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0783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14:paraId="4F0B078D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по проведению анализа сведений о доходах, расходах, об имуществе и </w:t>
      </w:r>
    </w:p>
    <w:p w14:paraId="752D99B1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обязательствах имущественного характера</w:t>
      </w:r>
    </w:p>
    <w:p w14:paraId="716E0399" w14:textId="77777777" w:rsidR="00AD3634" w:rsidRPr="00AD3634" w:rsidRDefault="00AD3634" w:rsidP="00AD3634">
      <w:pPr>
        <w:widowControl w:val="0"/>
        <w:shd w:val="clear" w:color="auto" w:fill="FFFFFF"/>
        <w:tabs>
          <w:tab w:val="left" w:pos="2098"/>
          <w:tab w:val="left" w:pos="5179"/>
        </w:tabs>
        <w:autoSpaceDE w:val="0"/>
        <w:autoSpaceDN w:val="0"/>
        <w:adjustRightInd w:val="0"/>
        <w:spacing w:after="0" w:line="360" w:lineRule="auto"/>
        <w:ind w:left="5" w:firstLine="4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методические рекомендации направлены на оказание 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методологической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подразделениям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государственных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(муниципальных) органов и организаций по профилактике коррупционных и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правонарушений (должностным лицам, ответственным за работу по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профилактике коррупционных и иных правонарушений) при приеме 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анализе сведений о доходах, расходах, об имуществе и обязательствах имущественного характера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  <w:lang w:eastAsia="ru-RU"/>
        </w:rPr>
        <w:t>1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14:paraId="248CFECB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 w:firstLine="5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Обязанность отдельных категорий лиц представлять сведения о своих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доходах, расходах, об имуществе и обязательствах имущественного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характера, а также о доходах, расходах, об имуществе и обязательствах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имущественного характера своих супруги (супруга) и несовершеннолетних детей (далее — сведения) установлена Федеральным законом от 25 декабря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2008 г. № 273-ФЗ «О противодействии коррупции», а также иными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федеральными законами.</w:t>
      </w:r>
    </w:p>
    <w:p w14:paraId="50176F1D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10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Анализ сведений входит в число основных функций органов,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подразделений и должностных лиц, ответственных за профилактику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коррупционных и иных правонарушений, в соответствии с положениями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федерального законодательства о противодействии коррупции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  <w:lang w:eastAsia="ru-RU"/>
        </w:rPr>
        <w:t>2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2E0E7C4F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Целями настоящих методических рекомендаций являются:</w:t>
      </w:r>
    </w:p>
    <w:p w14:paraId="7CC3B531" w14:textId="77777777" w:rsidR="00AD3634" w:rsidRPr="00AD3634" w:rsidRDefault="00AD3634" w:rsidP="00AD363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формирование методологии проведения анализа сведений,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направленного на оценку объективности и соразмерности имущественного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положения отдельных категорий лиц их доходам;</w:t>
      </w:r>
    </w:p>
    <w:p w14:paraId="7B0B187A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19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выявление признаков представления недостоверных или неполных </w:t>
      </w:r>
      <w:r w:rsidRPr="00AD36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сведений, конфликта интересов, иных нарушений положений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законодательства Российской Федерации о противодействии коррупции;</w:t>
      </w:r>
    </w:p>
    <w:p w14:paraId="73B6EDF0" w14:textId="77777777" w:rsidR="00AD3634" w:rsidRPr="00AD3634" w:rsidRDefault="00AD3634" w:rsidP="00AD363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обеспечение соблюдения государственными (муниципальными)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служащими, работниками, на которых распространяется обязанность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представлять сведения, требований антикоррупционного законодательства.</w:t>
      </w:r>
    </w:p>
    <w:p w14:paraId="4BD30680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29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 сведений предполагает широкую вариативность действий, </w:t>
      </w:r>
      <w:r w:rsidRPr="00AD36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включая</w:t>
      </w:r>
      <w:r w:rsidRPr="00AD36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vertAlign w:val="superscript"/>
          <w:lang w:eastAsia="ru-RU"/>
        </w:rPr>
        <w:t>2</w:t>
      </w:r>
      <w:r w:rsidRPr="00AD36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:</w:t>
      </w:r>
    </w:p>
    <w:p w14:paraId="79AD2F25" w14:textId="77777777" w:rsidR="00AD3634" w:rsidRPr="00AD3634" w:rsidRDefault="00AD3634" w:rsidP="00AD3634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проведение бесед с гражданами и государственными (муниципальными) служащими (работниками) с их согласия, получение от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них с их согласия необходимых пояснений. Данные действия направлены на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конкретизацию содержания представленных сведений, изложение,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объективность и (или) полнота которых при анализе вызывает обоснованные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сомнения (вопросы). </w:t>
      </w:r>
    </w:p>
    <w:p w14:paraId="03F685B2" w14:textId="77777777" w:rsidR="00AD3634" w:rsidRPr="00AD3634" w:rsidRDefault="00AD3634" w:rsidP="00AD363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Проведение бесед и получение пояснений могут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позволить исключить необходимость принятия решения о проведении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проверки достоверности и полноты сведений в соответствии с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законодательством Российской Федерации;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запросов в целях получения от государственных (муниципальных) органов и организаций информации о соблюдении 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государственными (муниципальными) служащими (работниками)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требований к служебному поведению. Указанные действия могут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осуществляться в целях оперативного уточнения отдельных положений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(разделов) представленных сведений до принятия уполномоченным лицом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решения о проведении проверки достоверности и полноты сведений в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соответствии с законодательством Российской Федерации;</w:t>
      </w:r>
    </w:p>
    <w:p w14:paraId="2373BCD5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изучение представленных гражданами и государственными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(муниципальными) служащими (работниками) сведений, иной полученной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информации. Изучение любой имеющейся информации осуществляется в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целях исключения неточностей и ошибок, конкретизации и (или) дополнения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представленных сведений, выявления взаимосвязи с представленными за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предыдущие периоды сведениями, случаев намеренного сокрытия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служащими (работниками) тех или иных сведений, установления признаков,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которых существует вероятность наличия личной заинтересованности у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служащего (работника), его родственников, а также иных нарушений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положений законодательства Российской Федерации о противодействии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коррупции.</w:t>
      </w:r>
    </w:p>
    <w:p w14:paraId="2A1FEF94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по результатам проведенного анализа была выявлена </w:t>
      </w:r>
      <w:r w:rsidRPr="00AD36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достаточная информация, свидетельствующая о представлении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недостоверных или неполных сведений, конфликте интересов, иных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нарушениях положений антикоррупционного законодательства Российской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Федерации, принимается соответствующее решение и проводится проверка в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соответствии с законодательством Российской Федерации о противодействии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коррупции.</w:t>
      </w:r>
    </w:p>
    <w:p w14:paraId="2636BD16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50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 w:eastAsia="ru-RU"/>
        </w:rPr>
        <w:t>I</w:t>
      </w:r>
      <w:r w:rsidRPr="00AD36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 Первичная оценка справки о доходах, расходах, об имуществе и обязательствах имущественного характера за отчетный период</w:t>
      </w:r>
    </w:p>
    <w:p w14:paraId="1D00B0F0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справки о доходах, расходах, об имуществе и обязательствах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имущественного характера (далее — справка) утверждена Указом Президента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Российской Федерации от 23 июня 2014 г. № 460 «Об утверждении формы </w:t>
      </w:r>
      <w:r w:rsidRPr="00AD36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справки о доходах, расходах, об имуществе и обязательствах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имущественного характера и внесении изменений в некоторые акты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Федерации».</w:t>
      </w:r>
    </w:p>
    <w:p w14:paraId="3E90A6A7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4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Прием справки осуществляет государственный (муниципальный)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служащий (работник) подразделения по профилактике коррупционных и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правонарушений (должностное лицо, ответственное за работу по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профилактике коррупционных и иных правонарушений).</w:t>
      </w:r>
    </w:p>
    <w:p w14:paraId="4E5628BD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10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Первичная оценка справки направлена на выявление очевидного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отсутствия необходимой информации, возможных неточностей, технических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 при заполнении справки.</w:t>
      </w:r>
    </w:p>
    <w:p w14:paraId="5A65ACDB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приеме справки оценивается:</w:t>
      </w:r>
    </w:p>
    <w:p w14:paraId="09A5315E" w14:textId="77777777" w:rsidR="00AD3634" w:rsidRPr="00AD3634" w:rsidRDefault="00AD3634" w:rsidP="00AD3634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538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своевременность представления сведений.</w:t>
      </w:r>
    </w:p>
    <w:p w14:paraId="21639487" w14:textId="77777777" w:rsidR="00AD3634" w:rsidRPr="00AD3634" w:rsidRDefault="00AD3634" w:rsidP="00AD3634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538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соответствие представленной справки утвержденной форме;</w:t>
      </w:r>
    </w:p>
    <w:p w14:paraId="0445CD6C" w14:textId="77777777" w:rsidR="00AD3634" w:rsidRPr="00AD3634" w:rsidRDefault="00AD3634" w:rsidP="00AD3634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5" w:firstLine="5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правильность указания отчетного периода и отчетной даты, даты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представления сведений, наличие подписи гражданина, претендующего на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замещение должности государственной службы, иной должности,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полномочий по которой влечет за собой обязанность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представлять сведения, или лица, замещающего соответствующую д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олжность, представившего справку на себя (далее также - лицо или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служащий (работник)), своих супругу (супруга) и несовершеннолетних детей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- супруга (супруг), несовершеннолетние дети).</w:t>
      </w:r>
    </w:p>
    <w:p w14:paraId="04E65B90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претендующие на замещение должностей государственной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службы, иной должности, осуществление полномочий по которым влечет за собой обязанность представлять сведения, представляют:</w:t>
      </w:r>
    </w:p>
    <w:p w14:paraId="1453670D" w14:textId="77777777" w:rsidR="00AD3634" w:rsidRPr="00AD3634" w:rsidRDefault="00AD3634" w:rsidP="00AD36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а)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сведения о своих доходах, доходах супруги (супруга), 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несовершеннолетних детей, полученных за календарный год (с 1 января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31 декабря), предшествующий году подачи документов, а также сведения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  недвижимом имуществе, транспортных средствах и ценных бумагах, отчужденных  в результате  безвозмездной  сделки в течение указанного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периода;</w:t>
      </w:r>
    </w:p>
    <w:p w14:paraId="5EA518FD" w14:textId="77777777" w:rsidR="00AD3634" w:rsidRPr="00AD3634" w:rsidRDefault="00AD3634" w:rsidP="00AD3634">
      <w:pPr>
        <w:widowControl w:val="0"/>
        <w:shd w:val="clear" w:color="auto" w:fill="FFFFFF"/>
        <w:tabs>
          <w:tab w:val="left" w:pos="720"/>
          <w:tab w:val="left" w:pos="1195"/>
          <w:tab w:val="left" w:pos="3317"/>
          <w:tab w:val="left" w:pos="4488"/>
          <w:tab w:val="left" w:pos="56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б)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счетах в банках и иных кредитных организациях, ценных бумагах, об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обязательствах имущественного характера по состоянию на первое число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месяца,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предшествующего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месяцу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подачи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6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документов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(на отчетную дату).</w:t>
      </w:r>
    </w:p>
    <w:p w14:paraId="7EBC95BF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Государственные (муниципальные) служащие, (работники)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представляют:</w:t>
      </w:r>
    </w:p>
    <w:p w14:paraId="23C9B98C" w14:textId="77777777" w:rsidR="00AD3634" w:rsidRPr="00AD3634" w:rsidRDefault="00AD3634" w:rsidP="00AD363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а)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сведения о своих доходах и расходах, доходах и расходах супруги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(супруга), несовершеннолетних детей, полученных за календарный (отчетный) год (с 1 января по 31 декабря), предшествующий году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представления  сведений, а также сведения о недвижимом имуществе,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транспортных средствах и ценных бумагах, отчужденных в результате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безвозмездной сделки в течение указанного периода;</w:t>
      </w:r>
    </w:p>
    <w:p w14:paraId="0CDFFEC3" w14:textId="77777777" w:rsidR="00AD3634" w:rsidRPr="00AD3634" w:rsidRDefault="00AD3634" w:rsidP="00AD363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б)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 w:rsidRPr="00AD36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счетах в банках и иных кредитных организациях, ценных бумагах, об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обязательствах имущественного характера по состоянию на конец отчетного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периода (31 декабря года, предшествующего году представления сведений);</w:t>
      </w:r>
    </w:p>
    <w:p w14:paraId="083D3C96" w14:textId="77777777" w:rsidR="00AD3634" w:rsidRPr="00AD3634" w:rsidRDefault="00AD3634" w:rsidP="00AD363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 w:right="7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полнота заполнения соответствующих разделов справки.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 частности, в:</w:t>
      </w:r>
    </w:p>
    <w:p w14:paraId="3049ED62" w14:textId="77777777" w:rsidR="00AD3634" w:rsidRPr="00AD3634" w:rsidRDefault="00AD3634" w:rsidP="00AD3634">
      <w:pPr>
        <w:widowControl w:val="0"/>
        <w:shd w:val="clear" w:color="auto" w:fill="FFFFFF"/>
        <w:tabs>
          <w:tab w:val="left" w:pos="730"/>
          <w:tab w:val="left" w:pos="10773"/>
        </w:tabs>
        <w:autoSpaceDE w:val="0"/>
        <w:autoSpaceDN w:val="0"/>
        <w:adjustRightInd w:val="0"/>
        <w:spacing w:after="0" w:line="360" w:lineRule="auto"/>
        <w:ind w:right="1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 1 справки в обязательном порядке должны быть заполнены строки «Доход по основному месту работы» или «Иные доходы», а также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строка «Итого доход за отчетный период». В случае отсутствия указанных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доходов в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соответствующих строках справки должно быть указание об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отсутствии такого вида дохода (например, «нет», «не имеется», «0» и пр.);</w:t>
      </w:r>
    </w:p>
    <w:p w14:paraId="1F24867F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разделе 3 справки, в случае указания наличия имущества в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собственности, заполнению подлежат все графы соответствующего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подраздела. При этом необходимо обращать внимание, что в обязательном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порядке должен быть заполнен подраздел 3.1 «Недвижимое имущество» или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подраздел 6.1 «Объекты недвижимого имущества, находящиеся в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пользовании» справки. Одновременное отсутствие информации в обоих указанных подразделах не допускается;</w:t>
      </w:r>
    </w:p>
    <w:p w14:paraId="57486AF6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0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разделах 4-7, в случае наличия соответствующих объектов (счет в </w:t>
      </w:r>
      <w:r w:rsidRPr="00AD36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банке или иной кредитной организации, акции и иное участие в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коммерческих организациях и фондах, иные ценные бумаги, имущество, находящееся в пользовании и пр.), обязательным является заполнение всех соответствующих граф подраздела справки.</w:t>
      </w:r>
    </w:p>
    <w:p w14:paraId="103C3B62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 приеме справки обязательному уточнению подлежит семейное </w:t>
      </w:r>
      <w:r w:rsidRPr="00AD36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положение лица, в целях подтверждения достаточного объема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представленных сведений. Информация о семейном положении подлежит сверке с имеющейся информацией, хранящейся в личном деле лица,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представляющего сведения.</w:t>
      </w:r>
    </w:p>
    <w:p w14:paraId="71BED42C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4" w:firstLine="50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П. Детальный анализ справки о доходах, расходах, об имуществе и </w:t>
      </w:r>
      <w:r w:rsidRPr="00AD36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обязательствах имущественного характера за отчетный период</w:t>
      </w:r>
    </w:p>
    <w:p w14:paraId="40DE9751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0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Под анализом для целей настоящих Методических рекомендаций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подразумевается деятельность по изучению сведений, представляемых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лицами в соответствии с законодательством Российской Федерации о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противодействии коррупции, и иной полученной информации в целях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выявления признаков представления недостоверных или неполных сведений,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конфликта интересов и иных нарушений положений антикоррупционного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законодательства Российской Федерации, являющихся основанием для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проведения дальнейшей проверки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  <w:lang w:eastAsia="ru-RU"/>
        </w:rPr>
        <w:t>2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365FD7AB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рамках анализа представленных сведений сопоставляется справка за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отчетный период со справками за три предшествующих периода (в случае их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наличия), а также с иной имеющейся в распоряжении подразделения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государственного (муниципального) органа, организации по профилактике </w:t>
      </w:r>
      <w:r w:rsidRPr="00AD36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коррупционных и иных правонарушений (должностного лица,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ответственного за работу по профилактике коррупционных и иных правонарушений) (далее - уполномоченное подразделение (должностное лицо)) информацией об имущественном положении, осуществляемых полномочиях лица, представившего сведения, и иных лиц, получение и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обработка которой не противоречит законодательству Российской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Федерации. При невозможности сопоставления сведений со справками за три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предшествующих периода, сведения сопоставляются со справками за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имеющиеся периоды, а также (при наличии) со справкой, поданной 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служащим (работником) при поступлении на государственную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(муниципальную) службу (работу).</w:t>
      </w:r>
    </w:p>
    <w:p w14:paraId="15E17B6A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По результатам проведенного анализа государственный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(муниципальный) служащий, работник уполномоченного подразделения (должностное лицо) может сделать вывод об отсутствии оснований для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инициирования проведения проверки достоверности и полноты сведений,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о наличии достаточной для инициирования проведения проверки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в том числе присутствии признаков конфликта интересов, иных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законодательства Российской Федерации о противодействии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коррупции.</w:t>
      </w:r>
    </w:p>
    <w:p w14:paraId="06483F25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случае выявления информации о недостоверности и неполноте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сведений, а также признаков конфликта интересов либо иных нарушений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законодательства Российской Федерации о противодействии коррупции необходимо проведение проверки. Подробному изучению подлежат сведения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их существенного изменения в сторону увеличения уровня дохода,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имущества и обязательств имущественного характера лица, его супруги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(супруга), несовершеннолетних детей, которые создают обоснованные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сомнения в законности дохода, имущества и обязательств имущественного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характера.</w:t>
      </w:r>
    </w:p>
    <w:p w14:paraId="1CAB134F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07F42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Титульный лист</w:t>
      </w:r>
    </w:p>
    <w:p w14:paraId="15EF04B6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34" w:firstLine="5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 При анализе титульного листа справки следует обратить внимание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на:</w:t>
      </w:r>
    </w:p>
    <w:p w14:paraId="0D9465A7" w14:textId="77777777" w:rsidR="00AD3634" w:rsidRPr="00AD3634" w:rsidRDefault="00AD3634" w:rsidP="00AD363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1)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соответствие фамилии, имени и отчества (полностью, без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сокращений), даты рождения, серии, номера, даты выдачи и наименования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органа, выдавшего паспорт, имеющейся  актуальной информации, 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хранящейся в личном деле лица (по состоянию на дату представления 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справки).</w:t>
      </w:r>
    </w:p>
    <w:p w14:paraId="110C7F9A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48" w:firstLine="4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</w:t>
      </w:r>
      <w:r w:rsidRPr="00AD36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имеющих паспорт), дата выдачи и орган, выдавший документ. 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Сопоставление указанных сведений осуществляется с имеющейся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актуальной информацией, хранящейся в личном деле лица;</w:t>
      </w:r>
    </w:p>
    <w:p w14:paraId="2787F8CF" w14:textId="77777777" w:rsidR="00AD3634" w:rsidRPr="00AD3634" w:rsidRDefault="00AD3634" w:rsidP="00AD36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адреса места регистрации лица, его супруги (супруга),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несовершеннолетних детей с имеющейся актуальной информации, 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хранящейся в личном деле лица (по состоянию на дату представления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справки);</w:t>
      </w:r>
    </w:p>
    <w:p w14:paraId="2660EA14" w14:textId="77777777" w:rsidR="00AD3634" w:rsidRPr="00AD3634" w:rsidRDefault="00AD3634" w:rsidP="00AD36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согласованность информации о месте регистрации (фактического проживания) со сведениями, указанными в подразделах 3.1 «Недвижимое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имущество» или 6.1 «Объекты недвижимого имущества, находящиеся в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пользовании» справки;</w:t>
      </w:r>
      <w:r w:rsidRPr="00AD36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14:paraId="6F00C2AD" w14:textId="77777777" w:rsidR="00AD3634" w:rsidRPr="00AD3634" w:rsidRDefault="00AD3634" w:rsidP="00AD36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правильность указания основного места службы (работы) и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замещаемой  (занимаемой) должности лица в соответствии с  приказом, распоряжением или иным актом о назначении, служебным контрактом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(трудовым договором).</w:t>
      </w:r>
    </w:p>
    <w:p w14:paraId="0B3956A5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случае если лицо поступает на государственную (муниципальную) службу, претендует на замещение должности, осуществление полномочий по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влечет за собой обязанность представлять сведения, проверяется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правильность указания соответствующего места службы (работы),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должности.</w:t>
      </w:r>
    </w:p>
    <w:p w14:paraId="31BDABB8" w14:textId="77777777" w:rsidR="00AD3634" w:rsidRPr="00AD3634" w:rsidRDefault="00AD3634" w:rsidP="00AD363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недопущения попытки сокрытия сведений о семейном 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положении  в целях непредставления сведений на супругу (супруга) и н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есовершеннолетних детей, при приеме справки необходимо удостовериться,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случае наличия в личном деле информации о супруге лица, 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представившего сведения, его несовершеннолетнем ребенке, сведения также  представлены и на супругу (супруга), несовершеннолетнего ребенка.</w:t>
      </w:r>
    </w:p>
    <w:p w14:paraId="54717906" w14:textId="77777777" w:rsidR="00AD3634" w:rsidRPr="00AD3634" w:rsidRDefault="00AD3634" w:rsidP="00AD363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 анализе сведений о соблюдении служащими (работниками)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требований о предотвращении или урегулировании конфликта интересов 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подлежат изучению на предмет наличия признаков личной 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заинтересованности данные о регистрации таких лиц по месту жительства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(месту пребывания) или фактическом пользовании недвижимым имуществом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  иными гражданами (при наличии таких сведений в уполномоченном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подразделении (у должностного лица)).</w:t>
      </w:r>
    </w:p>
    <w:p w14:paraId="203CCA73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Например, один и тот же адрес регистрации может быть указан в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справках служащего (работника) и другого служащего (работника), представляющего сведения, в отношении которого он осуществляет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финансово-хозяйственные или контрольные функции в рамках одного органа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(организации). Данный факт может быть признаком возможного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конфликта интересов или нарушения запрета на совместную работу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близких родственников или свойственников (родителей, супругов, детей, братьев, сестер, а также братьев, сестер, родителей, детей супругов и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супругами детей), в случае, если данный запрет распространяется на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указанных лиц, и требует проведения проверки, осуществляемой в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соответствии с законодательством Российской Федерации в сфере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противодействия коррупции.</w:t>
      </w:r>
    </w:p>
    <w:p w14:paraId="572F6D80" w14:textId="77777777" w:rsidR="00AD3634" w:rsidRPr="00AD3634" w:rsidRDefault="00AD3634" w:rsidP="00AD363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целях выявления фактов возникновения конфликта интересов и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нарушения иных положений законодательства Российской Федерации  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противодействии коррупции отдельное внимание необходимо уделять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анализу сведений о месте работы супруги (супруга) служащего (работника).</w:t>
      </w:r>
    </w:p>
    <w:p w14:paraId="5188AB87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 w:firstLine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сведений о месте работы супруги (супруга) служащего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(работника) рекомендуется использовать открытые источники информации, в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том числе размещенные в информационно-телекоммуникационной сети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«Интернет», об организациях, в которых работают супруга (супруг)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служащего (работника), в целях выявления взаимосвязи организаций, а также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наличия возможной личной заинтересованности (прямой или косвенной),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которая может повлиять на надлежащее, объективное и беспристрастное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служащим (работником) своих должностных (служебных) обязанностей (полномочий).</w:t>
      </w:r>
    </w:p>
    <w:p w14:paraId="032946B1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Например, супруга служащего занимает руководящую должность в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lastRenderedPageBreak/>
        <w:t xml:space="preserve">организации, в отношении которой служащий осуществляет функции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контроля. Данный факт может быть признаком наличия конфликта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интересов и требует проведения проверки, осуществляемой в соответствии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 законодательством Российской Федерации о противодействии коррупции.</w:t>
      </w:r>
    </w:p>
    <w:p w14:paraId="6189B650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3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2.2. Раздел 1 «Сведения о доходах»</w:t>
      </w:r>
    </w:p>
    <w:p w14:paraId="7B23F5E0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Анализ данного раздела заключается в сопоставлении заявленного общего дохода лица, супруги (супруга), несовершеннолетних детей со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сведениями, корреспондирующими с соответствующими позициями данного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раздела, и (или) сведениями других разделов справки, а также сведениями,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содержащимися в справках за предшествующие периоды.</w:t>
      </w:r>
    </w:p>
    <w:p w14:paraId="2D9C88EA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9" w:firstLine="5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 случае указания лицами, на которых в соответствии с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законодательством Российской Федерации возложена обязанность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представителя нанимателя (работодателя) о выполнении иной оплачиваемой деятельности, проверяется наличие в личном деле лица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уведомления, поданного на имя представителя нанимателя (работодателя), о намерении осуществлять иную оплачиваемую работу.</w:t>
      </w:r>
    </w:p>
    <w:p w14:paraId="693D3A45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29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Кроме того, в случае указания в данном разделе справки дохода от </w:t>
      </w:r>
      <w:r w:rsidRPr="00AD363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иной оплачиваемой работы, необходимо установить наличие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соответствующего уведомления о такой работе, представленного в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соответствии с законодательством Российской Федерации.</w:t>
      </w:r>
    </w:p>
    <w:p w14:paraId="6CF14AEC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8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анализе информации о доходе указанной выше деятельности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(доход от педагогической, научной, иной творческой деятельности, иного </w:t>
      </w:r>
      <w:r w:rsidRPr="00AD363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вида дохода), полученном лицом, супругой (супругом),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несовершеннолетними детьми, необходимо обращать внимание на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соотношение такого дохода и дохода, полученного за аналогичный период по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основному месту работы.</w:t>
      </w:r>
    </w:p>
    <w:p w14:paraId="7FD4221D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53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Подробному анализу на предмет достоверности и полноты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представленных сведений подлежит ситуация, при которой доходы,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указанные от иной оплачиваемой работы, превышают доходы по основному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работы за соответствующий период и отсутствуют в справках за предыдущие периоды.</w:t>
      </w:r>
    </w:p>
    <w:p w14:paraId="082D9F69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14:paraId="59492FC6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7" w:firstLine="5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Сведения о доходах, полученных от ценных бумаг и долей участия в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коммерческих организациях (строка 5), должны соотноситься со сведениями,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указанными в разделе 5 «Сведения о ценных бумагах» справки, а также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справок за предыдущие периоды.</w:t>
      </w:r>
    </w:p>
    <w:p w14:paraId="67BA9459" w14:textId="77777777" w:rsidR="00AD3634" w:rsidRPr="00AD3634" w:rsidRDefault="00AD3634" w:rsidP="00AD3634">
      <w:pPr>
        <w:widowControl w:val="0"/>
        <w:shd w:val="clear" w:color="auto" w:fill="FFFFFF"/>
        <w:tabs>
          <w:tab w:val="left" w:pos="730"/>
          <w:tab w:val="left" w:pos="10773"/>
        </w:tabs>
        <w:autoSpaceDE w:val="0"/>
        <w:autoSpaceDN w:val="0"/>
        <w:adjustRightInd w:val="0"/>
        <w:spacing w:after="0" w:line="360" w:lineRule="auto"/>
        <w:ind w:left="514" w:right="1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Указанные в данном разделе иные доходы (строка 6) сверяются с соответствующими сведениями других разделов справки, а также справками за предшествующие периоды. Так, например:</w:t>
      </w:r>
    </w:p>
    <w:p w14:paraId="7BD9F6DD" w14:textId="77777777" w:rsidR="00AD3634" w:rsidRPr="00AD3634" w:rsidRDefault="00AD3634" w:rsidP="00AD363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сведения о доходах, полученных от сдачи в аренду недвижимого 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имущества, должны соответствовать сведениям о недвижимом имуществе,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отражаемым в подразделе 3.1 «Недвижимое имущество» справки;</w:t>
      </w:r>
    </w:p>
    <w:p w14:paraId="73E088FF" w14:textId="77777777" w:rsidR="00AD3634" w:rsidRPr="00AD3634" w:rsidRDefault="00AD3634" w:rsidP="00AD363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сведения о доходах, полученных от сдачи в аренду транспортного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средства, должны соответствовать сведениям о транспортных средствах,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отражаемым в подразделе 3.2 «Транспортные средства» справки;</w:t>
      </w:r>
    </w:p>
    <w:p w14:paraId="07F4A3A3" w14:textId="77777777" w:rsidR="00AD3634" w:rsidRPr="00AD3634" w:rsidRDefault="00AD3634" w:rsidP="00AD363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сведения о доходах в виде денежных средств, полученных лицом, 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супругой (супругом), несовершеннолетними детьми в результате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наследования и (или) дарения. Указанные средства могут быть отражены в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разделе 4 «Сведения о счетах в банках и иных кредитных организациях»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справки. При этом уточняется факт получения в порядке наследования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 и иного имущества;</w:t>
      </w:r>
    </w:p>
    <w:p w14:paraId="4F366793" w14:textId="77777777" w:rsidR="00AD3634" w:rsidRPr="00AD3634" w:rsidRDefault="00AD3634" w:rsidP="00AD363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сведения о доходах от вкладов в банках и иных кредитных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организациях сопоставляются с разделом 4 «Сведения о счетах в банках и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иных кредитных организациях» справки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(капитализация указывается  в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строке 4 раздела 1 справки и не является иным доходом, подлежащим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указанию в строке «Иные доходы»);</w:t>
      </w:r>
    </w:p>
    <w:p w14:paraId="7530578D" w14:textId="77777777" w:rsidR="00AD3634" w:rsidRPr="00AD3634" w:rsidRDefault="00AD3634" w:rsidP="00AD3634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сведения о доходах, полученных лицом, супругой (супругом) от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ценных бумаг и долей участия в коммерческих организациях сопоставляются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 разделом 5 «Сведения о ценных бумагах»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(дивиденды указываются в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строке 5 раздела 1 справки и не являются иными доходами, подлежащими </w:t>
      </w:r>
      <w:r w:rsidRPr="00AD36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указанию в строке «Иные доходы»).</w:t>
      </w:r>
    </w:p>
    <w:p w14:paraId="5A9BC4AA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 w:right="10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При анализе раздела 1 «Сведения о доходах» справки следует обратить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на обязательность указания итогового дохода (строка 7), который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складывается из суммы строк 1-6 данного раздела.</w:t>
      </w:r>
    </w:p>
    <w:p w14:paraId="24D4A51F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2.3. Раздел 2 «Сведения о расходах»</w:t>
      </w:r>
    </w:p>
    <w:p w14:paraId="0CCF574E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Раздел 2 «Сведения о расходах» справки заполняется только в случае, если в отчетном периоде лицом, супругой (супругом), несовершеннолетними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совершена сделка (сделки) по приобретению земельного участка,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другого объекта недвижимости, транспортного средства, ценных бумаг,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предшествующих отчетному периоду.</w:t>
      </w:r>
    </w:p>
    <w:p w14:paraId="0954F1ED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 w:firstLine="5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 анализе сведений данного раздела устанавливается соответствие доходов понесенным расходам. Наличие сведений в разделе 2 «Сведения о расходах» справки свидетельствует о необходимости проведения более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тщательного анализа тех источников получения средств, за счет которых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было приобретено соответствующее имущество, ценные бумаги, акции (доли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участия, паев в уставных (складочных) капиталах организаций).</w:t>
      </w:r>
    </w:p>
    <w:p w14:paraId="1AD1D97B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Внимание также следует уделить наличию обоснования источников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получения средств на приобретение имущества, ценных бумаг, акций (долей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участия, паев в уставных (складочных) капиталах организаций) в отчетном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периоде лицом, его супругой (супругом) и несовершеннолетними детьми.</w:t>
      </w:r>
    </w:p>
    <w:p w14:paraId="7F9108FD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 анализе источников средств, за счет которых приобретено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имущество, указанное в разделе 2 «Сведения о расходах» справки, следует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обратить внимание на следующие возможные источники получения дохода:</w:t>
      </w:r>
    </w:p>
    <w:p w14:paraId="7A12D2C9" w14:textId="77777777" w:rsidR="00AD3634" w:rsidRPr="00AD3634" w:rsidRDefault="00AD3634" w:rsidP="00AD363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доход, полученный от продажи или сдачи в аренду недвижимого 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имущества, транспортных средств, который должен подтверждаться соответствующими правоустанавливающими документами (договорами), а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также  найти свое отражение в разделе  1 «Сведения  о доходах», 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подразделах 3.1 «Недвижимое имущество» и 3.2 «Транспортные средства» 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справки (в случае, если такие сведения подлежат отражению в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соответствующем подразделе);</w:t>
      </w:r>
    </w:p>
    <w:p w14:paraId="3F2D530B" w14:textId="77777777" w:rsidR="00AD3634" w:rsidRPr="00AD3634" w:rsidRDefault="00AD3634" w:rsidP="00AD363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денежные средства, полученные от физических лиц, в результате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наследования, дарения, которые  могут быть подтверждены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соответствующими документами   (выпиской из наследственного дела,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договором дарения) и указаны в разделе 1 «Сведения о доходах» справки;</w:t>
      </w:r>
    </w:p>
    <w:p w14:paraId="48D7A7BC" w14:textId="77777777" w:rsidR="00AD3634" w:rsidRPr="00AD3634" w:rsidRDefault="00AD3634" w:rsidP="00AD363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денежные средства, полученные вследствие возникновения срочного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обязательства финансового характера (заем, кредит), подтверждаются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договором займа, кредитным договором, сведения о которых могут быть </w:t>
      </w:r>
      <w:r w:rsidRPr="00AD36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отражены в разделе 4 «Сведения о счетах в банках и иных кредитных 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организациях» и (или) подразделе 6.2 «Срочные обязательства финансового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характера» справки в случае, если подраздел 6.2. подлежит заполнению;</w:t>
      </w:r>
    </w:p>
    <w:p w14:paraId="144AAFDD" w14:textId="77777777" w:rsidR="00AD3634" w:rsidRPr="00AD3634" w:rsidRDefault="00AD3634" w:rsidP="00AD363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left="5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личные накопления семьи за предыдущие годы;</w:t>
      </w:r>
    </w:p>
    <w:p w14:paraId="10497F97" w14:textId="77777777" w:rsidR="00AD3634" w:rsidRPr="00AD3634" w:rsidRDefault="00AD3634" w:rsidP="00AD363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5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доход, полученный в результате владения ценными бумагами,  а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кциями, (долями  участия, паями в уставных (складочных) капиталах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организаций), сведения о владении которыми сверяются со сведениями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раздела 1 «Сведения о доходах» и раздела 5 «Сведения о ценных бумагах»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справки.</w:t>
      </w:r>
    </w:p>
    <w:p w14:paraId="6EB07036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5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 проведении анализа данного раздела следует учитывать,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невнесения в справку сведений о расходах, об имуществе,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стоимость которого превышает общий доход лица, супруги (супруга) за три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последних года, предшествующих отчетному периоду. При этом указанные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объекты имущества (иные доходы) могут быть указаны в соответствующих разделах справки. Данное обстоятельство может свидетельствовать как об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ошибках, совершаемых при заполнении справки, так и о намеренном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сокрытии, в связи с чем, появление любого нового имущества в других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разделах справки, подлежит тщательной проверке на предмет его отнесения к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разделу 2 «Сведения о расходах» справки.</w:t>
      </w:r>
    </w:p>
    <w:p w14:paraId="01CDB5D7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43" w:firstLine="5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 анализе сведений о расходах внимание также необходимо уделять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доходам, которые не могут быть проверены через достоверные и доступные источники информации, так как указанные доходы могут являться одним из признаков возможного конфликта интересов.</w:t>
      </w:r>
    </w:p>
    <w:p w14:paraId="4BC5B413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 наличии достаточной информации, свидетельствующей о 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возможных нарушениях запретов, ограничений и обязанностей,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установленных в целях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противодействия коррупции, осуществляется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проверка в соответствии с законодательством Российской Федерации. </w:t>
      </w:r>
    </w:p>
    <w:p w14:paraId="7A9A14DE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9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Раздел 3 «Сведения об имуществе»</w:t>
      </w:r>
    </w:p>
    <w:p w14:paraId="041F82EF" w14:textId="77777777" w:rsidR="00AD3634" w:rsidRPr="00AD3634" w:rsidRDefault="00AD3634" w:rsidP="00AD363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1.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 проведении анализа данного раздела справки изучению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подлежат сведения:</w:t>
      </w:r>
    </w:p>
    <w:p w14:paraId="47EECF15" w14:textId="77777777" w:rsidR="00AD3634" w:rsidRPr="00AD3634" w:rsidRDefault="00AD3634" w:rsidP="00AD363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 виде собственности на объект движимого и  недвижимого 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имущества (индивидуальная, долевая, общая). При этом для совместной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собственности должны быть указаны иные лица (фамилия, имя, отчество или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наименование), в собственности которых находится имущество. Вместе с тем 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для долевой собственности необходимо указание размера доли лица,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имуществе которого представляются;</w:t>
      </w:r>
    </w:p>
    <w:p w14:paraId="2F8B44AD" w14:textId="77777777" w:rsidR="00AD3634" w:rsidRPr="00AD3634" w:rsidRDefault="00AD3634" w:rsidP="00AD363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 адресе регистрации (местонахождении) объекта недвижимого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имущества;</w:t>
      </w:r>
    </w:p>
    <w:p w14:paraId="0CD677D8" w14:textId="77777777" w:rsidR="00AD3634" w:rsidRPr="00AD3634" w:rsidRDefault="00AD3634" w:rsidP="00AD363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04"/>
        <w:contextualSpacing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наименовании регистрационного органа,  в котором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зарегистрировано транспортное средство (например, наименование органа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Госавтоинспекции);</w:t>
      </w:r>
    </w:p>
    <w:p w14:paraId="1AC04887" w14:textId="77777777" w:rsidR="00AD3634" w:rsidRPr="00AD3634" w:rsidRDefault="00AD3634" w:rsidP="00AD363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04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площади (кв. м) (для объектов недвижимого имущества);</w:t>
      </w:r>
    </w:p>
    <w:p w14:paraId="5DAB1937" w14:textId="77777777" w:rsidR="00AD3634" w:rsidRPr="00AD3634" w:rsidRDefault="00AD3634" w:rsidP="00AD363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основании приобретения (наименование и реквизиты документа, являющегося законным основанием для возникновения  права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собственности);</w:t>
      </w:r>
    </w:p>
    <w:p w14:paraId="07F33956" w14:textId="77777777" w:rsidR="00AD3634" w:rsidRPr="00AD3634" w:rsidRDefault="00AD3634" w:rsidP="00AD363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 источнике средств, за счет которых приобретено недвижимое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имущество, в случае, если такое имущество находится за пределами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территории Российской Федерации (часть 1 статьи 4 Федерального закона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 7 мая 2013 г. № 79-ФЗ «О запрете отдельным категориям лиц открывать и 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иметь счета (вклады), хранить наличные денежные средства и ценности в 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иностранных банках, расположенных за пределами территории Российской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владеть и (или) пользоваться иностранными финансовыми 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инструментами»). При этом сведения о вышеуказанном источнике должны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указываться в справке ежегодно, вне зависимости от года приобретения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имущества.</w:t>
      </w:r>
    </w:p>
    <w:p w14:paraId="18EB505E" w14:textId="77777777" w:rsidR="00AD3634" w:rsidRPr="00AD3634" w:rsidRDefault="00AD3634" w:rsidP="00AD363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Особое внимание при проведении анализа данного раздела справки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следует обращать на любое имущество, приобретенное (отчужденное) в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отчетном периоде лицом, супругой (супругом) и несовершеннолетними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детьми в сравнении со сведениями, указанными в справках за предыдущие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отчетные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периоды.</w:t>
      </w:r>
    </w:p>
    <w:p w14:paraId="1676DB80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Факт отсутствия в справке за отчетный период сведений об имуществе,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ранее указанном в справках за предыдущие отчетные периоды, должен корреспондироваться со сведениями, указанными в разделе 1 «Сведения о доходах» справки в качестве дохода, полученного от продажи (отчуждения) данного имущества, либо с информацией, указанной в разделе 7 «Сведения о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недвижимом имуществе, транспортных средствах и ценных бумагах,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отчужденных в течение отчетного периода в результате безвозмездной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сделки» справки, об отчуждении на безвозмездной основе. Если доход от продажи (отчуждения) имущества не указан и раздел 7 справки не заполнен -у лица необходимо запросить пояснения, касающиеся порядка отчуждения данного имущества.</w:t>
      </w:r>
    </w:p>
    <w:p w14:paraId="68CF7D90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 появлении в отчетном периоде нового имущества рекомендуется удостовериться, что данное имущество соразмерно доходам лица, супруги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(супруга). При этом устанавливаются источники средств на его приобретение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путем анализа: суммы общего дохода (раздел 1 справки), денежных средств (раздел 4 справки), в том числе изменения сумм остатков на счетах лица, супруги (супруга), а также величины срочных обязательств финансового характера (подраздел 6.2 справки). Необходимо учитывать аналогичные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сведения, которые были указаны в справках за предыдущие отчетные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периоды (при их наличии).</w:t>
      </w:r>
    </w:p>
    <w:p w14:paraId="7B10E2C3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29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случае приобретения имущества в результате совершения 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безвозмездной сделки (наследования, дарения) устанавливается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наследодатель (даритель), а лицу предлагается дать соответствующие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пояснения, поскольку возможна ситуация возникновения конфликта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интересов.</w:t>
      </w:r>
    </w:p>
    <w:p w14:paraId="51D850CB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Также следует обратить внимание на следующее.</w:t>
      </w:r>
    </w:p>
    <w:p w14:paraId="72A0629F" w14:textId="77777777" w:rsidR="00AD3634" w:rsidRPr="00AD3634" w:rsidRDefault="00AD3634" w:rsidP="00AD363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9" w:firstLine="5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информации об объектах недвижимости,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находящихся в собственности лица, супруги (супруга), несовершеннолетних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детей, должен быть заполнен подраздел 6.1 «Объекты недвижимого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имущества, находящиеся в пользовании» справки, в котором должна быть указана информация об объекте недвижимого имущества, находящегося в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пользовании, по адресу которого указанное лицо и члены его семьи зарегистрированы (постоянно или временно). Сопоставление указанных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сведений осуществляется с имеющейся актуальной информацией,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хранящейся в личном деле лица, представившего сведения (по состоянию на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дату представления справки).</w:t>
      </w:r>
    </w:p>
    <w:p w14:paraId="0DF456AA" w14:textId="77777777" w:rsidR="00AD3634" w:rsidRPr="00AD3634" w:rsidRDefault="00AD3634" w:rsidP="00AD363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10"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случае если объект недвижимости указан как индивидуальная 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собственность лица, его супруги (супруга), несовершеннолетних детей,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объект может быть указан в подразделе 6.1 «Объекты недвижимого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имущества, находящиеся в пользовании» справки как находящийся в  пользовании у остальных членов семьи (в случае совместного проживания в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данном объекте недвижимости).</w:t>
      </w:r>
    </w:p>
    <w:p w14:paraId="71AD769F" w14:textId="77777777" w:rsidR="00AD3634" w:rsidRPr="00AD3634" w:rsidRDefault="00AD3634" w:rsidP="00AD363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10"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Объект недвижимого имущества, указанный как находящийся в 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собственности лица, дополнительно не должен быть указан как находящийся 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пользовании того же лица (дублирование соответствующей информации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является логической ошибкой при заполнении справки).</w:t>
      </w:r>
    </w:p>
    <w:p w14:paraId="26AC9AD0" w14:textId="77777777" w:rsidR="00AD3634" w:rsidRPr="00AD3634" w:rsidRDefault="00AD3634" w:rsidP="00AD363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10"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 наличии в собственности лица, супруги (супруга),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несовершеннолетних детей жилого дома, дачи, садового дома, гаража,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машино-места целесообразно уточнять сведения о находящемся в собственности (пользовании) земельном участке по тому же  адресу,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 указанные объекты, как  правило, возводятся  на  земельных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участках, то есть непосредственно связаны с землей, которая может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принадлежать лицу на праве собственности. При этом следует учитывать, что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земельный участок, на котором возведено строение, может принадлежать на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праве собственности другим лицам.</w:t>
      </w:r>
    </w:p>
    <w:p w14:paraId="46BBEA84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Земельный участок под многоквартирным домом, а также под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надземными или подземными гаражными комплексами, в том числе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многоэтажными, в случае отсутствия правоустанавливающих документов не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указанию.</w:t>
      </w:r>
    </w:p>
    <w:p w14:paraId="32209256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нахождении указанного земельного участка в пользовании лица,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супруги (супруга), несовершеннолетних детей, необходимо уточнять наличие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соответствующих сведений в подразделе 6.1 «Объекты недвижимого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имущества, находящиеся в пользовании» справки.</w:t>
      </w:r>
    </w:p>
    <w:p w14:paraId="269AB28E" w14:textId="77777777" w:rsidR="00AD3634" w:rsidRPr="00AD3634" w:rsidRDefault="00AD3634" w:rsidP="00AD363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  <w:tab w:val="left" w:pos="1354"/>
          <w:tab w:val="left" w:pos="3240"/>
          <w:tab w:val="left" w:pos="4354"/>
          <w:tab w:val="left" w:pos="5678"/>
        </w:tabs>
        <w:autoSpaceDE w:val="0"/>
        <w:autoSpaceDN w:val="0"/>
        <w:adjustRightInd w:val="0"/>
        <w:spacing w:after="0" w:line="360" w:lineRule="auto"/>
        <w:ind w:left="10" w:firstLine="514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 наличии сведений о транспортных средствах следует проверить 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их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 xml:space="preserve">реквизиты (марку, модель, год выпуска). Сведения о транспортных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средствах сопоставляются с информацией предшествующего отчетного 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периода. При этом в случае, если вероятная  стоимость транспортного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средства,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приобретенного лицом,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супругой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(супругом),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несовершеннолетними детьми в отчетном периоде является значительной и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превышает  их  общий  доход за три последних года, предшествующих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отчетному периоду, необходимо проверить наличие  соответствующих 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сведений о транспортном средстве в разделе 2 «Сведения о расходах»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справки.</w:t>
      </w:r>
    </w:p>
    <w:p w14:paraId="17C0A5BD" w14:textId="77777777" w:rsidR="00AD3634" w:rsidRPr="00AD3634" w:rsidRDefault="00AD3634" w:rsidP="00AD363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10" w:firstLine="514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 фактам, позволяющим сделать вывод о возможном представлении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лицом недостоверных или неполных сведений, можно отнести следующие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случаи.</w:t>
      </w:r>
    </w:p>
    <w:p w14:paraId="54A30752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 w:right="5" w:firstLine="5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1) При сопоставлении справки за отчетный период с ранее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представленными справками выявлен факт появления нового объекта недвижимого имущества, транспортного средства, стоимость которого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превышает общий доход лица, супруги (супруга) за три последних года,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предшествующих отчетному периоду. При этом сведения о таком объекте не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указаны в разделе 2 «Сведения о расходах» справки.</w:t>
      </w:r>
    </w:p>
    <w:p w14:paraId="0D5CAF75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 w:righ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2) В справке за отчетный период лица, супруги (супруга),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несовершеннолетних детей не отражены объекты недвижимости,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транспортные средства, ранее принадлежавшие указанным лицам на праве </w:t>
      </w:r>
      <w:r w:rsidRPr="00AD363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собственности, и доходы от продажи объектов недвижимости 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транспортных средств не указаны в разделе 1 «Сведения о доходах» справки и отсутствуют сведения в разделе 7 «Сведения о недвижимом имуществе,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транспортных средствах и ценных бумагах, отчужденных в течение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отчетного периода в результате безвозмездной сделки» справки.</w:t>
      </w:r>
    </w:p>
    <w:p w14:paraId="37C3C6BD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2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3)В справке за отчетный период указан новый объект недвижимого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имущества. При этом реквизиты документа, являющегося законным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основанием для возникновения права собственности, указывают на то, что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имущество было приобретено в один из периодов, предшествующих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отчетному.</w:t>
      </w:r>
    </w:p>
    <w:p w14:paraId="6CAC1314" w14:textId="77777777" w:rsidR="00AD3634" w:rsidRPr="00AD3634" w:rsidRDefault="00AD3634" w:rsidP="00AD3634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10" w:firstLine="49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2.5.</w:t>
      </w:r>
      <w:r w:rsidRPr="00A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Раздел 4 «Сведения о счетах в банках и </w:t>
      </w:r>
      <w:r w:rsidRPr="00AD363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br/>
        <w:t xml:space="preserve">иных кредитных </w:t>
      </w:r>
      <w:r w:rsidRPr="00AD36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организациях»</w:t>
      </w:r>
    </w:p>
    <w:p w14:paraId="2064DEFA" w14:textId="77777777" w:rsidR="00AD3634" w:rsidRPr="00AD3634" w:rsidRDefault="00AD3634" w:rsidP="00AD363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>1.</w:t>
      </w:r>
      <w:r w:rsidRPr="00A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ходе осуществления анализа данного раздела необходимо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обращать  внимание  на наименование банка или иной кредитной </w:t>
      </w: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организации, а также адрес банка или иной кредитной организации, в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котором размещены средства лица, супруги (супруга), несовершеннолетних детей, вид и валюту счета, дату открытия счета, сумму поступивших на счет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денежных средств, в случае если указанная сумма превышает общий доход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лица и его супруга (супруги) за отчетный период и два предшествующих ему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года. В данной ситуации к справке прилагается выписка о движении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денежных средств по данному счету за отчетный период.</w:t>
      </w:r>
    </w:p>
    <w:p w14:paraId="58CAE846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67" w:firstLine="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рамках анализа представленные сведения сопоставляются с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аналогичными сведениями справок предыдущих отчетных периодов (при их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наличии).</w:t>
      </w:r>
    </w:p>
    <w:p w14:paraId="7B3D9BE5" w14:textId="77777777" w:rsidR="00AD3634" w:rsidRPr="00AD3634" w:rsidRDefault="00AD3634" w:rsidP="00AD3634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Дата открытия счета в банке или иной кредитной организации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должна быть не позднее отчетной даты, поскольку счет, который был открыт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позднее отчетной даты, в справке не указывается (такие сведения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указываются в справке за последующий отчетный период).</w:t>
      </w:r>
    </w:p>
    <w:p w14:paraId="05929190" w14:textId="77777777" w:rsidR="00AD3634" w:rsidRPr="00AD3634" w:rsidRDefault="00AD3634" w:rsidP="00AD3634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наличии кредитных договоров и открытии соответствующих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счетов необходимо обращать внимание  на отражение сведений в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подразделе 6.2 «Срочные обязательства финансового характера» справки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(при необходимости).</w:t>
      </w:r>
    </w:p>
    <w:p w14:paraId="62E6EE0B" w14:textId="77777777" w:rsidR="00AD3634" w:rsidRPr="00AD3634" w:rsidRDefault="00AD3634" w:rsidP="00AD3634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 фактам, позволяющим сделать вывод о возможном совершении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лицом коррупционного правонарушения, можно отнести следующие случаи.</w:t>
      </w:r>
    </w:p>
    <w:p w14:paraId="504706B1" w14:textId="77777777" w:rsidR="00AD3634" w:rsidRPr="00AD3634" w:rsidRDefault="00AD3634" w:rsidP="00AD363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"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представленной справке за отчетный период указан банковский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счет, открытый ранее отчетного периода. При этом  в справках за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предыдущие отчетные периоды данный счет не фигурирует. В этой связи,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возможна ситуация умышленного сокрытия данного счета ранее с целью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осуществления денежных операций и не отражения их в справке.</w:t>
      </w:r>
    </w:p>
    <w:p w14:paraId="4FD8A751" w14:textId="77777777" w:rsidR="00AD3634" w:rsidRPr="00AD3634" w:rsidRDefault="00AD3634" w:rsidP="00AD363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"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Сумма остатка на счете на конец отчетного периоды многократно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превышает заработную плату лица, супруги (супруга), несовершеннолетних детей. В этой  связи может быть рассмотрена возможность запроса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пояснений, касающихся основания получения указанной суммы.</w:t>
      </w:r>
    </w:p>
    <w:p w14:paraId="4597A14C" w14:textId="77777777" w:rsidR="00AD3634" w:rsidRPr="00AD3634" w:rsidRDefault="00AD3634" w:rsidP="00AD3634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"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представленной справке указан депозитный счет со значительным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остатком. При этом в строке 4 раздела 1 «Сведений о доходах» справки </w:t>
      </w:r>
      <w:r w:rsidRPr="00AD36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отсутствуют сведения о доходе от вклада в банке или иной кредитной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организации. В этой связи  необходимо  учитывать, что по  истечению временного периода, определяемого банком или иной кредитной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организацией, осуществляется выплата процентов по вкладу.</w:t>
      </w:r>
    </w:p>
    <w:p w14:paraId="6513B666" w14:textId="77777777" w:rsidR="00AD3634" w:rsidRPr="00AD3634" w:rsidRDefault="00AD3634" w:rsidP="00AD3634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50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2.6.</w:t>
      </w:r>
      <w:r w:rsidRPr="00A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Раздел 5 «Сведения о ценных бумагах»</w:t>
      </w:r>
    </w:p>
    <w:p w14:paraId="4049666F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анализе подраздела 5.1 «Акции и иное участие в коммерческих организациях и фондах» справки следует обратить внимание на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обязательность заполнения всех соответствующих разделов. В случае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наличия ценных бумаг в соответствующем подразделе должно быть указано:</w:t>
      </w:r>
    </w:p>
    <w:p w14:paraId="5AEB8212" w14:textId="77777777" w:rsidR="00AD3634" w:rsidRPr="00AD3634" w:rsidRDefault="00AD3634" w:rsidP="00AD3634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или сокращенное официальное наименование организации 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ее организационно-правовой формы;</w:t>
      </w:r>
    </w:p>
    <w:p w14:paraId="17E9CCE6" w14:textId="77777777" w:rsidR="00AD3634" w:rsidRPr="00AD3634" w:rsidRDefault="00AD3634" w:rsidP="00AD3634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04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местонахождение организации (адрес);</w:t>
      </w:r>
    </w:p>
    <w:p w14:paraId="7F665DA8" w14:textId="77777777" w:rsidR="00AD3634" w:rsidRPr="00AD3634" w:rsidRDefault="00AD3634" w:rsidP="00AD3634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04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уставный капитал организации (особое внимание необходимо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уделить случаям, при которых уставный капитал организации выражен в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иностранной валюте. В данной ситуации необходимо уточнить курс Банка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России на отчетную дату и осуществить соответствующие расчеты);</w:t>
      </w:r>
    </w:p>
    <w:p w14:paraId="1523E886" w14:textId="77777777" w:rsidR="00AD3634" w:rsidRPr="00AD3634" w:rsidRDefault="00AD3634" w:rsidP="00AD3634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0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участия;</w:t>
      </w:r>
    </w:p>
    <w:p w14:paraId="1D9C2523" w14:textId="77777777" w:rsidR="00AD3634" w:rsidRPr="00AD3634" w:rsidRDefault="00AD3634" w:rsidP="00AD3634">
      <w:pPr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0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участия.</w:t>
      </w:r>
    </w:p>
    <w:p w14:paraId="0A497BFF" w14:textId="77777777" w:rsidR="00AD3634" w:rsidRPr="00AD3634" w:rsidRDefault="00AD3634" w:rsidP="00AD363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14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анализе подраздела 5.2 «Иные ценные бумаги» справки следует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обратить внимание на необходимость указания:</w:t>
      </w:r>
    </w:p>
    <w:p w14:paraId="402695AB" w14:textId="77777777" w:rsidR="00AD3634" w:rsidRPr="00AD3634" w:rsidRDefault="00AD3634" w:rsidP="00AD3634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вида ценной бумаги;</w:t>
      </w:r>
    </w:p>
    <w:p w14:paraId="23488528" w14:textId="77777777" w:rsidR="00AD3634" w:rsidRPr="00AD3634" w:rsidRDefault="00AD3634" w:rsidP="00AD3634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лица, выпустившего ценную бумагу;</w:t>
      </w:r>
    </w:p>
    <w:p w14:paraId="302926AD" w14:textId="77777777" w:rsidR="00AD3634" w:rsidRPr="00AD3634" w:rsidRDefault="00AD3634" w:rsidP="00AD3634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номинальной величины обязательства;</w:t>
      </w:r>
    </w:p>
    <w:p w14:paraId="35BD77D7" w14:textId="77777777" w:rsidR="00AD3634" w:rsidRPr="00AD3634" w:rsidRDefault="00AD3634" w:rsidP="00AD3634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общего количества;</w:t>
      </w:r>
    </w:p>
    <w:p w14:paraId="40AB4766" w14:textId="77777777" w:rsidR="00AD3634" w:rsidRPr="00AD3634" w:rsidRDefault="00AD3634" w:rsidP="00AD3634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общей стоимости.</w:t>
      </w:r>
    </w:p>
    <w:p w14:paraId="05DEFB29" w14:textId="77777777" w:rsidR="00AD3634" w:rsidRPr="00AD3634" w:rsidRDefault="00AD3634" w:rsidP="00AD3634">
      <w:pPr>
        <w:widowControl w:val="0"/>
        <w:numPr>
          <w:ilvl w:val="0"/>
          <w:numId w:val="1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14"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подраздела 5.2 «Иные ценные бумаги» справки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необходимо удостовериться, что в данном подразделе не указаны акции,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подлежащие отражению в подразделе 5.1 «Акции и иное участие в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коммерческих организациях и фондах» справки.</w:t>
      </w:r>
    </w:p>
    <w:p w14:paraId="565604F9" w14:textId="77777777" w:rsidR="00AD3634" w:rsidRPr="00AD3634" w:rsidRDefault="00AD3634" w:rsidP="00AD3634">
      <w:pPr>
        <w:widowControl w:val="0"/>
        <w:numPr>
          <w:ilvl w:val="0"/>
          <w:numId w:val="1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14"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Одновременно необходимо удостовериться в правильности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заполнения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суммарной декларированной стоимости ценных бумаг, включая 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долей участия в коммерческих организациях.</w:t>
      </w:r>
    </w:p>
    <w:p w14:paraId="3D099D53" w14:textId="77777777" w:rsidR="00AD3634" w:rsidRPr="00AD3634" w:rsidRDefault="00AD3634" w:rsidP="00AD3634">
      <w:pPr>
        <w:widowControl w:val="0"/>
        <w:numPr>
          <w:ilvl w:val="0"/>
          <w:numId w:val="1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14"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Результатами проведенного анализа могут быть выявленные факты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наличия или  возможного наличия конфликта интересов, а  также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несоблюдения установленных требований законодательства Российской Федерации о противодействии коррупции.</w:t>
      </w:r>
    </w:p>
    <w:p w14:paraId="34E53CF7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" w:right="10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Анализ содержащихся сведений в подразделах 5.1 и 5.2 справки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позволит выявить конфликт интересов в случаях, если супруг (супруга),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несовершеннолетние дети лица владеют ценными бумагами, акциями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(долями участия, паями в уставных (складочных) капиталах организаций)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организаций, в отношении которых лицом принимались какие-либо решения,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том числе при осуществлении контрольно-надзорных функций.</w:t>
      </w:r>
    </w:p>
    <w:p w14:paraId="596091F7" w14:textId="77777777" w:rsidR="00AD3634" w:rsidRPr="00AD3634" w:rsidRDefault="00AD3634" w:rsidP="00AD363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14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6.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случае если вопрос о возможном конфликте интересов в связи с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нахождением в собственности ценных бумаг, долей участия в коммерческих 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организациях рассматривался на комиссии по соблюдению требований к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служебному поведению и урегулированию конфликта интересов, и комиссией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было рекомендовано передать ценные бумаги, доли в уставном (складочном)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капитале в доверительное управление - проверяется полнота исполнения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указанной рекомендации.</w:t>
      </w:r>
    </w:p>
    <w:p w14:paraId="68CCA072" w14:textId="77777777" w:rsidR="00AD3634" w:rsidRPr="00AD3634" w:rsidRDefault="00AD3634" w:rsidP="00AD3634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509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случае наличия справок за предыдущие отчетные периоды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необходимо проанализировать представленную справку в части увеличения и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(или) уменьшения позиций в данном разделе и сведений о каждой позиции.</w:t>
      </w:r>
    </w:p>
    <w:p w14:paraId="0D342EF4" w14:textId="77777777" w:rsidR="00AD3634" w:rsidRPr="00AD3634" w:rsidRDefault="00AD3634" w:rsidP="00AD3634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509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случае выявления факта отчуждения ценных бумаг и долей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участия в коммерческих организациях, получения дивидендов или дохода от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операций  с ценными бумагами соответствующая информация подлежит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отражению в разделе 1 «Сведения о доходах» справки. При отчуждении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ценных бумаг и долей участия в коммерческих организациях на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безвозмездной основе   должен быть заполнен раздел 7 «Сведения о недвижимом имуществе, транспортных средствах и ценных бумагах,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отчужденных в течение  отчетного периода в результате  безвозмездной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сделки» справки.</w:t>
      </w:r>
    </w:p>
    <w:p w14:paraId="25F9EB95" w14:textId="77777777" w:rsidR="00AD3634" w:rsidRPr="00AD3634" w:rsidRDefault="00AD3634" w:rsidP="00AD3634">
      <w:pPr>
        <w:widowControl w:val="0"/>
        <w:numPr>
          <w:ilvl w:val="0"/>
          <w:numId w:val="1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509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случае приобретения ценных бумаг, долей участия в коммерческих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организациях целесообразно уточнить стоимость их приобретения и, как следствие, необходимость заполнения раздела 2 «Сведения о расходах»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справки. Одновременно необходимо сравнить информацию 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предоставленной стоимости приобретения со среднерыночной ценой на дату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их приобретения. В случае существенного расхождения между данными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показателями необходимо запросить пояснения.</w:t>
      </w:r>
    </w:p>
    <w:p w14:paraId="7FCF7BA8" w14:textId="77777777" w:rsidR="00AD3634" w:rsidRPr="00AD3634" w:rsidRDefault="00AD3634" w:rsidP="00AD3634">
      <w:pPr>
        <w:widowControl w:val="0"/>
        <w:numPr>
          <w:ilvl w:val="0"/>
          <w:numId w:val="1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5" w:firstLine="518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наличия сомнений в  достоверности отражения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информации целесообразно запросить пояснения у лица, представившего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сведения.</w:t>
      </w:r>
    </w:p>
    <w:p w14:paraId="55C7D5A4" w14:textId="77777777" w:rsidR="00AD3634" w:rsidRPr="00AD3634" w:rsidRDefault="00AD3634" w:rsidP="00AD3634">
      <w:pPr>
        <w:widowControl w:val="0"/>
        <w:numPr>
          <w:ilvl w:val="0"/>
          <w:numId w:val="1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5" w:firstLine="518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случае, если отчетном периоде совершены сделки с недвижимым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имуществом и (или) транспортными средствами и в связи с этим заполнен </w:t>
      </w: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раздел 2 справки, любые приобретения ценных бумаг и долей участия в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коммерческих  организациях  автоматически  (по  совокупности)  подлежат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декларированию в разделе 2 справки.</w:t>
      </w:r>
    </w:p>
    <w:p w14:paraId="6E5BC6EC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9" w:firstLine="49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2.7. Раздел 6 «Сведения об обязательствах </w:t>
      </w:r>
    </w:p>
    <w:p w14:paraId="51EB3D7A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9" w:firstLine="49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имущественного </w:t>
      </w:r>
      <w:r w:rsidRPr="00AD363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характера»</w:t>
      </w:r>
    </w:p>
    <w:p w14:paraId="48A240F8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5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1.При анализе подраздела 6.1 «Объекты недвижимого имущества,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находящиеся в пользовании» справки следует обратить внимание на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правильность указания следующих аспектов:</w:t>
      </w:r>
    </w:p>
    <w:p w14:paraId="13A34728" w14:textId="77777777" w:rsidR="00AD3634" w:rsidRPr="00AD3634" w:rsidRDefault="00AD3634" w:rsidP="00AD3634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вида имущества;</w:t>
      </w:r>
    </w:p>
    <w:p w14:paraId="79ED93EF" w14:textId="77777777" w:rsidR="00AD3634" w:rsidRPr="00AD3634" w:rsidRDefault="00AD3634" w:rsidP="00AD3634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вида и сроков пользования;</w:t>
      </w:r>
    </w:p>
    <w:p w14:paraId="2A511FD4" w14:textId="77777777" w:rsidR="00AD3634" w:rsidRPr="00AD3634" w:rsidRDefault="00AD3634" w:rsidP="00AD3634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основания пользования;</w:t>
      </w:r>
    </w:p>
    <w:p w14:paraId="053EBFFE" w14:textId="77777777" w:rsidR="00AD3634" w:rsidRPr="00AD3634" w:rsidRDefault="00AD3634" w:rsidP="00AD3634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местонахождения (адреса);</w:t>
      </w:r>
    </w:p>
    <w:p w14:paraId="53581AAF" w14:textId="77777777" w:rsidR="00AD3634" w:rsidRPr="00AD3634" w:rsidRDefault="00AD3634" w:rsidP="00AD3634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4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площади (кв. м).</w:t>
      </w:r>
    </w:p>
    <w:p w14:paraId="76049A3E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В случае если на титульном листе справки указанное в информации о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регистрации имущество не отражено в подразделе 3.1 «Недвижимое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имущество» справки, такое имущество подлежит указанию в подразделе 6.1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«Объекты недвижимого имущества, находящиеся в пользовании» справки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(за исключением случаев, при которых лицо, супруга (супруг),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несовершеннолетние дети не проживают по месту регистрации по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объективным причинам).</w:t>
      </w:r>
    </w:p>
    <w:p w14:paraId="299E213B" w14:textId="77777777" w:rsidR="00AD3634" w:rsidRPr="00AD3634" w:rsidRDefault="00AD3634" w:rsidP="00AD3634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достоверно известно об объектах недвижимого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имущества,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которые на постоянной основе используются лицом, супругой (супругом), несовершеннолетними детьми, и такие объекты не отражены в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данном подразделе, то необходимо запросить соответствующие пояснения.</w:t>
      </w:r>
    </w:p>
    <w:p w14:paraId="326D8CB5" w14:textId="77777777" w:rsidR="00AD3634" w:rsidRPr="00AD3634" w:rsidRDefault="00AD3634" w:rsidP="00AD3634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анализе подраздела 6.2 «Срочные обязательства финансового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характера» справки следует обратить внимание на необходимость указания:</w:t>
      </w:r>
    </w:p>
    <w:p w14:paraId="2FBBBF0A" w14:textId="77777777" w:rsidR="00AD3634" w:rsidRPr="00AD3634" w:rsidRDefault="00AD3634" w:rsidP="00AD3634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8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содержания обязательства;</w:t>
      </w:r>
    </w:p>
    <w:p w14:paraId="509CC0D1" w14:textId="77777777" w:rsidR="00AD3634" w:rsidRPr="00AD3634" w:rsidRDefault="00AD3634" w:rsidP="00AD3634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8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кредитора (должника);</w:t>
      </w:r>
    </w:p>
    <w:p w14:paraId="289DF821" w14:textId="77777777" w:rsidR="00AD3634" w:rsidRPr="00AD3634" w:rsidRDefault="00AD3634" w:rsidP="00AD3634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8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основания возникновения;</w:t>
      </w:r>
    </w:p>
    <w:p w14:paraId="4F44DA89" w14:textId="77777777" w:rsidR="00AD3634" w:rsidRPr="00AD3634" w:rsidRDefault="00AD3634" w:rsidP="00AD3634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19" w:firstLine="49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суммы обязательства/размера обязательства по состоянию на 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отчетную дату (особое внимание необходимо уделить случаям, при которых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срочное обязательство финансового характера выражено в иностранной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валюте. В данной ситуации необходимо уточнить курс Банка России на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отчетную дату и осуществить соответствующие расчеты;</w:t>
      </w:r>
    </w:p>
    <w:p w14:paraId="1F809DBA" w14:textId="77777777" w:rsidR="00AD3634" w:rsidRPr="00AD3634" w:rsidRDefault="00AD3634" w:rsidP="00AD3634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8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условий обязательства.</w:t>
      </w:r>
    </w:p>
    <w:p w14:paraId="242FA7E3" w14:textId="77777777" w:rsidR="00AD3634" w:rsidRPr="00AD3634" w:rsidRDefault="00AD3634" w:rsidP="00AD3634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При анализе суммы обязательства/размера обязательства по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состоянию на отчетную дату необходимо удостовериться, что в данном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подразделе не указаны срочные обязательства финансового характера на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сумму менее 500 000 руб., а также срочные обязательства финансового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характера, в отношении которых размер обязательства (оставшийся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непогашенным долг) составляет менее 500 000 руб.</w:t>
      </w:r>
    </w:p>
    <w:p w14:paraId="53487599" w14:textId="77777777" w:rsidR="00AD3634" w:rsidRPr="00AD3634" w:rsidRDefault="00AD3634" w:rsidP="00AD3634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 анализе информации о кредиторе (должнике) и гарантиях и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поручительствах необходимо удостовериться в отсутствии конфликта интересов.</w:t>
      </w:r>
    </w:p>
    <w:p w14:paraId="1DD44906" w14:textId="77777777" w:rsidR="00AD3634" w:rsidRPr="00AD3634" w:rsidRDefault="00AD3634" w:rsidP="00AD3634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 анализе информации об условиях срочного обязательства финансового характера целесообразно сопоставить представленные сведения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  среднерыночными условиями. Рекомендуется использовать открытые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источники информации, в том числе размещенные в информационно-телекоммуникационной сети «Интернет». Например, уточнить на сайте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соответствующего  банка или иной кредитной организации  размер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процентной ставки по аналогичному финансовому обязательству на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соответствующую дату.</w:t>
      </w:r>
    </w:p>
    <w:p w14:paraId="740227DE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right="10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случае существенного расхождения между этими показателями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необходимо запросить пояснения.</w:t>
      </w:r>
    </w:p>
    <w:p w14:paraId="11C074CD" w14:textId="77777777" w:rsidR="00AD3634" w:rsidRPr="00AD3634" w:rsidRDefault="00AD3634" w:rsidP="00AD363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left="58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8.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наличии кредитных договоров необходимо обращать внимание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 отражение сведений в разделе 4 «Сведения о счетах в банках и иных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кредитных организациях» справки об имеющихся счетах, которые открыты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заключении кредитных договоров.</w:t>
      </w:r>
    </w:p>
    <w:p w14:paraId="1F4D8769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5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получении кредита наличными, необходимо уточнить факт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открытия счета в соответствующей кредитной организации. В случае если кредитный договор предполагает открытие счета, информация о таком счете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должна быть отражена в разделе 4 «Сведения о счетах в банках и иных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кредитных организациях» справки.</w:t>
      </w:r>
    </w:p>
    <w:p w14:paraId="7C507DB0" w14:textId="77777777" w:rsidR="00AD3634" w:rsidRPr="00AD3634" w:rsidRDefault="00AD3634" w:rsidP="00AD3634">
      <w:pPr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10" w:firstLine="5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случае указания в графе «Условия обязательства» заложенного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имущества в обеспечение срочного обязательства финансового характера, следует уточнить необходимость отражения такого имущества в разделе 3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«Сведения об имуществе» справки.</w:t>
      </w:r>
    </w:p>
    <w:p w14:paraId="36F2D222" w14:textId="77777777" w:rsidR="00AD3634" w:rsidRPr="00AD3634" w:rsidRDefault="00AD3634" w:rsidP="00AD3634">
      <w:pPr>
        <w:widowControl w:val="0"/>
        <w:numPr>
          <w:ilvl w:val="0"/>
          <w:numId w:val="2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523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случае наличия справок за предыдущие  отчетные  периоды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14:paraId="1C742C4F" w14:textId="77777777" w:rsidR="00AD3634" w:rsidRPr="00AD3634" w:rsidRDefault="00AD3634" w:rsidP="00AD3634">
      <w:pPr>
        <w:widowControl w:val="0"/>
        <w:numPr>
          <w:ilvl w:val="0"/>
          <w:numId w:val="2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523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Посредством сопоставления представленных справок со справками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  предыдущие отчетные периоды выявляется сумма сокращения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финансовых   обязательств за отчетный год в сравнении с доходами,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указанными в разделе 1 «Сведения о доходах» представленных справок.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В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случае наличия сомнений в объективности представленных сведений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необходимо запросить пояснения, в том числе в отношении источника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погашения обязательств.</w:t>
      </w:r>
    </w:p>
    <w:p w14:paraId="2FD490E4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0" w:firstLine="5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Фактом, свидетельствующим о возможном совершении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коррупционного правонарушения, может быть ситуация значительного сокращения суммы имевшихся срочных обязательств. При этом сумма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выплаченного долга равна или превышает общий доход лица, супруги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(супруга) и несовершеннолетних (детей) за отчетный период.</w:t>
      </w:r>
    </w:p>
    <w:p w14:paraId="08C74B88" w14:textId="77777777" w:rsidR="00AD3634" w:rsidRPr="00AD3634" w:rsidRDefault="00AD3634" w:rsidP="00AD3634">
      <w:pPr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523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случае если лицо, супруга (супруг) выступают в качестве кредиторов необходимо сумму предоставленных средств сопоставить с доходами,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полученными за отчетный период. В случае наличия сомнений в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объективности представленных сведений необходимо запросить пояснения.</w:t>
      </w:r>
    </w:p>
    <w:p w14:paraId="60A94592" w14:textId="77777777" w:rsidR="00AD3634" w:rsidRPr="00AD3634" w:rsidRDefault="00AD3634" w:rsidP="00AD3634">
      <w:pPr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523"/>
        <w:contextualSpacing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случае если лицу, супруге (супругу) выданы кредиты на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значительную сумму на беспроцентной основе или по заведомо низкой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ставке, отличающейся от обычных условий  кредитования, необходимо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изучить данную ситуацию и при необходимости запросить соответствующие пояснения.</w:t>
      </w:r>
    </w:p>
    <w:p w14:paraId="58DECF79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9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В целях определения среднерыночной ставки и условий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предоставления кредитных средств рекомендуется использовать открытые источники информации, в том числе размещенные в информационно-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телекоммуникационной сети «Интернет», анализируя ставки и условия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кредитных продуктов соответствующего банка или иной кредитной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организации на соответствующую дату.</w:t>
      </w:r>
    </w:p>
    <w:p w14:paraId="76CA4233" w14:textId="77777777" w:rsidR="00AD3634" w:rsidRPr="00AD3634" w:rsidRDefault="00AD3634" w:rsidP="00AD363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14.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 наличии кредита или займа, сумма которых значительно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превышает годовой доход лица, супруги (супруга), необходимость проверить </w:t>
      </w:r>
      <w:r w:rsidRPr="00AD36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разделе 3.1 справки наличие соответствующего вновь приобретенного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имущества или наличие в разделе 6.2 справки информации о финансовом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обязательстве со стороны застройщика.</w:t>
      </w:r>
    </w:p>
    <w:p w14:paraId="485A9849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49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2.8. Раздел 7 «Сведения о недвижимом имуществе, транспортных </w:t>
      </w:r>
      <w:r w:rsidRPr="00A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средствах и ценных бумагах, отчужденных в течение отчетного периода </w:t>
      </w:r>
      <w:r w:rsidRPr="00AD363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 результате безвозмездной сделки»</w:t>
      </w:r>
    </w:p>
    <w:p w14:paraId="569108CD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 w:firstLine="5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 анализе указанного раздела необходимо обращать внимание на то, </w:t>
      </w:r>
      <w:r w:rsidRPr="00AD36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что в соответствии с гражданским законодательством под сделкой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понимаются действия граждан и юридических лиц, направленные на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установление, изменение или прекращение гражданских прав и обязанностей (статья 153 Гражданского кодекса Российской Федерации).</w:t>
      </w:r>
    </w:p>
    <w:p w14:paraId="150B89FA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5" w:firstLine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случае если в отношении объекта имущества, ранее находившегося в </w:t>
      </w: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собственности, осуществлена безвозмездная сделка в устной форме, такая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информация должна быть указана в разделе 7 «Сведения о недвижимом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имуществе, транспортных средствах и ценных бумагах, отчужденных в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течение отчетного периода в результате безвозмездной сделки» справки.</w:t>
      </w:r>
    </w:p>
    <w:p w14:paraId="76B8E5B4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firstLine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Информация, указанная в данном разделе, сопоставляется с иными </w:t>
      </w:r>
      <w:r w:rsidRPr="00AD363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разделами справки за текущий и предыдущие периоды на предмет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согласованности отображения соответствующих сведений.</w:t>
      </w:r>
    </w:p>
    <w:p w14:paraId="2E5118D6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 w:type="column"/>
      </w:r>
    </w:p>
    <w:p w14:paraId="783299B0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firstLine="522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'За исключением сведений, представляемых претендентами на замещение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посредством прямых выборов должности или на членство в выборном органе (палате органа)</w:t>
      </w:r>
    </w:p>
    <w:p w14:paraId="483EEDDF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86472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04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vertAlign w:val="superscript"/>
          <w:lang w:eastAsia="ru-RU"/>
        </w:rPr>
        <w:t>2</w:t>
      </w:r>
      <w:r w:rsidRPr="00AD363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Подпункт «л» пункта 3 Указа Президента Российской Федерации </w:t>
      </w:r>
      <w:r w:rsidRPr="00AD36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от 21 сентября 2009 г. №1065 «О проверке достоверности и полноты сведений,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представляемых гражданами, претендующими на замещение должностей федеральной </w:t>
      </w:r>
      <w:r w:rsidRPr="00AD36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государственной службы, и федеральными государственными служащими, и соблюдения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федеральными государственными служащими требований к служебному поведению».</w:t>
      </w:r>
    </w:p>
    <w:p w14:paraId="5B723A7C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" w:right="5"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Пункт 1 статьи 10 Федерального закона от 03 декабря 2012 г. №230-ФЗ </w:t>
      </w:r>
      <w:r w:rsidRPr="00AD36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«О контроле за соответствием расходов лиц, замещающих государственные должности, и </w:t>
      </w:r>
      <w:r w:rsidRPr="00AD36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иных лиц их доходам».</w:t>
      </w:r>
    </w:p>
    <w:p w14:paraId="483A956B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Подпункт «е» пункта 15 Положения о проверке достоверности и полноты сведений,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представляемых гражданами, претендующими на замещение должностей федеральной </w:t>
      </w:r>
      <w:r w:rsidRPr="00AD36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государственной службы, и федеральными государственными служащими, и соблюдения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федеральными государственными служащими требований к служебному поведению, </w:t>
      </w:r>
      <w:r w:rsidRPr="00AD36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утвержденного Указом Указ Президента Российской Федерации от 21 сентября 2009 г.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№ 1065</w:t>
      </w:r>
    </w:p>
    <w:p w14:paraId="0A82F2B4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«О проверке достоверности и полноты сведений, представляемых гражданами,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претендующими на замещение должностей федеральной государственной службы, и </w:t>
      </w:r>
      <w:r w:rsidRPr="00AD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федеральными государственными служащими, и соблюдения федеральными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государственными служащими требований к служебному поведению».</w:t>
      </w:r>
    </w:p>
    <w:p w14:paraId="5CA5AC25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Подпункт «е» пункта 7 Положения о проверке достоверности и полноты сведений, </w:t>
      </w:r>
      <w:r w:rsidRPr="00AD36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представляемых гражданами, претендующими на замещение государственных </w:t>
      </w:r>
      <w:r w:rsidRPr="00AD36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должностей российской федерации, и лицами, замещающими государственные должности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российской федерации, и соблюдения ограничений лицами, замещающими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государственные должности российской федерации, утвержденного Указом Президента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Российской Федерации от 21 сентября 2009 г. № 1066 «О проверке достоверности и </w:t>
      </w:r>
      <w:r w:rsidRPr="00AD36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полноты сведений, представляемых гражданами, претендующими на замещение </w:t>
      </w:r>
      <w:r w:rsidRPr="00AD36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государственных должностей Российской Федерации, и лицами, замещающими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государственные должности Российской Федерации, и соблюдения ограничений лицами, </w:t>
      </w:r>
      <w:r w:rsidRPr="00AD36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замещающими государственные должности Российской Федерации».</w:t>
      </w:r>
    </w:p>
    <w:p w14:paraId="5AC9EF97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4" w:right="10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Подпункт «и» пункта 6 Типового положения о подразделении федерального государственного органа по профилактике коррупционных и иных правонарушений,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утвержденного Указом. Президента Российской Федерации от 15 июля2015 №364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«О мерах по совершенствованию организации деятельности в области противодействия коррупции».</w:t>
      </w:r>
    </w:p>
    <w:p w14:paraId="0FF96021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4" w:right="14"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Подпункт «л» пункта 7 Типового положения об органе субъекта российской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федерации по профилактике коррупционных и иных правонарушений, утвержденного </w:t>
      </w:r>
      <w:r w:rsidRPr="00AD36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Указом Президента Российской Федерации от 15 июля 2015 №364 «О мерах по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совершенствованию организации деятельности в области противодействия коррупции».</w:t>
      </w:r>
    </w:p>
    <w:p w14:paraId="6CE99785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9" w:right="14"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Настоящие Методические рекомендации также могут быть использованы при </w:t>
      </w:r>
      <w:r w:rsidRPr="00AD36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проведении анализа сведений о доходах, об имуществе и об обязательствах </w:t>
      </w:r>
      <w:r w:rsidRPr="00AD36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имущественного характера, представляемых руководителями государственных и </w:t>
      </w:r>
      <w:r w:rsidRPr="00AD36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муниципальных учреждений в соответствии с пунктом 3.1 части 1 статьи 8 Федерального </w:t>
      </w:r>
      <w:r w:rsidRPr="00AD36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закона № 237-ФЗ и частью 4 статьи 275 Трудового кодекса Российской Федерации.</w:t>
      </w:r>
    </w:p>
    <w:p w14:paraId="5866B8BC" w14:textId="77777777" w:rsidR="00AD3634" w:rsidRPr="00AD3634" w:rsidRDefault="00AD3634" w:rsidP="00AD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3634" w:rsidRPr="00AD3634">
          <w:pgSz w:w="11909" w:h="16834"/>
          <w:pgMar w:top="910" w:right="852" w:bottom="909" w:left="1418" w:header="720" w:footer="720" w:gutter="0"/>
          <w:cols w:space="720"/>
        </w:sectPr>
      </w:pPr>
    </w:p>
    <w:p w14:paraId="77C9E207" w14:textId="77777777" w:rsidR="00AD3634" w:rsidRPr="00AD3634" w:rsidRDefault="00AD3634" w:rsidP="00AD3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12FAA" w14:textId="77777777" w:rsidR="00AD3634" w:rsidRPr="00AD3634" w:rsidRDefault="00AD3634" w:rsidP="00AD363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79" w:after="0" w:line="226" w:lineRule="exact"/>
        <w:ind w:left="5" w:firstLine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63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14:paraId="0B9DF57F" w14:textId="77777777" w:rsidR="00DF315F" w:rsidRDefault="00DF315F"/>
    <w:sectPr w:rsidR="00DF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6618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0F3D13"/>
    <w:multiLevelType w:val="singleLevel"/>
    <w:tmpl w:val="97146048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360033"/>
    <w:multiLevelType w:val="singleLevel"/>
    <w:tmpl w:val="961EA6A0"/>
    <w:lvl w:ilvl="0">
      <w:start w:val="3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BC64A6"/>
    <w:multiLevelType w:val="singleLevel"/>
    <w:tmpl w:val="5CD4A2FA"/>
    <w:lvl w:ilvl="0">
      <w:start w:val="1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7B7EC7"/>
    <w:multiLevelType w:val="singleLevel"/>
    <w:tmpl w:val="D21E4A98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A2117AB"/>
    <w:multiLevelType w:val="singleLevel"/>
    <w:tmpl w:val="6DCA43AC"/>
    <w:lvl w:ilvl="0">
      <w:start w:val="1"/>
      <w:numFmt w:val="decimal"/>
      <w:lvlText w:val="%1)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C807CB"/>
    <w:multiLevelType w:val="singleLevel"/>
    <w:tmpl w:val="4F528D98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508700B"/>
    <w:multiLevelType w:val="singleLevel"/>
    <w:tmpl w:val="30DCDFE6"/>
    <w:lvl w:ilvl="0">
      <w:start w:val="3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27579E8"/>
    <w:multiLevelType w:val="singleLevel"/>
    <w:tmpl w:val="0908CA54"/>
    <w:lvl w:ilvl="0">
      <w:start w:val="7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243016"/>
    <w:multiLevelType w:val="singleLevel"/>
    <w:tmpl w:val="16D8BE52"/>
    <w:lvl w:ilvl="0">
      <w:start w:val="1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6CB4D0D"/>
    <w:multiLevelType w:val="singleLevel"/>
    <w:tmpl w:val="573AA496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6E82216"/>
    <w:multiLevelType w:val="singleLevel"/>
    <w:tmpl w:val="35D22AF6"/>
    <w:lvl w:ilvl="0">
      <w:start w:val="10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3A5603F"/>
    <w:multiLevelType w:val="singleLevel"/>
    <w:tmpl w:val="329E2512"/>
    <w:lvl w:ilvl="0">
      <w:start w:val="2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6945461"/>
    <w:multiLevelType w:val="singleLevel"/>
    <w:tmpl w:val="CE3EBC86"/>
    <w:lvl w:ilvl="0">
      <w:start w:val="1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7C35A11"/>
    <w:multiLevelType w:val="singleLevel"/>
    <w:tmpl w:val="3348D2F2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BE005FF"/>
    <w:multiLevelType w:val="singleLevel"/>
    <w:tmpl w:val="8736BB6C"/>
    <w:lvl w:ilvl="0">
      <w:start w:val="5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DD648A1"/>
    <w:multiLevelType w:val="singleLevel"/>
    <w:tmpl w:val="259C4F82"/>
    <w:lvl w:ilvl="0">
      <w:start w:val="2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6AC5E0B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54F3912"/>
    <w:multiLevelType w:val="singleLevel"/>
    <w:tmpl w:val="336CFD2C"/>
    <w:lvl w:ilvl="0">
      <w:start w:val="9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636523C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8AA5877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E1715E0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decimal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12"/>
    <w:lvlOverride w:ilvl="0">
      <w:startOverride w:val="2"/>
    </w:lvlOverride>
  </w:num>
  <w:num w:numId="5">
    <w:abstractNumId w:val="19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3"/>
    </w:lvlOverride>
  </w:num>
  <w:num w:numId="10">
    <w:abstractNumId w:val="10"/>
    <w:lvlOverride w:ilvl="0">
      <w:startOverride w:val="2"/>
    </w:lvlOverride>
  </w:num>
  <w:num w:numId="11">
    <w:abstractNumId w:val="14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lvl w:ilvl="0">
        <w:start w:val="1"/>
        <w:numFmt w:val="decimal"/>
        <w:lvlText w:val="%1)"/>
        <w:legacy w:legacy="1" w:legacySpace="0" w:legacyIndent="206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4">
    <w:abstractNumId w:val="20"/>
    <w:lvlOverride w:ilvl="0">
      <w:startOverride w:val="1"/>
    </w:lvlOverride>
  </w:num>
  <w:num w:numId="15">
    <w:abstractNumId w:val="2"/>
    <w:lvlOverride w:ilvl="0">
      <w:startOverride w:val="3"/>
    </w:lvlOverride>
  </w:num>
  <w:num w:numId="16">
    <w:abstractNumId w:val="8"/>
    <w:lvlOverride w:ilvl="0">
      <w:startOverride w:val="7"/>
    </w:lvlOverride>
  </w:num>
  <w:num w:numId="17">
    <w:abstractNumId w:val="11"/>
    <w:lvlOverride w:ilvl="0">
      <w:startOverride w:val="10"/>
    </w:lvlOverride>
  </w:num>
  <w:num w:numId="18">
    <w:abstractNumId w:val="6"/>
    <w:lvlOverride w:ilvl="0">
      <w:startOverride w:val="1"/>
    </w:lvlOverride>
  </w:num>
  <w:num w:numId="19">
    <w:abstractNumId w:val="1"/>
    <w:lvlOverride w:ilvl="0">
      <w:startOverride w:val="3"/>
    </w:lvlOverride>
  </w:num>
  <w:num w:numId="20">
    <w:abstractNumId w:val="5"/>
    <w:lvlOverride w:ilvl="0">
      <w:startOverride w:val="1"/>
    </w:lvlOverride>
  </w:num>
  <w:num w:numId="21">
    <w:abstractNumId w:val="15"/>
    <w:lvlOverride w:ilvl="0">
      <w:startOverride w:val="5"/>
    </w:lvlOverride>
  </w:num>
  <w:num w:numId="22">
    <w:abstractNumId w:val="18"/>
    <w:lvlOverride w:ilvl="0">
      <w:startOverride w:val="9"/>
    </w:lvlOverride>
  </w:num>
  <w:num w:numId="23">
    <w:abstractNumId w:val="13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5F"/>
    <w:rsid w:val="00AD3634"/>
    <w:rsid w:val="00D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9D875-152D-498B-AB31-E8FA8A3F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6989</Words>
  <Characters>39838</Characters>
  <Application>Microsoft Office Word</Application>
  <DocSecurity>0</DocSecurity>
  <Lines>331</Lines>
  <Paragraphs>93</Paragraphs>
  <ScaleCrop>false</ScaleCrop>
  <Company/>
  <LinksUpToDate>false</LinksUpToDate>
  <CharactersWithSpaces>46734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dcterms:created xsi:type="dcterms:W3CDTF">2023-07-04T11:15:00Z</dcterms:created>
  <dcterms:modified xsi:type="dcterms:W3CDTF">2023-07-04T11:15:00Z</dcterms:modified>
</cp:coreProperties>
</file>