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5D" w:rsidRPr="00AA185D" w:rsidRDefault="00AA185D" w:rsidP="00AA185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791A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СОВЕТ НАРОДНЫХ ДЕПУТАТОВ</w:t>
      </w:r>
    </w:p>
    <w:p w:rsidR="00AA185D" w:rsidRPr="00AA185D" w:rsidRDefault="00AA185D" w:rsidP="00791A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СТАРОМЕЛОВАТСКОГО СЕЛЬСКОГО ПОСЕЛЕНИЯ</w:t>
      </w:r>
    </w:p>
    <w:p w:rsidR="00AA185D" w:rsidRPr="00AA185D" w:rsidRDefault="00AA185D" w:rsidP="00791A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Петропавловского муниципального района  Воронежской области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                                          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Е Ш Е Н И Е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17.04.2008 года  № 7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Об утверждении Положения о порядке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присвоения квалификационных разрядов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муниципальной службы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муниципальным</w:t>
      </w:r>
      <w:proofErr w:type="gramEnd"/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служащим.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 В соответствии со статьей 7 Закона Воронежской области от 28.12.2007 года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№ 175-ОЗ, Совет народных депутатов Старомеловатского сельского поселения,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                                            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Е Ш И Л :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 1. Утвердить Положение о порядке присвоения квалификационных разрядов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муниципальной службы муниципальным служащим Старомеловатского сельского поселения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согласно приложения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              2.Признать утратившим силу приложение № 2 «Об утверждении порядка проведения квалификационных экзаменов муниципальных служащих муниципального образования» и  приложение № 3 «Об утверждении положения о порядке присвоения и сохранения квалификационных разрядов муниципальным служащим муниципального образования»  к решению № 1 от 25.12.2003 года Старомеловатского сельского Совета народных депутатов «Принятие нормативных документов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во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исполнения законодательства о муниципальной службе.»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 3. Настоящее решение вступает в силу с 1 марта 2008 года.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 4.Настоящее решение подлежит обнародованию.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Глава Старомеловатского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сельского поселения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 :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                              В.И.Мирошников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                                                                      приложение   к решению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 Совета народных депутатов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                                                                     от 17.04.2008 № 7 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Положение</w:t>
      </w: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br/>
        <w:t> о порядке присвоения квалификационных разрядов муниципальной службы муниципальным служащим Старомеловатского сельского поселения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1. Общие положения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1.1 Настоящее Положение в соответствии с Законом Воронежской области от 28.12.2007 г.  «О    муниципальной службе в Воронежской области» определяет порядок присвоения квалификационных разрядов муниципальной службы Старомеловатского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сельского поселения  (далее – квалификационные разряды) муниципальным служащим.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1.2. Общими условиями присвоения квалификационных разрядов являются: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 последовательное присвоение квалификационного разряда с учетом продолжительности муниципальной службы Старомеловатского сельского поселения с предыдущим квалификационным разрядом;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присвоение квалификационного разряда муниципальной службы в соответствии с замещаемой должностью муниципальной службы Старомеловатского сельского поселения  в пределах группы должностей муниципальной службы;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сохранение квалификационного разряда при освобождении от замещаемой должности муниципальной службы Старомеловатского  сельского поселения и увольнении с муниципальной службы Петропавловского сельского поселения.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1.3. Квалификационные разряды муниципальным  служащим присваиваются представителем нанимателя.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1.4. Запись о присвоении квалификационного разряда вносится в личное дело и трудовую книжку муниципального служащего.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1.5. Квалификационные разряды муниципальным служащим присваиваются в пределах группы должностей муниципальной службы Петропавловского сельского поселения: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 </w:t>
      </w:r>
      <w:proofErr w:type="spell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Квалификациионные</w:t>
      </w:r>
      <w:proofErr w:type="spell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разряды в пределах группы младших должностей муниципальной службы:                                                   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-  секретаря муниципальной службы Старомеловатского  сельского поселения 3 класса;</w:t>
      </w:r>
    </w:p>
    <w:p w:rsidR="00AA185D" w:rsidRPr="00AA185D" w:rsidRDefault="00AA185D" w:rsidP="00AA1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секретаря муниципальной службы Старомеловатского  сельского поселения  2 класса;</w:t>
      </w:r>
    </w:p>
    <w:p w:rsidR="00AA185D" w:rsidRPr="00AA185D" w:rsidRDefault="00AA185D" w:rsidP="00AA1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секретаря муниципальной службы Старомеловатского  сельского поселения  1 класса;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 </w:t>
      </w:r>
      <w:proofErr w:type="spell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Квалификациионные</w:t>
      </w:r>
      <w:proofErr w:type="spell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разряды в пределах группы старших должностей муниципальной службы:</w:t>
      </w:r>
    </w:p>
    <w:p w:rsidR="00AA185D" w:rsidRPr="00AA185D" w:rsidRDefault="00AA185D" w:rsidP="00AA1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референт муниципальной службы Старомеловатского  сельского поселения 3 класса;</w:t>
      </w:r>
    </w:p>
    <w:p w:rsidR="00AA185D" w:rsidRPr="00AA185D" w:rsidRDefault="00AA185D" w:rsidP="00AA1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референт муниципальной службы Старомеловатского  сельского поселения 2 класса;</w:t>
      </w:r>
    </w:p>
    <w:p w:rsidR="00AA185D" w:rsidRPr="00AA185D" w:rsidRDefault="00AA185D" w:rsidP="00AA1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референт муниципальной службы Старомеловатского  сельского поселения 1 класса;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 </w:t>
      </w:r>
      <w:proofErr w:type="spell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Квалификациионные</w:t>
      </w:r>
      <w:proofErr w:type="spell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разряды в пределах группы ведущих должностей муниципальной службы:</w:t>
      </w:r>
    </w:p>
    <w:p w:rsidR="00AA185D" w:rsidRPr="00AA185D" w:rsidRDefault="00AA185D" w:rsidP="00AA18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советник муниципальной  службы Старомеловатского  сельского поселения 3 класса;</w:t>
      </w:r>
    </w:p>
    <w:p w:rsidR="00AA185D" w:rsidRPr="00AA185D" w:rsidRDefault="00AA185D" w:rsidP="00AA18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советник муниципальной  службы Старомеловатского  сельского поселения 2 класса;</w:t>
      </w:r>
    </w:p>
    <w:p w:rsidR="00AA185D" w:rsidRPr="00AA185D" w:rsidRDefault="00AA185D" w:rsidP="00AA18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советник муниципальной  службы Старомеловатского  сельского поселения 1 класса;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1.6. Старшинство классных чинов определяется последовательностью их перечисления в пункте 1.5 настоящего Положения.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 2. Присвоение первого и очередного квалификационного разряда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2.1. Квалификационные разряды присваиваются муниципальным  служащим персонально с учетом их профессионального уровня, продолжительности муниципальной службы с предыдущим квалификационным разрядом.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2.2. Квалификационный разряд может быть  первым или очередным.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Первый квалификационный разряд присваивается муниципальному служащему, не имеющему муниципального разряда муниципальной службы.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2.3. Первыми квалификационными разрядами  (в зависимости от группы должностей муниципальной службы сельского поселения, к которой относится должность муниципальной  службы Петропавловского сельского поселения, замещаемая муниципальным служащим) являются: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а) для группы младших должностей муниципальной службы Старомеловатского  сельского поселения - секретарь муниципальной службы Старомеловатского  сельского поселения 3 класса;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б) для группы старших должностей муниципальной службы Старомеловатского  сельского поселения - референт муниципальной службы Старомеловатского  сельского поселения 3 класса;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в) для группы ведущих должностей муниципальной службы Старомеловатского  сельского поселения - советник муниципальной службы Старомеловатского  сельского поселения3  класса;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2.4. Первый квалификационный разряд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 Старомеловатского  сельского поселения.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2.5. Очередной квалификационный разряд присваивается муниципальному служащему по истечении срока, установленного для прохождения муниципальной службы Старомеловатского  сельского поселения с предыдущим квалификационным разрядом, и при условии, что он замещает должность муниципальной службы Старомеловатского  сельского поселения, для которой предусмотрен квалификационный разряд, равный или более высокий, чем квалификационный разряд, присвоенный муниципальному  служащему.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2.6. Очередной квалификационный разряд не присваивается муниципальным  служащим, имеющим дисциплинарные взыскания, а также муниципальным  служащим, в отношении которых проводится служебная проверка или возбуждено уголовное дело.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2.7. Очередной квалификационный разряд может быть присвоен в следующие сроки: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а) квалификационные разряды секретаря муниципальной  службы Старомеловатского  сельского поселения 2 и 1 класса, референта муниципальной службы Старомеловатского  сельского поселения 2 и 1 класса - по истечении одного года со дня присвоения имеющегося квалификационного разряда;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б) квалификационные разряды советника муниципальной службы Старомеловатского  сельского поселения 2 и 1 класса, главного муниципального советника муниципальной службы Старомеловатского  сельского поселения 2 и 1 класса - по истечении двух лет со дня присвоения имеющегося квалификационного разряда;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2.8. Срок муниципальной службы Старомеловатского  сельского поселения с присвоенным квалификационным разрядом исчисляется со дня его присвоения.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2.9. В качестве меры поощрения за особые отличия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муниципальной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службы Петропавловского сельского поселения квалификационный разряд муниципальному  служащему может быть присвоен: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а) до истечения срока, установленного пунктом 2.8 настоящего Положения для прохождения муниципальной службы Старомеловатского  сельского поселения с соответствующим квалификационным разрядом, но не ранее чем через шесть месяцев пребывания в замещаемой должности муниципальной службы Старомеловатского  сельского поселения - не выше квалификационного разряда, соответствующего этой должности муниципальной службы Старомеловатского  сельского поселения;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б) по истечении указанного срока - на одну ступень выше квалификационного разряда, соответствующего замещаемой должности муниципальной службы в пределах группы должностей муниципальной  службы, к которой относится замещаемая должность;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в) первый квалификационный разряд, соответствующий более высокой группе должностей муниципальной службы Старомеловатского  сельского поселения.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3. Особенности присвоения квалификационных разрядов при прохождении</w:t>
      </w:r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val="ru-RU" w:eastAsia="ru-RU" w:bidi="ar-SA"/>
        </w:rPr>
        <w:br/>
      </w:r>
      <w:r w:rsidRPr="00AA185D"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 муниципальной службы Старомеловатского  сельского поселения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3.1. При назначении муниципального служащего на более высокую должность муниципальной службы Старомеловатского  сельского поселения ему может быть присвоен очередной квалификационный разряд, соответствующий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При назначении муниципального служащего на должность муниципальной службы Старомеловатского  сельского поселения, которая относится к более высокой группе должностей муниципальной службы Старомеловатского  сельского поселения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,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муниципальному служащему может быть присвоен квалификационный разряд, являющийся первым для этой группы должностей муниципальной  службы, если этот квалификационный разряд выше квалификационного разряда, который имеет муниципальный  служащий. В указанном случае квалификационный разряд присваивается без соблюдения последовательности и без учета продолжительности муниципальной службы Старомеловатского  сельского поселения с предыдущим квалификационным разрядом.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3.2. </w:t>
      </w:r>
      <w:proofErr w:type="gramStart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Муниципальным служащим, замещающим без ограничения срока полномочий должности муниципальной службы   квалификационные разряды присваиваются</w:t>
      </w:r>
      <w:proofErr w:type="gramEnd"/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после сдачи ими квалификационного экзамена. При сдаче квалификационного экзамена муниципальным служащим применяется порядок сдачи квалификационного экзамена  государственными служащими Российской Федерации.</w:t>
      </w:r>
    </w:p>
    <w:p w:rsidR="00AA185D" w:rsidRPr="00AA185D" w:rsidRDefault="00AA185D" w:rsidP="00AA18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AA185D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sectPr w:rsidR="00AA185D" w:rsidRPr="00AA185D" w:rsidSect="00D1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B2F"/>
    <w:multiLevelType w:val="multilevel"/>
    <w:tmpl w:val="CA74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F2BB5"/>
    <w:multiLevelType w:val="multilevel"/>
    <w:tmpl w:val="51FE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C7859"/>
    <w:multiLevelType w:val="multilevel"/>
    <w:tmpl w:val="5E2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A315D"/>
    <w:multiLevelType w:val="multilevel"/>
    <w:tmpl w:val="D844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04A19"/>
    <w:multiLevelType w:val="multilevel"/>
    <w:tmpl w:val="E00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85D"/>
    <w:rsid w:val="00304822"/>
    <w:rsid w:val="003542B2"/>
    <w:rsid w:val="00791A9E"/>
    <w:rsid w:val="007B0FD3"/>
    <w:rsid w:val="009A2C23"/>
    <w:rsid w:val="00A25A8E"/>
    <w:rsid w:val="00A347E7"/>
    <w:rsid w:val="00AA185D"/>
    <w:rsid w:val="00B93BEA"/>
    <w:rsid w:val="00D113CC"/>
    <w:rsid w:val="00D37FDA"/>
    <w:rsid w:val="00DA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DA"/>
  </w:style>
  <w:style w:type="paragraph" w:styleId="1">
    <w:name w:val="heading 1"/>
    <w:basedOn w:val="a"/>
    <w:next w:val="a"/>
    <w:link w:val="10"/>
    <w:uiPriority w:val="9"/>
    <w:qFormat/>
    <w:rsid w:val="00D37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7F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7F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7F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7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F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7F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7FDA"/>
    <w:rPr>
      <w:b/>
      <w:bCs/>
    </w:rPr>
  </w:style>
  <w:style w:type="character" w:styleId="a9">
    <w:name w:val="Emphasis"/>
    <w:basedOn w:val="a0"/>
    <w:uiPriority w:val="20"/>
    <w:qFormat/>
    <w:rsid w:val="00D37FDA"/>
    <w:rPr>
      <w:i/>
      <w:iCs/>
    </w:rPr>
  </w:style>
  <w:style w:type="paragraph" w:styleId="aa">
    <w:name w:val="No Spacing"/>
    <w:uiPriority w:val="1"/>
    <w:qFormat/>
    <w:rsid w:val="00D37F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F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7F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7F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7FD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7FD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7FD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7FD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7F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7F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7FDA"/>
    <w:pPr>
      <w:outlineLvl w:val="9"/>
    </w:pPr>
  </w:style>
  <w:style w:type="paragraph" w:styleId="af4">
    <w:name w:val="Normal (Web)"/>
    <w:basedOn w:val="a"/>
    <w:uiPriority w:val="99"/>
    <w:unhideWhenUsed/>
    <w:rsid w:val="00AA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087">
          <w:marLeft w:val="2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42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953">
          <w:marLeft w:val="1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2023-01-16T08:35:00Z</dcterms:created>
  <dcterms:modified xsi:type="dcterms:W3CDTF">2023-01-25T05:12:00Z</dcterms:modified>
</cp:coreProperties>
</file>