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DE" w:rsidRPr="00C238B8" w:rsidRDefault="00A77DDE" w:rsidP="001B264E">
      <w:pPr>
        <w:ind w:right="-185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38B8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A77DDE" w:rsidRPr="00C238B8" w:rsidRDefault="001B264E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СТАРОМЕЛОВАТСКОГО </w:t>
      </w:r>
      <w:r w:rsidR="00C60FBD" w:rsidRPr="00C238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7DDE" w:rsidRPr="00C238B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A77DDE" w:rsidRPr="00C238B8" w:rsidRDefault="001B264E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ПЕТРОПАВЛОВСКОГО </w:t>
      </w:r>
      <w:r w:rsidR="00C60FBD" w:rsidRPr="00C238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7DDE" w:rsidRPr="00C238B8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A77DDE" w:rsidRPr="00C238B8" w:rsidRDefault="00A77DDE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38B8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C60FBD" w:rsidRPr="00C238B8" w:rsidRDefault="00C60FBD" w:rsidP="00F3618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7DDE" w:rsidRPr="00C238B8" w:rsidRDefault="00A77DDE" w:rsidP="00F3618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38B8">
        <w:rPr>
          <w:rFonts w:ascii="Times New Roman" w:hAnsi="Times New Roman"/>
          <w:b/>
          <w:sz w:val="28"/>
          <w:szCs w:val="28"/>
        </w:rPr>
        <w:t>РЕШЕНИЕ</w:t>
      </w:r>
    </w:p>
    <w:p w:rsidR="00F3618B" w:rsidRPr="00C238B8" w:rsidRDefault="00F3618B" w:rsidP="004E3204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77DDE" w:rsidRPr="00345244" w:rsidRDefault="00F3618B" w:rsidP="00F3618B">
      <w:pPr>
        <w:spacing w:before="240" w:after="60"/>
        <w:contextualSpacing/>
        <w:outlineLvl w:val="0"/>
        <w:rPr>
          <w:rFonts w:ascii="Times New Roman" w:hAnsi="Times New Roman"/>
          <w:bCs/>
          <w:kern w:val="28"/>
          <w:sz w:val="27"/>
          <w:szCs w:val="27"/>
        </w:rPr>
      </w:pP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от </w:t>
      </w:r>
      <w:r w:rsidR="00A77DDE" w:rsidRPr="00345244">
        <w:rPr>
          <w:rFonts w:ascii="Times New Roman" w:hAnsi="Times New Roman"/>
          <w:bCs/>
          <w:kern w:val="28"/>
          <w:sz w:val="27"/>
          <w:szCs w:val="27"/>
        </w:rPr>
        <w:t>«</w:t>
      </w:r>
      <w:r w:rsidR="001B264E">
        <w:rPr>
          <w:rFonts w:ascii="Times New Roman" w:hAnsi="Times New Roman"/>
          <w:bCs/>
          <w:kern w:val="28"/>
          <w:sz w:val="27"/>
          <w:szCs w:val="27"/>
        </w:rPr>
        <w:t>0</w:t>
      </w:r>
      <w:r w:rsidR="005122FD">
        <w:rPr>
          <w:rFonts w:ascii="Times New Roman" w:hAnsi="Times New Roman"/>
          <w:bCs/>
          <w:kern w:val="28"/>
          <w:sz w:val="27"/>
          <w:szCs w:val="27"/>
        </w:rPr>
        <w:t>7</w:t>
      </w:r>
      <w:r w:rsidR="00A77DDE" w:rsidRPr="00345244">
        <w:rPr>
          <w:rFonts w:ascii="Times New Roman" w:hAnsi="Times New Roman"/>
          <w:bCs/>
          <w:kern w:val="28"/>
          <w:sz w:val="27"/>
          <w:szCs w:val="27"/>
        </w:rPr>
        <w:t>»</w:t>
      </w:r>
      <w:r w:rsidR="001B264E">
        <w:rPr>
          <w:rFonts w:ascii="Times New Roman" w:hAnsi="Times New Roman"/>
          <w:bCs/>
          <w:kern w:val="28"/>
          <w:sz w:val="27"/>
          <w:szCs w:val="27"/>
        </w:rPr>
        <w:t xml:space="preserve">  октября </w:t>
      </w:r>
      <w:r w:rsidR="00C60FBD" w:rsidRPr="00345244">
        <w:rPr>
          <w:rFonts w:ascii="Times New Roman" w:hAnsi="Times New Roman"/>
          <w:bCs/>
          <w:kern w:val="28"/>
          <w:sz w:val="27"/>
          <w:szCs w:val="27"/>
        </w:rPr>
        <w:t xml:space="preserve"> </w:t>
      </w:r>
      <w:r w:rsidR="00A77DDE" w:rsidRPr="00345244">
        <w:rPr>
          <w:rFonts w:ascii="Times New Roman" w:hAnsi="Times New Roman"/>
          <w:bCs/>
          <w:kern w:val="28"/>
          <w:sz w:val="27"/>
          <w:szCs w:val="27"/>
        </w:rPr>
        <w:t>201</w:t>
      </w:r>
      <w:r w:rsidR="00C60FBD" w:rsidRPr="00345244">
        <w:rPr>
          <w:rFonts w:ascii="Times New Roman" w:hAnsi="Times New Roman"/>
          <w:bCs/>
          <w:kern w:val="28"/>
          <w:sz w:val="27"/>
          <w:szCs w:val="27"/>
        </w:rPr>
        <w:t>9</w:t>
      </w: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 г. </w:t>
      </w:r>
      <w:r w:rsidR="00A77DDE" w:rsidRPr="00345244">
        <w:rPr>
          <w:rFonts w:ascii="Times New Roman" w:hAnsi="Times New Roman"/>
          <w:bCs/>
          <w:kern w:val="28"/>
          <w:sz w:val="27"/>
          <w:szCs w:val="27"/>
        </w:rPr>
        <w:t xml:space="preserve"> №</w:t>
      </w: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 </w:t>
      </w:r>
      <w:r w:rsidR="001B264E">
        <w:rPr>
          <w:rFonts w:ascii="Times New Roman" w:hAnsi="Times New Roman"/>
          <w:bCs/>
          <w:kern w:val="28"/>
          <w:sz w:val="27"/>
          <w:szCs w:val="27"/>
        </w:rPr>
        <w:t>23</w:t>
      </w:r>
    </w:p>
    <w:p w:rsidR="00F3618B" w:rsidRPr="00345244" w:rsidRDefault="00D667C5" w:rsidP="009B42F0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  <w:sz w:val="27"/>
          <w:szCs w:val="27"/>
        </w:rPr>
      </w:pP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               </w:t>
      </w:r>
    </w:p>
    <w:p w:rsidR="00C60FBD" w:rsidRPr="00345244" w:rsidRDefault="00A77DDE" w:rsidP="00641C44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7"/>
          <w:szCs w:val="27"/>
        </w:rPr>
      </w:pPr>
      <w:r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Об утверждении Порядка </w:t>
      </w:r>
      <w:r w:rsidR="00C60FBD"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принятия решения о применении </w:t>
      </w:r>
      <w:r w:rsidR="00641C44"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мер ответственности </w:t>
      </w:r>
      <w:r w:rsidR="00C60FBD"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к депутату, члену выборного органа местного самоуправления, выборному должностному лицу местного самоуправления, </w:t>
      </w:r>
      <w:r w:rsidR="00C60FBD" w:rsidRPr="00345244">
        <w:rPr>
          <w:rFonts w:ascii="Times New Roman" w:eastAsia="Calibri" w:hAnsi="Times New Roman"/>
          <w:b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</w:t>
      </w:r>
      <w:r w:rsidR="00641C44" w:rsidRPr="00345244">
        <w:rPr>
          <w:rFonts w:ascii="Times New Roman" w:eastAsia="Calibri" w:hAnsi="Times New Roman"/>
          <w:b/>
          <w:bCs/>
          <w:sz w:val="27"/>
          <w:szCs w:val="27"/>
        </w:rPr>
        <w:t>ведений является несущественным</w:t>
      </w:r>
    </w:p>
    <w:p w:rsidR="00C60FBD" w:rsidRPr="00345244" w:rsidRDefault="00C60FBD" w:rsidP="00021B88">
      <w:pPr>
        <w:contextualSpacing/>
        <w:jc w:val="center"/>
        <w:outlineLvl w:val="0"/>
        <w:rPr>
          <w:rFonts w:ascii="Times New Roman" w:hAnsi="Times New Roman"/>
          <w:b/>
          <w:bCs/>
          <w:kern w:val="28"/>
          <w:sz w:val="27"/>
          <w:szCs w:val="27"/>
        </w:rPr>
      </w:pPr>
    </w:p>
    <w:p w:rsidR="00A77DDE" w:rsidRPr="00345244" w:rsidRDefault="00A77DDE" w:rsidP="004E3204">
      <w:pPr>
        <w:contextualSpacing/>
        <w:rPr>
          <w:rFonts w:ascii="Times New Roman" w:hAnsi="Times New Roman"/>
          <w:b/>
          <w:sz w:val="27"/>
          <w:szCs w:val="27"/>
        </w:rPr>
      </w:pPr>
    </w:p>
    <w:p w:rsidR="00A77DDE" w:rsidRPr="00345244" w:rsidRDefault="00A77DDE" w:rsidP="00DF04C4">
      <w:pPr>
        <w:contextualSpacing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>На основании Федеральн</w:t>
      </w:r>
      <w:r w:rsidR="00F359E7" w:rsidRPr="00345244">
        <w:rPr>
          <w:rFonts w:ascii="Times New Roman" w:hAnsi="Times New Roman"/>
          <w:sz w:val="27"/>
          <w:szCs w:val="27"/>
        </w:rPr>
        <w:t>ых</w:t>
      </w:r>
      <w:r w:rsidRPr="00345244">
        <w:rPr>
          <w:rFonts w:ascii="Times New Roman" w:hAnsi="Times New Roman"/>
          <w:sz w:val="27"/>
          <w:szCs w:val="27"/>
        </w:rPr>
        <w:t xml:space="preserve"> закон</w:t>
      </w:r>
      <w:r w:rsidR="00F359E7" w:rsidRPr="00345244">
        <w:rPr>
          <w:rFonts w:ascii="Times New Roman" w:hAnsi="Times New Roman"/>
          <w:sz w:val="27"/>
          <w:szCs w:val="27"/>
        </w:rPr>
        <w:t>ов</w:t>
      </w:r>
      <w:r w:rsidRPr="00345244">
        <w:rPr>
          <w:rFonts w:ascii="Times New Roman" w:hAnsi="Times New Roman"/>
          <w:sz w:val="27"/>
          <w:szCs w:val="27"/>
        </w:rPr>
        <w:t xml:space="preserve"> </w:t>
      </w:r>
      <w:r w:rsidR="00F81CA4" w:rsidRPr="00345244">
        <w:rPr>
          <w:rFonts w:ascii="Times New Roman" w:hAnsi="Times New Roman"/>
          <w:sz w:val="27"/>
          <w:szCs w:val="27"/>
        </w:rPr>
        <w:t xml:space="preserve">от </w:t>
      </w:r>
      <w:r w:rsidR="00F81CA4" w:rsidRPr="00345244">
        <w:rPr>
          <w:rFonts w:ascii="Times New Roman" w:hAnsi="Times New Roman"/>
          <w:bCs/>
          <w:sz w:val="27"/>
          <w:szCs w:val="27"/>
        </w:rPr>
        <w:t>06.10.2003 №</w:t>
      </w:r>
      <w:r w:rsidR="00C238B8" w:rsidRPr="00345244">
        <w:rPr>
          <w:rFonts w:ascii="Times New Roman" w:hAnsi="Times New Roman"/>
          <w:bCs/>
          <w:sz w:val="27"/>
          <w:szCs w:val="27"/>
        </w:rPr>
        <w:t xml:space="preserve"> </w:t>
      </w:r>
      <w:r w:rsidR="00F81CA4" w:rsidRPr="00345244">
        <w:rPr>
          <w:rFonts w:ascii="Times New Roman" w:hAnsi="Times New Roman"/>
          <w:bCs/>
          <w:sz w:val="27"/>
          <w:szCs w:val="27"/>
        </w:rPr>
        <w:t xml:space="preserve">131-ФЗ «Об общих принципах организации местного самоуправления в Российской Федерации», </w:t>
      </w:r>
      <w:r w:rsidRPr="00345244">
        <w:rPr>
          <w:rFonts w:ascii="Times New Roman" w:hAnsi="Times New Roman"/>
          <w:sz w:val="27"/>
          <w:szCs w:val="27"/>
        </w:rPr>
        <w:t>от 25</w:t>
      </w:r>
      <w:r w:rsidR="00F81CA4" w:rsidRPr="00345244">
        <w:rPr>
          <w:rFonts w:ascii="Times New Roman" w:hAnsi="Times New Roman"/>
          <w:sz w:val="27"/>
          <w:szCs w:val="27"/>
        </w:rPr>
        <w:t>.12.</w:t>
      </w:r>
      <w:r w:rsidRPr="00345244">
        <w:rPr>
          <w:rFonts w:ascii="Times New Roman" w:hAnsi="Times New Roman"/>
          <w:sz w:val="27"/>
          <w:szCs w:val="27"/>
        </w:rPr>
        <w:t xml:space="preserve">2008 № 273-ФЗ «О противодействии коррупции», </w:t>
      </w:r>
      <w:r w:rsidR="00C238B8" w:rsidRPr="00345244">
        <w:rPr>
          <w:rFonts w:ascii="Times New Roman" w:hAnsi="Times New Roman"/>
          <w:sz w:val="27"/>
          <w:szCs w:val="27"/>
        </w:rPr>
        <w:t xml:space="preserve">Закона Воронежской области </w:t>
      </w:r>
      <w:r w:rsidR="00DF04C4" w:rsidRPr="00345244">
        <w:rPr>
          <w:rFonts w:ascii="Times New Roman" w:hAnsi="Times New Roman"/>
          <w:sz w:val="27"/>
          <w:szCs w:val="27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в соответствии с Уставом</w:t>
      </w:r>
      <w:r w:rsidRPr="00345244">
        <w:rPr>
          <w:rFonts w:ascii="Times New Roman" w:hAnsi="Times New Roman"/>
          <w:sz w:val="27"/>
          <w:szCs w:val="27"/>
        </w:rPr>
        <w:t xml:space="preserve"> </w:t>
      </w:r>
      <w:r w:rsidR="00600186">
        <w:rPr>
          <w:rFonts w:ascii="Times New Roman" w:hAnsi="Times New Roman"/>
          <w:sz w:val="27"/>
          <w:szCs w:val="27"/>
        </w:rPr>
        <w:t xml:space="preserve">Старомеловатского </w:t>
      </w:r>
      <w:r w:rsidRPr="00345244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="00600186">
        <w:rPr>
          <w:rFonts w:ascii="Times New Roman" w:hAnsi="Times New Roman"/>
          <w:sz w:val="27"/>
          <w:szCs w:val="27"/>
        </w:rPr>
        <w:t xml:space="preserve">Петропавловского </w:t>
      </w:r>
      <w:r w:rsidRPr="00345244">
        <w:rPr>
          <w:rFonts w:ascii="Times New Roman" w:hAnsi="Times New Roman"/>
          <w:sz w:val="27"/>
          <w:szCs w:val="27"/>
        </w:rPr>
        <w:t xml:space="preserve">муниципального района Воронежской области </w:t>
      </w:r>
      <w:r w:rsidR="00F359E7" w:rsidRPr="00345244">
        <w:rPr>
          <w:rFonts w:ascii="Times New Roman" w:hAnsi="Times New Roman"/>
          <w:sz w:val="27"/>
          <w:szCs w:val="27"/>
        </w:rPr>
        <w:t xml:space="preserve">(далее </w:t>
      </w:r>
      <w:r w:rsidR="00600186">
        <w:rPr>
          <w:rFonts w:ascii="Times New Roman" w:hAnsi="Times New Roman"/>
          <w:sz w:val="27"/>
          <w:szCs w:val="27"/>
        </w:rPr>
        <w:t>–</w:t>
      </w:r>
      <w:r w:rsidR="00F359E7" w:rsidRPr="00345244">
        <w:rPr>
          <w:rFonts w:ascii="Times New Roman" w:hAnsi="Times New Roman"/>
          <w:sz w:val="27"/>
          <w:szCs w:val="27"/>
        </w:rPr>
        <w:t xml:space="preserve"> </w:t>
      </w:r>
      <w:r w:rsidR="00600186">
        <w:rPr>
          <w:rFonts w:ascii="Times New Roman" w:hAnsi="Times New Roman"/>
          <w:sz w:val="27"/>
          <w:szCs w:val="27"/>
        </w:rPr>
        <w:t xml:space="preserve">Старомеловатское </w:t>
      </w:r>
      <w:r w:rsidR="00F359E7" w:rsidRPr="00345244">
        <w:rPr>
          <w:rFonts w:ascii="Times New Roman" w:hAnsi="Times New Roman"/>
          <w:sz w:val="27"/>
          <w:szCs w:val="27"/>
        </w:rPr>
        <w:t xml:space="preserve">сельское поселение) </w:t>
      </w:r>
      <w:r w:rsidRPr="00345244">
        <w:rPr>
          <w:rFonts w:ascii="Times New Roman" w:hAnsi="Times New Roman"/>
          <w:sz w:val="27"/>
          <w:szCs w:val="27"/>
        </w:rPr>
        <w:t xml:space="preserve">Совет народных депутатов </w:t>
      </w:r>
      <w:r w:rsidR="00600186">
        <w:rPr>
          <w:rFonts w:ascii="Times New Roman" w:hAnsi="Times New Roman"/>
          <w:sz w:val="27"/>
          <w:szCs w:val="27"/>
        </w:rPr>
        <w:t>Старомеловатского</w:t>
      </w:r>
      <w:r w:rsidR="00DF04C4" w:rsidRPr="00345244">
        <w:rPr>
          <w:rFonts w:ascii="Times New Roman" w:hAnsi="Times New Roman"/>
          <w:sz w:val="27"/>
          <w:szCs w:val="27"/>
        </w:rPr>
        <w:t xml:space="preserve"> </w:t>
      </w:r>
      <w:r w:rsidRPr="00345244">
        <w:rPr>
          <w:rFonts w:ascii="Times New Roman" w:hAnsi="Times New Roman"/>
          <w:sz w:val="27"/>
          <w:szCs w:val="27"/>
        </w:rPr>
        <w:t>сельского поселения</w:t>
      </w:r>
      <w:r w:rsidR="00F3618B" w:rsidRPr="00345244">
        <w:rPr>
          <w:rFonts w:ascii="Times New Roman" w:hAnsi="Times New Roman"/>
          <w:sz w:val="27"/>
          <w:szCs w:val="27"/>
        </w:rPr>
        <w:t xml:space="preserve"> </w:t>
      </w:r>
      <w:r w:rsidR="00F3618B" w:rsidRPr="00345244">
        <w:rPr>
          <w:rFonts w:ascii="Times New Roman" w:hAnsi="Times New Roman"/>
          <w:b/>
          <w:sz w:val="27"/>
          <w:szCs w:val="27"/>
        </w:rPr>
        <w:t>решил:</w:t>
      </w:r>
    </w:p>
    <w:p w:rsidR="00A77DDE" w:rsidRPr="00345244" w:rsidRDefault="00A77DDE" w:rsidP="001444CD">
      <w:pPr>
        <w:pStyle w:val="a7"/>
        <w:numPr>
          <w:ilvl w:val="0"/>
          <w:numId w:val="4"/>
        </w:numPr>
        <w:ind w:left="0" w:firstLine="567"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>Утвердить</w:t>
      </w:r>
      <w:r w:rsidR="001444CD" w:rsidRPr="00345244">
        <w:rPr>
          <w:rFonts w:ascii="Times New Roman" w:hAnsi="Times New Roman"/>
          <w:sz w:val="27"/>
          <w:szCs w:val="27"/>
        </w:rPr>
        <w:t xml:space="preserve"> </w:t>
      </w:r>
      <w:r w:rsidR="00DF04C4" w:rsidRPr="00345244">
        <w:rPr>
          <w:rFonts w:ascii="Times New Roman" w:hAnsi="Times New Roman"/>
          <w:bCs/>
          <w:kern w:val="28"/>
          <w:sz w:val="27"/>
          <w:szCs w:val="27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DF04C4" w:rsidRPr="00345244">
        <w:rPr>
          <w:rFonts w:ascii="Times New Roman" w:eastAsia="Calibri" w:hAnsi="Times New Roman"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80BC6" w:rsidRPr="00345244">
        <w:rPr>
          <w:rFonts w:ascii="Times New Roman" w:hAnsi="Times New Roman"/>
          <w:sz w:val="27"/>
          <w:szCs w:val="27"/>
        </w:rPr>
        <w:t>,</w:t>
      </w:r>
      <w:r w:rsidR="005A7DF9" w:rsidRPr="00345244">
        <w:rPr>
          <w:rFonts w:ascii="Times New Roman" w:hAnsi="Times New Roman"/>
          <w:sz w:val="27"/>
          <w:szCs w:val="27"/>
        </w:rPr>
        <w:t xml:space="preserve"> </w:t>
      </w:r>
      <w:r w:rsidR="00AD5CA3" w:rsidRPr="00345244">
        <w:rPr>
          <w:rFonts w:ascii="Times New Roman" w:hAnsi="Times New Roman"/>
          <w:sz w:val="27"/>
          <w:szCs w:val="27"/>
        </w:rPr>
        <w:t xml:space="preserve">согласно </w:t>
      </w:r>
      <w:r w:rsidR="00F359E7" w:rsidRPr="00345244">
        <w:rPr>
          <w:rFonts w:ascii="Times New Roman" w:hAnsi="Times New Roman"/>
          <w:sz w:val="27"/>
          <w:szCs w:val="27"/>
        </w:rPr>
        <w:t>п</w:t>
      </w:r>
      <w:r w:rsidR="00AD5CA3" w:rsidRPr="00345244">
        <w:rPr>
          <w:rFonts w:ascii="Times New Roman" w:hAnsi="Times New Roman"/>
          <w:sz w:val="27"/>
          <w:szCs w:val="27"/>
        </w:rPr>
        <w:t>риложению</w:t>
      </w:r>
      <w:r w:rsidR="00F3618B" w:rsidRPr="00345244">
        <w:rPr>
          <w:rFonts w:ascii="Times New Roman" w:hAnsi="Times New Roman"/>
          <w:sz w:val="27"/>
          <w:szCs w:val="27"/>
        </w:rPr>
        <w:t>.</w:t>
      </w:r>
      <w:r w:rsidR="00AD5CA3" w:rsidRPr="00345244">
        <w:rPr>
          <w:rFonts w:ascii="Times New Roman" w:hAnsi="Times New Roman"/>
          <w:sz w:val="27"/>
          <w:szCs w:val="27"/>
        </w:rPr>
        <w:t xml:space="preserve"> </w:t>
      </w:r>
      <w:r w:rsidR="00311E4C" w:rsidRPr="00345244">
        <w:rPr>
          <w:rFonts w:ascii="Times New Roman" w:hAnsi="Times New Roman"/>
          <w:sz w:val="27"/>
          <w:szCs w:val="27"/>
        </w:rPr>
        <w:t xml:space="preserve"> </w:t>
      </w:r>
    </w:p>
    <w:p w:rsidR="00A77DDE" w:rsidRPr="00345244" w:rsidRDefault="003D3D54" w:rsidP="00021B88">
      <w:pPr>
        <w:contextualSpacing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 xml:space="preserve">2. </w:t>
      </w:r>
      <w:r w:rsidR="00A77DDE" w:rsidRPr="00345244">
        <w:rPr>
          <w:rFonts w:ascii="Times New Roman" w:hAnsi="Times New Roman"/>
          <w:sz w:val="27"/>
          <w:szCs w:val="27"/>
        </w:rPr>
        <w:t xml:space="preserve">Настоящее решение  вступает в силу </w:t>
      </w:r>
      <w:r w:rsidR="00142A6C">
        <w:rPr>
          <w:rFonts w:ascii="Times New Roman" w:hAnsi="Times New Roman"/>
          <w:sz w:val="27"/>
          <w:szCs w:val="27"/>
        </w:rPr>
        <w:t>с момента его обнародования.</w:t>
      </w:r>
    </w:p>
    <w:p w:rsidR="00F359E7" w:rsidRPr="00345244" w:rsidRDefault="003D3D54" w:rsidP="00021B88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 xml:space="preserve">3. </w:t>
      </w:r>
      <w:r w:rsidR="00F359E7" w:rsidRPr="00345244">
        <w:rPr>
          <w:rFonts w:ascii="Times New Roman" w:hAnsi="Times New Roman"/>
          <w:sz w:val="27"/>
          <w:szCs w:val="27"/>
        </w:rPr>
        <w:t>Контроль за исполнени</w:t>
      </w:r>
      <w:r w:rsidR="00967B91">
        <w:rPr>
          <w:rFonts w:ascii="Times New Roman" w:hAnsi="Times New Roman"/>
          <w:sz w:val="27"/>
          <w:szCs w:val="27"/>
        </w:rPr>
        <w:t>ем настоящего решения оставляю за собой</w:t>
      </w:r>
      <w:r w:rsidR="00F359E7" w:rsidRPr="00345244">
        <w:rPr>
          <w:rFonts w:ascii="Times New Roman" w:hAnsi="Times New Roman"/>
          <w:sz w:val="27"/>
          <w:szCs w:val="27"/>
        </w:rPr>
        <w:t>.</w:t>
      </w:r>
      <w:bookmarkStart w:id="0" w:name="_GoBack"/>
      <w:bookmarkEnd w:id="0"/>
    </w:p>
    <w:p w:rsidR="00A77DDE" w:rsidRPr="00345244" w:rsidRDefault="00A77DDE" w:rsidP="00F3618B">
      <w:pPr>
        <w:contextualSpacing/>
        <w:rPr>
          <w:rFonts w:ascii="Times New Roman" w:hAnsi="Times New Roman"/>
          <w:sz w:val="27"/>
          <w:szCs w:val="27"/>
        </w:rPr>
      </w:pPr>
    </w:p>
    <w:p w:rsidR="00600186" w:rsidRDefault="00A77DDE" w:rsidP="00F359E7">
      <w:pPr>
        <w:contextualSpacing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 xml:space="preserve">Глава </w:t>
      </w:r>
      <w:r w:rsidR="00600186">
        <w:rPr>
          <w:rFonts w:ascii="Times New Roman" w:hAnsi="Times New Roman"/>
          <w:sz w:val="27"/>
          <w:szCs w:val="27"/>
        </w:rPr>
        <w:t>Старомеловатского</w:t>
      </w:r>
      <w:r w:rsidR="00600186" w:rsidRPr="00345244">
        <w:rPr>
          <w:rFonts w:ascii="Times New Roman" w:hAnsi="Times New Roman"/>
          <w:sz w:val="27"/>
          <w:szCs w:val="27"/>
        </w:rPr>
        <w:t xml:space="preserve"> </w:t>
      </w:r>
    </w:p>
    <w:p w:rsidR="00A77DDE" w:rsidRPr="00345244" w:rsidRDefault="00A77DDE" w:rsidP="00F359E7">
      <w:pPr>
        <w:contextualSpacing/>
        <w:rPr>
          <w:rFonts w:ascii="Times New Roman" w:hAnsi="Times New Roman"/>
          <w:sz w:val="28"/>
          <w:szCs w:val="28"/>
        </w:rPr>
      </w:pPr>
      <w:r w:rsidRPr="00345244">
        <w:rPr>
          <w:rFonts w:ascii="Times New Roman" w:hAnsi="Times New Roman"/>
          <w:sz w:val="27"/>
          <w:szCs w:val="27"/>
        </w:rPr>
        <w:t xml:space="preserve">сельского поселения          </w:t>
      </w:r>
      <w:r w:rsidR="00600186">
        <w:rPr>
          <w:rFonts w:ascii="Times New Roman" w:hAnsi="Times New Roman"/>
          <w:sz w:val="27"/>
          <w:szCs w:val="27"/>
        </w:rPr>
        <w:t xml:space="preserve">                           В.И.Мирошников</w:t>
      </w:r>
      <w:r w:rsidRPr="00345244">
        <w:rPr>
          <w:rFonts w:ascii="Times New Roman" w:hAnsi="Times New Roman"/>
          <w:sz w:val="27"/>
          <w:szCs w:val="27"/>
        </w:rPr>
        <w:t xml:space="preserve">       </w:t>
      </w:r>
      <w:r w:rsidR="00D667C5" w:rsidRPr="00345244">
        <w:rPr>
          <w:rFonts w:ascii="Times New Roman" w:hAnsi="Times New Roman"/>
          <w:sz w:val="27"/>
          <w:szCs w:val="27"/>
        </w:rPr>
        <w:t xml:space="preserve">                  </w:t>
      </w:r>
      <w:r w:rsidRPr="00345244">
        <w:rPr>
          <w:rFonts w:ascii="Times New Roman" w:hAnsi="Times New Roman"/>
          <w:sz w:val="27"/>
          <w:szCs w:val="27"/>
        </w:rPr>
        <w:t xml:space="preserve">   </w:t>
      </w:r>
      <w:r w:rsidR="00021B88" w:rsidRPr="00345244">
        <w:rPr>
          <w:rFonts w:ascii="Times New Roman" w:hAnsi="Times New Roman"/>
          <w:sz w:val="27"/>
          <w:szCs w:val="27"/>
        </w:rPr>
        <w:t xml:space="preserve">    </w:t>
      </w:r>
      <w:r w:rsidR="00021B88" w:rsidRPr="00345244">
        <w:rPr>
          <w:rFonts w:ascii="Times New Roman" w:hAnsi="Times New Roman"/>
          <w:sz w:val="28"/>
          <w:szCs w:val="28"/>
        </w:rPr>
        <w:t xml:space="preserve">            </w:t>
      </w:r>
      <w:r w:rsidRPr="00345244">
        <w:rPr>
          <w:rFonts w:ascii="Times New Roman" w:hAnsi="Times New Roman"/>
          <w:sz w:val="28"/>
          <w:szCs w:val="28"/>
        </w:rPr>
        <w:t xml:space="preserve">  </w:t>
      </w:r>
    </w:p>
    <w:p w:rsidR="00A77DDE" w:rsidRPr="00345244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  <w:sectPr w:rsidR="00A77DDE" w:rsidRPr="00345244" w:rsidSect="006A2AAE">
          <w:headerReference w:type="default" r:id="rId8"/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lastRenderedPageBreak/>
        <w:t>Приложение</w:t>
      </w:r>
      <w:r w:rsidR="00A16E45" w:rsidRPr="00EF3CC7">
        <w:rPr>
          <w:rFonts w:ascii="Times New Roman" w:hAnsi="Times New Roman"/>
          <w:sz w:val="27"/>
          <w:szCs w:val="27"/>
        </w:rPr>
        <w:t xml:space="preserve"> 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t>к решению Совета народных депутатов</w:t>
      </w:r>
    </w:p>
    <w:p w:rsidR="00A77DDE" w:rsidRPr="00EF3CC7" w:rsidRDefault="00600186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Старомеловатского</w:t>
      </w:r>
      <w:r w:rsidRPr="00EF3CC7">
        <w:rPr>
          <w:rFonts w:ascii="Times New Roman" w:hAnsi="Times New Roman"/>
          <w:sz w:val="27"/>
          <w:szCs w:val="27"/>
        </w:rPr>
        <w:t xml:space="preserve"> </w:t>
      </w:r>
      <w:r w:rsidR="00A77DDE" w:rsidRPr="00EF3CC7">
        <w:rPr>
          <w:rFonts w:ascii="Times New Roman" w:hAnsi="Times New Roman"/>
          <w:sz w:val="27"/>
          <w:szCs w:val="27"/>
        </w:rPr>
        <w:t>сельского поселения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t xml:space="preserve">от </w:t>
      </w:r>
      <w:r w:rsidR="00600186">
        <w:rPr>
          <w:rFonts w:ascii="Times New Roman" w:hAnsi="Times New Roman"/>
          <w:sz w:val="27"/>
          <w:szCs w:val="27"/>
        </w:rPr>
        <w:t xml:space="preserve">04.10.2019 г. </w:t>
      </w:r>
      <w:r w:rsidRPr="00EF3CC7">
        <w:rPr>
          <w:rFonts w:ascii="Times New Roman" w:hAnsi="Times New Roman"/>
          <w:sz w:val="27"/>
          <w:szCs w:val="27"/>
        </w:rPr>
        <w:t xml:space="preserve"> № </w:t>
      </w:r>
      <w:r w:rsidR="00600186">
        <w:rPr>
          <w:rFonts w:ascii="Times New Roman" w:hAnsi="Times New Roman"/>
          <w:sz w:val="27"/>
          <w:szCs w:val="27"/>
        </w:rPr>
        <w:t>23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11E4C" w:rsidRPr="00EF3CC7" w:rsidRDefault="00114CC2" w:rsidP="00F359E7">
      <w:pPr>
        <w:contextualSpacing/>
        <w:jc w:val="center"/>
        <w:rPr>
          <w:rFonts w:ascii="Times New Roman" w:eastAsia="Calibri" w:hAnsi="Times New Roman"/>
          <w:b/>
          <w:bCs/>
          <w:sz w:val="27"/>
          <w:szCs w:val="27"/>
        </w:rPr>
      </w:pPr>
      <w:r w:rsidRPr="00EF3CC7">
        <w:rPr>
          <w:rFonts w:ascii="Times New Roman" w:hAnsi="Times New Roman"/>
          <w:b/>
          <w:bCs/>
          <w:kern w:val="28"/>
          <w:sz w:val="27"/>
          <w:szCs w:val="27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EF3CC7">
        <w:rPr>
          <w:rFonts w:ascii="Times New Roman" w:eastAsia="Calibri" w:hAnsi="Times New Roman"/>
          <w:b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114CC2" w:rsidRPr="00EF3CC7" w:rsidRDefault="00114CC2" w:rsidP="00F359E7">
      <w:pPr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9F5CCB" w:rsidRPr="00EF3CC7" w:rsidRDefault="003941D3" w:rsidP="003E5445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Настоящ</w:t>
      </w:r>
      <w:r w:rsidR="00311E4C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ий</w:t>
      </w:r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311E4C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Порядок</w:t>
      </w:r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9F5CCB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определяет правила принятия решения </w:t>
      </w:r>
      <w:r w:rsidR="009F5CCB"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(далее – лица, замещающие муниципальные должности) в </w:t>
      </w:r>
      <w:r w:rsidR="00600186">
        <w:rPr>
          <w:rFonts w:ascii="Times New Roman" w:eastAsia="Calibri" w:hAnsi="Times New Roman" w:cs="Times New Roman"/>
          <w:b w:val="0"/>
          <w:sz w:val="27"/>
          <w:szCs w:val="27"/>
        </w:rPr>
        <w:t xml:space="preserve">Старомеловатском </w:t>
      </w:r>
      <w:r w:rsidR="009F5CCB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сельском поселении</w:t>
      </w:r>
      <w:r w:rsidR="00600186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Петропавловского </w:t>
      </w:r>
      <w:r w:rsidR="001D4885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муниципального района Воронежской области</w:t>
      </w:r>
      <w:r w:rsidR="009F5CCB"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, </w:t>
      </w:r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F5CCB" w:rsidRPr="00EF3CC7" w:rsidRDefault="009F5CCB" w:rsidP="009F5CCB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1) предупреждение;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5) запрет исполнять полномочия на постоянной основе до прекращения срока его полномочий.</w:t>
      </w:r>
    </w:p>
    <w:p w:rsidR="00487EF5" w:rsidRPr="00EF3CC7" w:rsidRDefault="00CA493C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3. Решение о применении мер ответственности, предусмотренных в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lastRenderedPageBreak/>
        <w:t>пункте 2 настоящего Порядка</w:t>
      </w:r>
      <w:r w:rsidR="00487EF5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(далее – меры ответственности)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, принимается Советом народных депутатов </w:t>
      </w:r>
      <w:r w:rsidR="00600186" w:rsidRPr="00600186">
        <w:rPr>
          <w:rFonts w:ascii="Times New Roman" w:hAnsi="Times New Roman"/>
          <w:b w:val="0"/>
          <w:sz w:val="27"/>
          <w:szCs w:val="27"/>
        </w:rPr>
        <w:t>Старомеловатского</w:t>
      </w:r>
      <w:r w:rsidRPr="00600186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сельского</w:t>
      </w:r>
      <w:r w:rsidR="00487EF5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поселения.  </w:t>
      </w:r>
    </w:p>
    <w:p w:rsidR="00487EF5" w:rsidRPr="00EF3CC7" w:rsidRDefault="00487EF5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4. 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 результатам проверки, проведенной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 решению губернатора Воронежской области 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в соответствии с </w:t>
      </w:r>
      <w:hyperlink r:id="rId9" w:history="1">
        <w:r w:rsidR="006A3DAA" w:rsidRPr="00EF3CC7">
          <w:rPr>
            <w:rFonts w:ascii="Times New Roman" w:eastAsia="Calibri" w:hAnsi="Times New Roman" w:cs="Times New Roman"/>
            <w:b w:val="0"/>
            <w:sz w:val="27"/>
            <w:szCs w:val="27"/>
          </w:rPr>
          <w:t>Законом</w:t>
        </w:r>
      </w:hyperlink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Воронежской области</w:t>
      </w:r>
      <w:r w:rsidR="006A3DAA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6A3DAA" w:rsidRPr="00EF3CC7">
        <w:rPr>
          <w:rFonts w:ascii="Times New Roman" w:hAnsi="Times New Roman" w:cs="Times New Roman"/>
          <w:b w:val="0"/>
          <w:sz w:val="27"/>
          <w:szCs w:val="27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 в Совет народных депутатов </w:t>
      </w:r>
      <w:r w:rsidR="00600186" w:rsidRPr="00600186">
        <w:rPr>
          <w:rFonts w:ascii="Times New Roman" w:hAnsi="Times New Roman"/>
          <w:b w:val="0"/>
          <w:sz w:val="27"/>
          <w:szCs w:val="27"/>
        </w:rPr>
        <w:t>Старомеловатского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представляе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тся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доклад, содержащий предложение о применении к лицу, замещающему муниципальную должность, мер ответственности</w:t>
      </w:r>
      <w:r w:rsidR="008847E0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(далее – доклад)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.</w:t>
      </w:r>
    </w:p>
    <w:p w:rsidR="00345244" w:rsidRPr="00EF3CC7" w:rsidRDefault="00345244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Порядок рассмотрения доклада устанавливается Регламентом Совета народных депутатов </w:t>
      </w:r>
      <w:r w:rsidR="00600186" w:rsidRPr="00600186">
        <w:rPr>
          <w:rFonts w:ascii="Times New Roman" w:hAnsi="Times New Roman"/>
          <w:b w:val="0"/>
          <w:sz w:val="27"/>
          <w:szCs w:val="27"/>
        </w:rPr>
        <w:t>Старомеловатского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поселения.</w:t>
      </w:r>
    </w:p>
    <w:p w:rsidR="00114EC0" w:rsidRPr="00EF3CC7" w:rsidRDefault="00114EC0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При поступлении информации из органов прокуратуры</w:t>
      </w:r>
      <w:r w:rsid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о пред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13EDA" w:rsidRPr="00EF3CC7">
        <w:rPr>
          <w:rFonts w:ascii="Times New Roman" w:hAnsi="Times New Roman" w:cs="Times New Roman"/>
          <w:sz w:val="27"/>
          <w:szCs w:val="27"/>
        </w:rPr>
        <w:t xml:space="preserve"> </w:t>
      </w:r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 народных депутатов </w:t>
      </w:r>
      <w:r w:rsidR="00600186" w:rsidRPr="00600186">
        <w:rPr>
          <w:rFonts w:ascii="Times New Roman" w:hAnsi="Times New Roman"/>
          <w:b w:val="0"/>
          <w:sz w:val="27"/>
          <w:szCs w:val="27"/>
        </w:rPr>
        <w:t>Старомеловатского</w:t>
      </w:r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 на заседании комиссии по соблюдению требований к должностному поведению и урегулированию конфликта интересов.</w:t>
      </w:r>
    </w:p>
    <w:p w:rsidR="008847E0" w:rsidRPr="00EF3CC7" w:rsidRDefault="00487EF5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5.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Решение о применении к лицу, замещающему муниципальную должность, мер ответственности </w:t>
      </w:r>
      <w:r w:rsidR="008847E0" w:rsidRPr="00EF3CC7">
        <w:rPr>
          <w:rFonts w:ascii="Times New Roman" w:eastAsia="Calibri" w:hAnsi="Times New Roman" w:cs="Times New Roman"/>
          <w:b w:val="0"/>
          <w:sz w:val="27"/>
          <w:szCs w:val="27"/>
        </w:rPr>
        <w:t>принимается по результатам рассмотрения доклада</w:t>
      </w:r>
      <w:r w:rsidR="003525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большинством голосов от установленной численности депутатов Совета народных депутатов </w:t>
      </w:r>
      <w:r w:rsidR="00600186" w:rsidRPr="00600186">
        <w:rPr>
          <w:rFonts w:ascii="Times New Roman" w:hAnsi="Times New Roman"/>
          <w:b w:val="0"/>
          <w:sz w:val="27"/>
          <w:szCs w:val="27"/>
        </w:rPr>
        <w:t>Старомеловатского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поселения. </w:t>
      </w:r>
    </w:p>
    <w:p w:rsidR="008847E0" w:rsidRPr="00EF3CC7" w:rsidRDefault="008847E0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6. Решение </w:t>
      </w:r>
      <w:r w:rsidR="00600186"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Совета народных депутатов </w:t>
      </w:r>
      <w:r w:rsidR="00600186" w:rsidRPr="00600186">
        <w:rPr>
          <w:rFonts w:ascii="Times New Roman" w:hAnsi="Times New Roman"/>
          <w:b w:val="0"/>
          <w:sz w:val="27"/>
          <w:szCs w:val="27"/>
        </w:rPr>
        <w:t>Старомеловатского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r w:rsidR="00600186" w:rsidRPr="00600186">
        <w:rPr>
          <w:rFonts w:ascii="Times New Roman" w:hAnsi="Times New Roman"/>
          <w:b w:val="0"/>
          <w:sz w:val="27"/>
          <w:szCs w:val="27"/>
        </w:rPr>
        <w:t>Старомеловатского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</w:t>
      </w:r>
      <w:r w:rsidR="0084397E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84397E" w:rsidRPr="00EF3CC7">
        <w:rPr>
          <w:rFonts w:ascii="Times New Roman" w:eastAsia="Calibri" w:hAnsi="Times New Roman" w:cs="Times New Roman"/>
          <w:b w:val="0"/>
          <w:sz w:val="27"/>
          <w:szCs w:val="27"/>
        </w:rPr>
        <w:t>доклада</w:t>
      </w:r>
      <w:r w:rsidR="0084397E">
        <w:rPr>
          <w:rFonts w:ascii="Times New Roman" w:eastAsia="Calibri" w:hAnsi="Times New Roman" w:cs="Times New Roman"/>
          <w:b w:val="0"/>
          <w:sz w:val="27"/>
          <w:szCs w:val="27"/>
        </w:rPr>
        <w:t xml:space="preserve"> или </w:t>
      </w:r>
      <w:r w:rsidR="000F032A">
        <w:rPr>
          <w:rFonts w:ascii="Times New Roman" w:eastAsia="Calibri" w:hAnsi="Times New Roman" w:cs="Times New Roman"/>
          <w:b w:val="0"/>
          <w:sz w:val="27"/>
          <w:szCs w:val="27"/>
        </w:rPr>
        <w:t xml:space="preserve">протокола </w:t>
      </w:r>
      <w:r w:rsidR="000F032A" w:rsidRPr="00EF3CC7">
        <w:rPr>
          <w:rFonts w:ascii="Times New Roman" w:eastAsia="Calibri" w:hAnsi="Times New Roman" w:cs="Times New Roman"/>
          <w:b w:val="0"/>
          <w:sz w:val="27"/>
          <w:szCs w:val="27"/>
        </w:rPr>
        <w:t>комиссии по соблюдению требований к должностному поведению и урегулированию конфликта интересов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, не считая периода временной нетрудоспособности лица, замещающего муниципальную должность</w:t>
      </w:r>
      <w:r w:rsidR="003525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, а также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пребывания его в отпуске.</w:t>
      </w:r>
    </w:p>
    <w:p w:rsidR="00F24A36" w:rsidRPr="00EF3CC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7. В решении о применении к лицу, замещающему муниципальную должность, мер ответственности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указываются основание его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применения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 соответствующий пункт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части 7.3-1 статьи 40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Федерального закона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>от 06.10.2003 № 131-ФЗ «Об общих принципах организации местного самоуправления в Российской Федерации».</w:t>
      </w:r>
    </w:p>
    <w:p w:rsidR="001E5049" w:rsidRPr="00EF3CC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8. 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 ему выдается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lastRenderedPageBreak/>
        <w:t>надлежащим образом заверенная копия решения о применении к нему мер ответственности.</w:t>
      </w:r>
    </w:p>
    <w:p w:rsidR="00C468AC" w:rsidRPr="00EF3CC7" w:rsidRDefault="001E5049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9. В случае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если решение о применении мер ответственности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невозможно довести до сведения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лица, замещающего муниципальную должность,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или указанное лицо отказывается ознакомиться с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решением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под роспись, 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секретарем </w:t>
      </w:r>
      <w:r w:rsidR="001B2239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комиссии по соблюдению требований к должностному поведению и урегулированию конфликта интересов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составляется акт об отказе в ознакомлении лица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>, замещающего муниципальную должность,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решением о применении к нему мер ответственности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или о невозможности 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его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уведомления о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>таком решении.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</w:p>
    <w:p w:rsidR="005B4D43" w:rsidRPr="00EF3CC7" w:rsidRDefault="00F55424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10. </w:t>
      </w:r>
      <w:r w:rsidR="005B4D43" w:rsidRPr="00EF3CC7">
        <w:rPr>
          <w:rFonts w:ascii="Times New Roman" w:hAnsi="Times New Roman" w:cs="Times New Roman"/>
          <w:b w:val="0"/>
          <w:sz w:val="27"/>
          <w:szCs w:val="27"/>
        </w:rPr>
        <w:t xml:space="preserve">Лицо, замещающее муниципальную должность, вправе обжаловать решение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о применении к нему мер ответственности </w:t>
      </w:r>
      <w:r w:rsidR="005B4D43" w:rsidRPr="00EF3CC7">
        <w:rPr>
          <w:rFonts w:ascii="Times New Roman" w:hAnsi="Times New Roman" w:cs="Times New Roman"/>
          <w:b w:val="0"/>
          <w:sz w:val="27"/>
          <w:szCs w:val="27"/>
        </w:rPr>
        <w:t>в судебном порядке.</w:t>
      </w:r>
    </w:p>
    <w:p w:rsidR="00325675" w:rsidRPr="00EF3CC7" w:rsidRDefault="00325675" w:rsidP="00F359E7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325675" w:rsidRPr="00EF3CC7" w:rsidRDefault="00325675" w:rsidP="00F359E7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sectPr w:rsidR="003B2577" w:rsidRPr="00EF3CC7" w:rsidSect="004D36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781" w:rsidRDefault="00F21781">
      <w:r>
        <w:separator/>
      </w:r>
    </w:p>
  </w:endnote>
  <w:endnote w:type="continuationSeparator" w:id="0">
    <w:p w:rsidR="00F21781" w:rsidRDefault="00F21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781" w:rsidRDefault="00F21781">
      <w:r>
        <w:separator/>
      </w:r>
    </w:p>
  </w:footnote>
  <w:footnote w:type="continuationSeparator" w:id="0">
    <w:p w:rsidR="00F21781" w:rsidRDefault="00F21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88" w:rsidRDefault="00021B88">
    <w:pPr>
      <w:pStyle w:val="a3"/>
      <w:rPr>
        <w:color w:val="800000"/>
        <w:sz w:val="20"/>
      </w:rPr>
    </w:pPr>
  </w:p>
  <w:p w:rsidR="00F174F5" w:rsidRPr="00110880" w:rsidRDefault="00F174F5">
    <w:pPr>
      <w:pStyle w:val="a3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6CC"/>
    <w:rsid w:val="00021B88"/>
    <w:rsid w:val="000412AC"/>
    <w:rsid w:val="00074360"/>
    <w:rsid w:val="000772E5"/>
    <w:rsid w:val="00080BC6"/>
    <w:rsid w:val="000B7736"/>
    <w:rsid w:val="000C36FE"/>
    <w:rsid w:val="000E7882"/>
    <w:rsid w:val="000F032A"/>
    <w:rsid w:val="00110880"/>
    <w:rsid w:val="00114CC2"/>
    <w:rsid w:val="00114EC0"/>
    <w:rsid w:val="00115A75"/>
    <w:rsid w:val="00130705"/>
    <w:rsid w:val="00140669"/>
    <w:rsid w:val="00142A6C"/>
    <w:rsid w:val="001444CD"/>
    <w:rsid w:val="0015325D"/>
    <w:rsid w:val="001658FD"/>
    <w:rsid w:val="00171C78"/>
    <w:rsid w:val="00172127"/>
    <w:rsid w:val="00180FF3"/>
    <w:rsid w:val="00182B29"/>
    <w:rsid w:val="00183E41"/>
    <w:rsid w:val="00184D94"/>
    <w:rsid w:val="00195D59"/>
    <w:rsid w:val="00197622"/>
    <w:rsid w:val="001A657A"/>
    <w:rsid w:val="001B2239"/>
    <w:rsid w:val="001B264E"/>
    <w:rsid w:val="001B343D"/>
    <w:rsid w:val="001D4885"/>
    <w:rsid w:val="001E5049"/>
    <w:rsid w:val="002371F3"/>
    <w:rsid w:val="002600BB"/>
    <w:rsid w:val="002E1C1B"/>
    <w:rsid w:val="002F3AE4"/>
    <w:rsid w:val="00311E4C"/>
    <w:rsid w:val="00314D51"/>
    <w:rsid w:val="003210D9"/>
    <w:rsid w:val="0032537E"/>
    <w:rsid w:val="00325675"/>
    <w:rsid w:val="00330AD7"/>
    <w:rsid w:val="00345244"/>
    <w:rsid w:val="00350D08"/>
    <w:rsid w:val="003525AA"/>
    <w:rsid w:val="003645A5"/>
    <w:rsid w:val="003877B6"/>
    <w:rsid w:val="00387D28"/>
    <w:rsid w:val="003941D3"/>
    <w:rsid w:val="003B2577"/>
    <w:rsid w:val="003B3C24"/>
    <w:rsid w:val="003D3D54"/>
    <w:rsid w:val="003E4588"/>
    <w:rsid w:val="003E5445"/>
    <w:rsid w:val="004263DB"/>
    <w:rsid w:val="00437639"/>
    <w:rsid w:val="00451C41"/>
    <w:rsid w:val="00456BB9"/>
    <w:rsid w:val="00476A64"/>
    <w:rsid w:val="00485027"/>
    <w:rsid w:val="00487EF5"/>
    <w:rsid w:val="004A0C39"/>
    <w:rsid w:val="004D362D"/>
    <w:rsid w:val="004E3204"/>
    <w:rsid w:val="004E61E9"/>
    <w:rsid w:val="004E7EA2"/>
    <w:rsid w:val="004F4E95"/>
    <w:rsid w:val="005108C8"/>
    <w:rsid w:val="005122FD"/>
    <w:rsid w:val="005208C5"/>
    <w:rsid w:val="005715CF"/>
    <w:rsid w:val="0057214A"/>
    <w:rsid w:val="00585D2D"/>
    <w:rsid w:val="005878AE"/>
    <w:rsid w:val="005920AD"/>
    <w:rsid w:val="0059619F"/>
    <w:rsid w:val="005A7DF9"/>
    <w:rsid w:val="005B13BD"/>
    <w:rsid w:val="005B4D43"/>
    <w:rsid w:val="00600186"/>
    <w:rsid w:val="006249D1"/>
    <w:rsid w:val="00626E7E"/>
    <w:rsid w:val="00641C44"/>
    <w:rsid w:val="00642C1D"/>
    <w:rsid w:val="0065661C"/>
    <w:rsid w:val="00664315"/>
    <w:rsid w:val="006802EF"/>
    <w:rsid w:val="00690E8A"/>
    <w:rsid w:val="006A16D2"/>
    <w:rsid w:val="006A2AAE"/>
    <w:rsid w:val="006A3DAA"/>
    <w:rsid w:val="006B2C4B"/>
    <w:rsid w:val="006C0B46"/>
    <w:rsid w:val="006C640B"/>
    <w:rsid w:val="006D4FE5"/>
    <w:rsid w:val="006D50E3"/>
    <w:rsid w:val="006E72CB"/>
    <w:rsid w:val="0073605B"/>
    <w:rsid w:val="00747FEE"/>
    <w:rsid w:val="007632F3"/>
    <w:rsid w:val="00770FC3"/>
    <w:rsid w:val="007824A5"/>
    <w:rsid w:val="007C2BBF"/>
    <w:rsid w:val="008237E0"/>
    <w:rsid w:val="00841641"/>
    <w:rsid w:val="0084397E"/>
    <w:rsid w:val="00865917"/>
    <w:rsid w:val="00865B53"/>
    <w:rsid w:val="008847E0"/>
    <w:rsid w:val="008A3F96"/>
    <w:rsid w:val="008A7276"/>
    <w:rsid w:val="008C2E71"/>
    <w:rsid w:val="008E7E83"/>
    <w:rsid w:val="008F6E38"/>
    <w:rsid w:val="009538B8"/>
    <w:rsid w:val="00967B91"/>
    <w:rsid w:val="009A3363"/>
    <w:rsid w:val="009A6FDA"/>
    <w:rsid w:val="009B3985"/>
    <w:rsid w:val="009B42F0"/>
    <w:rsid w:val="009E4AC4"/>
    <w:rsid w:val="009F5CCB"/>
    <w:rsid w:val="00A02E5B"/>
    <w:rsid w:val="00A13EDA"/>
    <w:rsid w:val="00A16E45"/>
    <w:rsid w:val="00A320F0"/>
    <w:rsid w:val="00A4405A"/>
    <w:rsid w:val="00A57940"/>
    <w:rsid w:val="00A77DDE"/>
    <w:rsid w:val="00A81BA8"/>
    <w:rsid w:val="00A925B9"/>
    <w:rsid w:val="00AB4CA0"/>
    <w:rsid w:val="00AC10DA"/>
    <w:rsid w:val="00AC5753"/>
    <w:rsid w:val="00AC645D"/>
    <w:rsid w:val="00AD5CA3"/>
    <w:rsid w:val="00AE5EAE"/>
    <w:rsid w:val="00AF66CC"/>
    <w:rsid w:val="00B10992"/>
    <w:rsid w:val="00B11655"/>
    <w:rsid w:val="00B654A1"/>
    <w:rsid w:val="00B6732F"/>
    <w:rsid w:val="00B86368"/>
    <w:rsid w:val="00BA3625"/>
    <w:rsid w:val="00BB44D0"/>
    <w:rsid w:val="00BB4507"/>
    <w:rsid w:val="00C238B8"/>
    <w:rsid w:val="00C358BC"/>
    <w:rsid w:val="00C44B0B"/>
    <w:rsid w:val="00C468AC"/>
    <w:rsid w:val="00C46B5C"/>
    <w:rsid w:val="00C5492C"/>
    <w:rsid w:val="00C56BC4"/>
    <w:rsid w:val="00C60FBD"/>
    <w:rsid w:val="00C64848"/>
    <w:rsid w:val="00C713DC"/>
    <w:rsid w:val="00C91C14"/>
    <w:rsid w:val="00C939D5"/>
    <w:rsid w:val="00CA193E"/>
    <w:rsid w:val="00CA493C"/>
    <w:rsid w:val="00CB45EF"/>
    <w:rsid w:val="00CF0D8F"/>
    <w:rsid w:val="00D2137F"/>
    <w:rsid w:val="00D43B23"/>
    <w:rsid w:val="00D45FC7"/>
    <w:rsid w:val="00D6323C"/>
    <w:rsid w:val="00D667C5"/>
    <w:rsid w:val="00D77C29"/>
    <w:rsid w:val="00DA3A67"/>
    <w:rsid w:val="00DB3BE5"/>
    <w:rsid w:val="00DD603D"/>
    <w:rsid w:val="00DE326E"/>
    <w:rsid w:val="00DF04C4"/>
    <w:rsid w:val="00DF5EBB"/>
    <w:rsid w:val="00E16B07"/>
    <w:rsid w:val="00E25DD0"/>
    <w:rsid w:val="00E41950"/>
    <w:rsid w:val="00E745CA"/>
    <w:rsid w:val="00ED5CED"/>
    <w:rsid w:val="00EF329D"/>
    <w:rsid w:val="00EF3CC7"/>
    <w:rsid w:val="00EF6FA9"/>
    <w:rsid w:val="00F00E87"/>
    <w:rsid w:val="00F174F5"/>
    <w:rsid w:val="00F21781"/>
    <w:rsid w:val="00F2360A"/>
    <w:rsid w:val="00F24A36"/>
    <w:rsid w:val="00F32386"/>
    <w:rsid w:val="00F359E7"/>
    <w:rsid w:val="00F3618B"/>
    <w:rsid w:val="00F458F7"/>
    <w:rsid w:val="00F506BC"/>
    <w:rsid w:val="00F544AC"/>
    <w:rsid w:val="00F55424"/>
    <w:rsid w:val="00F5692C"/>
    <w:rsid w:val="00F71765"/>
    <w:rsid w:val="00F77F32"/>
    <w:rsid w:val="00F81CA4"/>
    <w:rsid w:val="00F85CF1"/>
    <w:rsid w:val="00FA4BFB"/>
    <w:rsid w:val="00FF1606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035DE5872D535B8EEBE7F87C3BE9489D3E2AD7D36326E3F922D9C03535E0BDD1B180B6D8D0A3CDB2738CB0DDx0T8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4EE6-86C6-4C2C-B6AC-B65022CD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ADMIN</cp:lastModifiedBy>
  <cp:revision>11</cp:revision>
  <cp:lastPrinted>2019-10-03T08:11:00Z</cp:lastPrinted>
  <dcterms:created xsi:type="dcterms:W3CDTF">2019-09-30T06:58:00Z</dcterms:created>
  <dcterms:modified xsi:type="dcterms:W3CDTF">2019-10-03T08:11:00Z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