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DA" w:rsidRPr="00B12ADA" w:rsidRDefault="00B12ADA" w:rsidP="00313176">
      <w:pPr>
        <w:pStyle w:val="2"/>
        <w:ind w:firstLine="709"/>
        <w:rPr>
          <w:bCs w:val="0"/>
          <w:sz w:val="22"/>
          <w:szCs w:val="22"/>
        </w:rPr>
      </w:pPr>
      <w:r w:rsidRPr="00B12ADA">
        <w:rPr>
          <w:bCs w:val="0"/>
          <w:sz w:val="22"/>
          <w:szCs w:val="22"/>
        </w:rPr>
        <w:t xml:space="preserve">«Вестник муниципальных правовых актов Старомеловатского сельского поселения Петропавловского муниципального района Воронежской области» </w:t>
      </w:r>
      <w:proofErr w:type="gramStart"/>
      <w:r w:rsidRPr="00B12ADA">
        <w:rPr>
          <w:bCs w:val="0"/>
          <w:sz w:val="22"/>
          <w:szCs w:val="22"/>
        </w:rPr>
        <w:t>№  4</w:t>
      </w:r>
      <w:proofErr w:type="gramEnd"/>
      <w:r w:rsidRPr="00B12ADA">
        <w:rPr>
          <w:bCs w:val="0"/>
          <w:sz w:val="22"/>
          <w:szCs w:val="22"/>
        </w:rPr>
        <w:t xml:space="preserve"> от 03.02.2025</w:t>
      </w:r>
    </w:p>
    <w:p w:rsidR="00313176" w:rsidRDefault="00313176" w:rsidP="00313176">
      <w:pPr>
        <w:pStyle w:val="2"/>
        <w:ind w:firstLine="709"/>
        <w:rPr>
          <w:b w:val="0"/>
          <w:bCs w:val="0"/>
          <w:sz w:val="24"/>
          <w:szCs w:val="24"/>
        </w:rPr>
      </w:pPr>
      <w:bookmarkStart w:id="0" w:name="_GoBack"/>
      <w:r w:rsidRPr="00313176">
        <w:rPr>
          <w:b w:val="0"/>
          <w:bCs w:val="0"/>
          <w:sz w:val="24"/>
          <w:szCs w:val="24"/>
        </w:rPr>
        <w:t xml:space="preserve">АДМИНИСТРАЦИЯ </w:t>
      </w:r>
    </w:p>
    <w:p w:rsidR="00313176" w:rsidRPr="00313176" w:rsidRDefault="00B12ADA" w:rsidP="00313176">
      <w:pPr>
        <w:pStyle w:val="2"/>
        <w:ind w:firstLine="709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СТАРОМЕЛОВАТСКОГО</w:t>
      </w:r>
      <w:r w:rsidR="00313176" w:rsidRPr="00313176">
        <w:rPr>
          <w:b w:val="0"/>
          <w:sz w:val="24"/>
          <w:szCs w:val="24"/>
        </w:rPr>
        <w:t xml:space="preserve"> СЕЛЬСКОГО ПОСЕЛЕНИЯ</w:t>
      </w:r>
    </w:p>
    <w:p w:rsidR="00313176" w:rsidRPr="00313176" w:rsidRDefault="001453B6" w:rsidP="00313176">
      <w:pPr>
        <w:ind w:firstLine="709"/>
        <w:jc w:val="center"/>
        <w:rPr>
          <w:rFonts w:eastAsia="Calibri" w:cs="Arial"/>
          <w:bCs/>
        </w:rPr>
      </w:pPr>
      <w:r>
        <w:rPr>
          <w:rFonts w:eastAsia="Calibri" w:cs="Arial"/>
          <w:bCs/>
        </w:rPr>
        <w:t>ПЕТРОПАВЛОВСКОГО</w:t>
      </w:r>
      <w:r w:rsidR="00313176" w:rsidRPr="00313176">
        <w:rPr>
          <w:rFonts w:eastAsia="Calibri" w:cs="Arial"/>
          <w:bCs/>
        </w:rPr>
        <w:t xml:space="preserve"> МУНИЦИПАЛЬНОГО РАЙОНА</w:t>
      </w:r>
    </w:p>
    <w:p w:rsidR="00313176" w:rsidRPr="00313176" w:rsidRDefault="00313176" w:rsidP="00313176">
      <w:pPr>
        <w:ind w:firstLine="709"/>
        <w:jc w:val="center"/>
        <w:rPr>
          <w:rFonts w:eastAsia="Calibri" w:cs="Arial"/>
          <w:bCs/>
        </w:rPr>
      </w:pPr>
      <w:r w:rsidRPr="00313176">
        <w:rPr>
          <w:rFonts w:eastAsia="Calibri" w:cs="Arial"/>
          <w:bCs/>
        </w:rPr>
        <w:t>ВОРОНЕЖСКОЙ ОБЛАСТИ</w:t>
      </w:r>
    </w:p>
    <w:p w:rsidR="00313176" w:rsidRPr="00313176" w:rsidRDefault="00313176" w:rsidP="00313176">
      <w:pPr>
        <w:pStyle w:val="1"/>
        <w:ind w:firstLine="709"/>
        <w:rPr>
          <w:b w:val="0"/>
          <w:sz w:val="24"/>
          <w:szCs w:val="24"/>
        </w:rPr>
      </w:pPr>
    </w:p>
    <w:p w:rsidR="00313176" w:rsidRPr="00313176" w:rsidRDefault="00313176" w:rsidP="00313176">
      <w:pPr>
        <w:pStyle w:val="1"/>
        <w:ind w:firstLine="709"/>
        <w:rPr>
          <w:b w:val="0"/>
          <w:sz w:val="24"/>
          <w:szCs w:val="24"/>
        </w:rPr>
      </w:pPr>
      <w:r w:rsidRPr="00313176">
        <w:rPr>
          <w:b w:val="0"/>
          <w:sz w:val="24"/>
          <w:szCs w:val="24"/>
        </w:rPr>
        <w:t>П О С Т А Н О В Л Е Н И Е</w:t>
      </w:r>
    </w:p>
    <w:p w:rsidR="00313176" w:rsidRPr="00313176" w:rsidRDefault="00313176" w:rsidP="00313176">
      <w:pPr>
        <w:ind w:firstLine="709"/>
        <w:jc w:val="center"/>
        <w:rPr>
          <w:rFonts w:eastAsia="Calibri" w:cs="Arial"/>
        </w:rPr>
      </w:pPr>
    </w:p>
    <w:p w:rsidR="00313176" w:rsidRPr="00313176" w:rsidRDefault="001453B6" w:rsidP="00313176">
      <w:pPr>
        <w:ind w:firstLine="709"/>
        <w:rPr>
          <w:rFonts w:eastAsia="Calibri" w:cs="Arial"/>
        </w:rPr>
      </w:pPr>
      <w:r>
        <w:rPr>
          <w:rFonts w:eastAsia="Calibri" w:cs="Arial"/>
        </w:rPr>
        <w:t>от 03.02.2025</w:t>
      </w:r>
      <w:r w:rsidR="00313176" w:rsidRPr="00313176">
        <w:rPr>
          <w:rFonts w:eastAsia="Calibri" w:cs="Arial"/>
        </w:rPr>
        <w:t xml:space="preserve"> г. №</w:t>
      </w:r>
      <w:r w:rsidR="00B12ADA">
        <w:rPr>
          <w:rFonts w:eastAsia="Calibri" w:cs="Arial"/>
        </w:rPr>
        <w:t>11</w:t>
      </w:r>
      <w:r w:rsidR="00313176" w:rsidRPr="00313176">
        <w:rPr>
          <w:rFonts w:eastAsia="Calibri" w:cs="Arial"/>
        </w:rPr>
        <w:t xml:space="preserve"> </w:t>
      </w:r>
    </w:p>
    <w:p w:rsidR="00313176" w:rsidRDefault="00313176" w:rsidP="00313176">
      <w:pPr>
        <w:ind w:firstLine="709"/>
        <w:contextualSpacing/>
        <w:rPr>
          <w:rFonts w:cs="Arial"/>
        </w:rPr>
      </w:pPr>
    </w:p>
    <w:p w:rsidR="00313176" w:rsidRPr="00313176" w:rsidRDefault="00313176" w:rsidP="00313176">
      <w:pPr>
        <w:ind w:firstLine="709"/>
        <w:contextualSpacing/>
        <w:jc w:val="center"/>
        <w:rPr>
          <w:rFonts w:cs="Arial"/>
          <w:b/>
          <w:bCs/>
          <w:kern w:val="28"/>
          <w:sz w:val="32"/>
          <w:szCs w:val="32"/>
        </w:rPr>
      </w:pPr>
      <w:r w:rsidRPr="00313176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proofErr w:type="gramStart"/>
      <w:r w:rsidR="00B12ADA">
        <w:rPr>
          <w:rFonts w:cs="Arial"/>
          <w:b/>
          <w:bCs/>
          <w:kern w:val="28"/>
          <w:sz w:val="32"/>
          <w:szCs w:val="32"/>
        </w:rPr>
        <w:t xml:space="preserve">Старомеловатского </w:t>
      </w:r>
      <w:r w:rsidRPr="00313176">
        <w:rPr>
          <w:rFonts w:cs="Arial"/>
          <w:b/>
          <w:bCs/>
          <w:kern w:val="28"/>
          <w:sz w:val="32"/>
          <w:szCs w:val="32"/>
        </w:rPr>
        <w:t xml:space="preserve"> сельского</w:t>
      </w:r>
      <w:proofErr w:type="gramEnd"/>
      <w:r w:rsidRPr="00313176">
        <w:rPr>
          <w:rFonts w:cs="Arial"/>
          <w:b/>
          <w:bCs/>
          <w:kern w:val="28"/>
          <w:sz w:val="32"/>
          <w:szCs w:val="32"/>
        </w:rPr>
        <w:t xml:space="preserve"> поселения от 2</w:t>
      </w:r>
      <w:r w:rsidR="00B12ADA">
        <w:rPr>
          <w:rFonts w:cs="Arial"/>
          <w:b/>
          <w:bCs/>
          <w:kern w:val="28"/>
          <w:sz w:val="32"/>
          <w:szCs w:val="32"/>
        </w:rPr>
        <w:t>9</w:t>
      </w:r>
      <w:r w:rsidRPr="00313176">
        <w:rPr>
          <w:rFonts w:cs="Arial"/>
          <w:b/>
          <w:bCs/>
          <w:kern w:val="28"/>
          <w:sz w:val="32"/>
          <w:szCs w:val="32"/>
        </w:rPr>
        <w:t>.</w:t>
      </w:r>
      <w:r w:rsidR="00B12ADA">
        <w:rPr>
          <w:rFonts w:cs="Arial"/>
          <w:b/>
          <w:bCs/>
          <w:kern w:val="28"/>
          <w:sz w:val="32"/>
          <w:szCs w:val="32"/>
        </w:rPr>
        <w:t>11.2024г. № 125</w:t>
      </w:r>
      <w:r w:rsidRPr="00313176">
        <w:rPr>
          <w:rFonts w:cs="Arial"/>
          <w:b/>
          <w:bCs/>
          <w:kern w:val="28"/>
          <w:sz w:val="32"/>
          <w:szCs w:val="32"/>
        </w:rPr>
        <w:t xml:space="preserve">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B12ADA">
        <w:rPr>
          <w:rFonts w:cs="Arial"/>
          <w:b/>
          <w:bCs/>
          <w:kern w:val="28"/>
          <w:sz w:val="32"/>
          <w:szCs w:val="32"/>
        </w:rPr>
        <w:t>Старомеловатского</w:t>
      </w:r>
      <w:r w:rsidRPr="00313176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1453B6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313176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</w:p>
    <w:p w:rsidR="00313176" w:rsidRPr="00313176" w:rsidRDefault="00781F03" w:rsidP="00313176">
      <w:pPr>
        <w:ind w:firstLine="709"/>
        <w:contextualSpacing/>
        <w:rPr>
          <w:rFonts w:cs="Arial"/>
          <w:iCs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4DDE73" wp14:editId="2A5BA7D6">
                <wp:simplePos x="0" y="0"/>
                <wp:positionH relativeFrom="column">
                  <wp:posOffset>193040</wp:posOffset>
                </wp:positionH>
                <wp:positionV relativeFrom="paragraph">
                  <wp:posOffset>51435</wp:posOffset>
                </wp:positionV>
                <wp:extent cx="45085" cy="4508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176" w:rsidRDefault="00313176" w:rsidP="003131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DDE73"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5.2pt;margin-top:4.05pt;width:3.5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" stroked="f">
                <v:textbox>
                  <w:txbxContent>
                    <w:p w:rsidR="00313176" w:rsidRDefault="00313176" w:rsidP="00313176"/>
                  </w:txbxContent>
                </v:textbox>
              </v:shape>
            </w:pict>
          </mc:Fallback>
        </mc:AlternateContent>
      </w:r>
    </w:p>
    <w:p w:rsidR="00313176" w:rsidRPr="00313176" w:rsidRDefault="00313176" w:rsidP="00313176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1317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13176">
        <w:rPr>
          <w:rStyle w:val="FontStyle18"/>
          <w:rFonts w:ascii="Arial" w:hAnsi="Arial" w:cs="Arial"/>
          <w:b w:val="0"/>
          <w:sz w:val="24"/>
          <w:szCs w:val="24"/>
        </w:rPr>
        <w:t xml:space="preserve">, </w:t>
      </w:r>
      <w:r w:rsidRPr="00313176">
        <w:rPr>
          <w:rFonts w:cs="Arial"/>
        </w:rPr>
        <w:t xml:space="preserve">администрация </w:t>
      </w:r>
      <w:r w:rsidR="00B12ADA">
        <w:rPr>
          <w:rFonts w:cs="Arial"/>
          <w:bCs/>
        </w:rPr>
        <w:t>Старомеловатского</w:t>
      </w:r>
      <w:r w:rsidRPr="00313176">
        <w:rPr>
          <w:rFonts w:cs="Arial"/>
        </w:rPr>
        <w:t xml:space="preserve"> сельского поселения </w:t>
      </w:r>
      <w:r w:rsidR="001453B6">
        <w:rPr>
          <w:rFonts w:cs="Arial"/>
        </w:rPr>
        <w:t>Петропавловского</w:t>
      </w:r>
      <w:r w:rsidRPr="00313176">
        <w:rPr>
          <w:rFonts w:cs="Arial"/>
          <w:bCs/>
        </w:rPr>
        <w:t xml:space="preserve"> </w:t>
      </w:r>
      <w:r w:rsidRPr="00313176">
        <w:rPr>
          <w:rFonts w:cs="Arial"/>
        </w:rPr>
        <w:t>муниципального района,</w:t>
      </w:r>
    </w:p>
    <w:p w:rsidR="00313176" w:rsidRPr="00313176" w:rsidRDefault="00313176" w:rsidP="00313176">
      <w:pPr>
        <w:ind w:firstLine="709"/>
        <w:contextualSpacing/>
        <w:rPr>
          <w:rFonts w:cs="Arial"/>
          <w:bCs/>
        </w:rPr>
      </w:pPr>
    </w:p>
    <w:p w:rsidR="00313176" w:rsidRPr="00313176" w:rsidRDefault="00313176" w:rsidP="00313176">
      <w:pPr>
        <w:ind w:firstLine="709"/>
        <w:contextualSpacing/>
        <w:jc w:val="center"/>
        <w:rPr>
          <w:rFonts w:cs="Arial"/>
          <w:bCs/>
        </w:rPr>
      </w:pPr>
      <w:r w:rsidRPr="00313176">
        <w:rPr>
          <w:rFonts w:cs="Arial"/>
          <w:bCs/>
        </w:rPr>
        <w:t>П О С Т А Н О В Л Я Е Т:</w:t>
      </w:r>
    </w:p>
    <w:p w:rsidR="00313176" w:rsidRPr="00313176" w:rsidRDefault="00313176" w:rsidP="0031317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313176">
        <w:rPr>
          <w:rFonts w:cs="Arial"/>
        </w:rPr>
        <w:t xml:space="preserve">1. Внести в постановление администрации </w:t>
      </w:r>
      <w:r w:rsidR="00B12ADA">
        <w:rPr>
          <w:rFonts w:cs="Arial"/>
          <w:bCs/>
        </w:rPr>
        <w:t>Старомеловатского</w:t>
      </w:r>
      <w:r w:rsidRPr="00313176">
        <w:rPr>
          <w:rFonts w:cs="Arial"/>
          <w:bCs/>
        </w:rPr>
        <w:t xml:space="preserve"> сел</w:t>
      </w:r>
      <w:r w:rsidR="00B12ADA">
        <w:rPr>
          <w:rFonts w:cs="Arial"/>
          <w:bCs/>
        </w:rPr>
        <w:t xml:space="preserve">ьского поселения от </w:t>
      </w:r>
      <w:proofErr w:type="gramStart"/>
      <w:r w:rsidR="00B12ADA">
        <w:rPr>
          <w:rFonts w:cs="Arial"/>
          <w:bCs/>
        </w:rPr>
        <w:t>29.11.2024  №</w:t>
      </w:r>
      <w:proofErr w:type="gramEnd"/>
      <w:r w:rsidR="00B12ADA">
        <w:rPr>
          <w:rFonts w:cs="Arial"/>
          <w:bCs/>
        </w:rPr>
        <w:t xml:space="preserve"> 125</w:t>
      </w:r>
      <w:r w:rsidRPr="00313176">
        <w:rPr>
          <w:rFonts w:cs="Arial"/>
          <w:bCs/>
        </w:rPr>
        <w:t xml:space="preserve"> «</w:t>
      </w:r>
      <w:r w:rsidR="00854574">
        <w:rPr>
          <w:rFonts w:cs="Arial"/>
          <w:bCs/>
        </w:rPr>
        <w:t>Об утверждении административного регламента по предоставлению муниципальной услуги «</w:t>
      </w:r>
      <w:r w:rsidRPr="00313176">
        <w:rPr>
          <w:rFonts w:cs="Arial"/>
        </w:rPr>
        <w:t xml:space="preserve">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B12ADA">
        <w:rPr>
          <w:rFonts w:cs="Arial"/>
          <w:bCs/>
        </w:rPr>
        <w:t>Старомеловатского</w:t>
      </w:r>
      <w:r w:rsidRPr="00313176">
        <w:rPr>
          <w:rFonts w:cs="Arial"/>
        </w:rPr>
        <w:t xml:space="preserve"> сельского поселения </w:t>
      </w:r>
      <w:r w:rsidR="001453B6">
        <w:rPr>
          <w:rFonts w:cs="Arial"/>
        </w:rPr>
        <w:t>Петропавловского</w:t>
      </w:r>
      <w:r w:rsidRPr="00313176">
        <w:rPr>
          <w:rFonts w:cs="Arial"/>
        </w:rPr>
        <w:t xml:space="preserve"> муниципального района Воронежской области</w:t>
      </w:r>
      <w:r w:rsidR="00854574">
        <w:rPr>
          <w:rFonts w:cs="Arial"/>
        </w:rPr>
        <w:t>»</w:t>
      </w:r>
      <w:r w:rsidRPr="00313176">
        <w:rPr>
          <w:rFonts w:eastAsia="Calibri" w:cs="Arial"/>
          <w:bCs/>
        </w:rPr>
        <w:t xml:space="preserve"> следующие изменения: </w:t>
      </w:r>
    </w:p>
    <w:p w:rsidR="00313176" w:rsidRPr="00313176" w:rsidRDefault="00313176" w:rsidP="0031317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313176">
        <w:rPr>
          <w:rFonts w:eastAsia="Calibri" w:cs="Arial"/>
          <w:bCs/>
        </w:rPr>
        <w:t xml:space="preserve">1.1. Административный регламент дополнить пунктом 2.6. следующего содержания: </w:t>
      </w:r>
    </w:p>
    <w:p w:rsidR="00313176" w:rsidRPr="00313176" w:rsidRDefault="00313176" w:rsidP="00313176">
      <w:pPr>
        <w:ind w:firstLine="709"/>
        <w:contextualSpacing/>
        <w:rPr>
          <w:rFonts w:cs="Arial"/>
        </w:rPr>
      </w:pPr>
      <w:r w:rsidRPr="00313176">
        <w:rPr>
          <w:rFonts w:cs="Arial"/>
        </w:rPr>
        <w:t>«2.6.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</w:t>
      </w:r>
      <w:r w:rsidRPr="00313176">
        <w:rPr>
          <w:rFonts w:cs="Arial"/>
          <w:vertAlign w:val="superscript"/>
        </w:rPr>
        <w:t> 19</w:t>
      </w:r>
      <w:r w:rsidRPr="00313176">
        <w:rPr>
          <w:rFonts w:cs="Arial"/>
        </w:rPr>
        <w:t xml:space="preserve"> Земельного кодекса Российской Федерации, предоставлены в собственность бесплатно земельные участки, находящиеся в государственной или муниципальной собственности, без учета предусмотренного пунктом 1 статьи 39</w:t>
      </w:r>
      <w:r w:rsidRPr="00313176">
        <w:rPr>
          <w:rFonts w:cs="Arial"/>
          <w:vertAlign w:val="superscript"/>
        </w:rPr>
        <w:t> 19</w:t>
      </w:r>
      <w:r w:rsidRPr="00313176">
        <w:rPr>
          <w:rFonts w:cs="Arial"/>
        </w:rPr>
        <w:t xml:space="preserve"> Земельного кодекса Российской Федерации правила об однократности такого предоставления.».</w:t>
      </w:r>
    </w:p>
    <w:p w:rsidR="00313176" w:rsidRPr="00313176" w:rsidRDefault="00313176" w:rsidP="00313176">
      <w:pPr>
        <w:ind w:firstLine="709"/>
        <w:contextualSpacing/>
        <w:rPr>
          <w:rFonts w:cs="Arial"/>
        </w:rPr>
      </w:pPr>
      <w:r w:rsidRPr="00313176">
        <w:rPr>
          <w:rFonts w:cs="Arial"/>
        </w:rPr>
        <w:t>2. Настояще</w:t>
      </w:r>
      <w:r w:rsidR="00B12ADA">
        <w:rPr>
          <w:rFonts w:cs="Arial"/>
        </w:rPr>
        <w:t>е постановление подлежит опублик</w:t>
      </w:r>
      <w:r w:rsidRPr="00313176">
        <w:rPr>
          <w:rFonts w:cs="Arial"/>
        </w:rPr>
        <w:t>ованию</w:t>
      </w:r>
      <w:r w:rsidR="00B12ADA">
        <w:rPr>
          <w:rFonts w:cs="Arial"/>
        </w:rPr>
        <w:t xml:space="preserve"> в «Вестнике муниципальных правовых актов</w:t>
      </w:r>
      <w:r w:rsidR="00B12ADA" w:rsidRPr="00B12ADA">
        <w:rPr>
          <w:rFonts w:cs="Arial"/>
          <w:bCs/>
        </w:rPr>
        <w:t xml:space="preserve"> </w:t>
      </w:r>
      <w:r w:rsidR="00B12ADA">
        <w:rPr>
          <w:rFonts w:cs="Arial"/>
          <w:bCs/>
        </w:rPr>
        <w:t>Старомеловатского</w:t>
      </w:r>
      <w:r w:rsidR="00B12ADA" w:rsidRPr="00313176">
        <w:rPr>
          <w:rFonts w:cs="Arial"/>
        </w:rPr>
        <w:t xml:space="preserve"> сельского поселения </w:t>
      </w:r>
      <w:r w:rsidR="00B12ADA">
        <w:rPr>
          <w:rFonts w:cs="Arial"/>
        </w:rPr>
        <w:t>Петропавловского</w:t>
      </w:r>
      <w:r w:rsidR="00B12ADA" w:rsidRPr="00313176">
        <w:rPr>
          <w:rFonts w:cs="Arial"/>
        </w:rPr>
        <w:t xml:space="preserve"> муниципального района Воронежской области</w:t>
      </w:r>
      <w:r w:rsidR="00B12ADA">
        <w:rPr>
          <w:rFonts w:cs="Arial"/>
        </w:rPr>
        <w:t>».</w:t>
      </w:r>
      <w:r w:rsidRPr="00313176">
        <w:rPr>
          <w:rFonts w:cs="Arial"/>
        </w:rPr>
        <w:t xml:space="preserve"> </w:t>
      </w:r>
    </w:p>
    <w:p w:rsidR="00313176" w:rsidRDefault="00B12ADA" w:rsidP="00313176">
      <w:pPr>
        <w:ind w:firstLine="709"/>
        <w:contextualSpacing/>
        <w:rPr>
          <w:rFonts w:cs="Arial"/>
        </w:rPr>
      </w:pPr>
      <w:r>
        <w:rPr>
          <w:rFonts w:cs="Arial"/>
        </w:rPr>
        <w:lastRenderedPageBreak/>
        <w:t>Глава Старомеловатского</w:t>
      </w:r>
    </w:p>
    <w:p w:rsidR="00B12ADA" w:rsidRPr="00313176" w:rsidRDefault="00B12ADA" w:rsidP="00313176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сельского поселения                                                   </w:t>
      </w:r>
      <w:proofErr w:type="spellStart"/>
      <w:r>
        <w:rPr>
          <w:rFonts w:cs="Arial"/>
        </w:rPr>
        <w:t>В.И.Мирошников</w:t>
      </w:r>
      <w:proofErr w:type="spellEnd"/>
    </w:p>
    <w:bookmarkEnd w:id="0"/>
    <w:p w:rsidR="00313176" w:rsidRPr="00313176" w:rsidRDefault="00313176">
      <w:pPr>
        <w:ind w:firstLine="709"/>
        <w:contextualSpacing/>
        <w:rPr>
          <w:rFonts w:cs="Arial"/>
        </w:rPr>
      </w:pPr>
    </w:p>
    <w:sectPr w:rsidR="00313176" w:rsidRPr="00313176" w:rsidSect="00B12A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E8E" w:rsidRDefault="00477E8E">
      <w:r>
        <w:separator/>
      </w:r>
    </w:p>
  </w:endnote>
  <w:endnote w:type="continuationSeparator" w:id="0">
    <w:p w:rsidR="00477E8E" w:rsidRDefault="0047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80B" w:rsidRDefault="0043680B" w:rsidP="004368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6"/>
      <w:framePr w:wrap="around" w:vAnchor="text" w:hAnchor="margin" w:xAlign="right" w:y="1"/>
      <w:rPr>
        <w:rStyle w:val="a8"/>
      </w:rPr>
    </w:pPr>
  </w:p>
  <w:p w:rsidR="0043680B" w:rsidRDefault="0043680B" w:rsidP="004368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E8E" w:rsidRDefault="00477E8E">
      <w:r>
        <w:separator/>
      </w:r>
    </w:p>
  </w:footnote>
  <w:footnote w:type="continuationSeparator" w:id="0">
    <w:p w:rsidR="00477E8E" w:rsidRDefault="0047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80B" w:rsidRDefault="0043680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9"/>
      <w:framePr w:wrap="around" w:vAnchor="text" w:hAnchor="margin" w:xAlign="center" w:y="1"/>
      <w:rPr>
        <w:rStyle w:val="a8"/>
      </w:rPr>
    </w:pPr>
  </w:p>
  <w:p w:rsidR="0043680B" w:rsidRDefault="0043680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7A"/>
    <w:rsid w:val="00003BE2"/>
    <w:rsid w:val="00033517"/>
    <w:rsid w:val="000368EE"/>
    <w:rsid w:val="00036DDD"/>
    <w:rsid w:val="0005229E"/>
    <w:rsid w:val="00082BD2"/>
    <w:rsid w:val="000A010B"/>
    <w:rsid w:val="000C0D0F"/>
    <w:rsid w:val="000C2BC9"/>
    <w:rsid w:val="000F2BEF"/>
    <w:rsid w:val="000F6376"/>
    <w:rsid w:val="001111E0"/>
    <w:rsid w:val="001204E7"/>
    <w:rsid w:val="001238A6"/>
    <w:rsid w:val="001453B6"/>
    <w:rsid w:val="00146B33"/>
    <w:rsid w:val="001615BD"/>
    <w:rsid w:val="00171DE9"/>
    <w:rsid w:val="00181237"/>
    <w:rsid w:val="001908A8"/>
    <w:rsid w:val="0019717C"/>
    <w:rsid w:val="001E7FBE"/>
    <w:rsid w:val="0020610E"/>
    <w:rsid w:val="0021436B"/>
    <w:rsid w:val="00221EE8"/>
    <w:rsid w:val="00263989"/>
    <w:rsid w:val="002727C8"/>
    <w:rsid w:val="00291D93"/>
    <w:rsid w:val="002A5D7A"/>
    <w:rsid w:val="002A6DB5"/>
    <w:rsid w:val="002D4B9E"/>
    <w:rsid w:val="002E2D0B"/>
    <w:rsid w:val="002E74F5"/>
    <w:rsid w:val="00313176"/>
    <w:rsid w:val="00325334"/>
    <w:rsid w:val="00357894"/>
    <w:rsid w:val="00361002"/>
    <w:rsid w:val="003812AD"/>
    <w:rsid w:val="00391499"/>
    <w:rsid w:val="003C3609"/>
    <w:rsid w:val="003D5677"/>
    <w:rsid w:val="0040518B"/>
    <w:rsid w:val="0041190B"/>
    <w:rsid w:val="0043680B"/>
    <w:rsid w:val="0044072C"/>
    <w:rsid w:val="00477E8E"/>
    <w:rsid w:val="00481785"/>
    <w:rsid w:val="004833BC"/>
    <w:rsid w:val="00483E58"/>
    <w:rsid w:val="00490379"/>
    <w:rsid w:val="004D1CB9"/>
    <w:rsid w:val="00536450"/>
    <w:rsid w:val="00546525"/>
    <w:rsid w:val="005528A8"/>
    <w:rsid w:val="00554609"/>
    <w:rsid w:val="00554928"/>
    <w:rsid w:val="005627E8"/>
    <w:rsid w:val="00581AE0"/>
    <w:rsid w:val="005A06F6"/>
    <w:rsid w:val="005B7653"/>
    <w:rsid w:val="005D1157"/>
    <w:rsid w:val="005D42B9"/>
    <w:rsid w:val="005D60AA"/>
    <w:rsid w:val="005D7C1A"/>
    <w:rsid w:val="005E793A"/>
    <w:rsid w:val="00604922"/>
    <w:rsid w:val="00626E0A"/>
    <w:rsid w:val="006421E1"/>
    <w:rsid w:val="00644267"/>
    <w:rsid w:val="00654EAD"/>
    <w:rsid w:val="0067408B"/>
    <w:rsid w:val="00685153"/>
    <w:rsid w:val="006A58A7"/>
    <w:rsid w:val="006B7E67"/>
    <w:rsid w:val="006C039E"/>
    <w:rsid w:val="006C0D79"/>
    <w:rsid w:val="006E0078"/>
    <w:rsid w:val="006E4DE6"/>
    <w:rsid w:val="006F2237"/>
    <w:rsid w:val="006F4E71"/>
    <w:rsid w:val="006F55AA"/>
    <w:rsid w:val="007032A5"/>
    <w:rsid w:val="007145C3"/>
    <w:rsid w:val="0073666E"/>
    <w:rsid w:val="00752691"/>
    <w:rsid w:val="00754893"/>
    <w:rsid w:val="00757F17"/>
    <w:rsid w:val="00764D84"/>
    <w:rsid w:val="00781F03"/>
    <w:rsid w:val="00787482"/>
    <w:rsid w:val="007C7B69"/>
    <w:rsid w:val="007D44E2"/>
    <w:rsid w:val="0080649D"/>
    <w:rsid w:val="008173F4"/>
    <w:rsid w:val="00826036"/>
    <w:rsid w:val="00827BA7"/>
    <w:rsid w:val="00854574"/>
    <w:rsid w:val="00855295"/>
    <w:rsid w:val="00861E09"/>
    <w:rsid w:val="00862FCF"/>
    <w:rsid w:val="00863B8F"/>
    <w:rsid w:val="00871F3C"/>
    <w:rsid w:val="008A71ED"/>
    <w:rsid w:val="008C242A"/>
    <w:rsid w:val="008C64FD"/>
    <w:rsid w:val="008F4C84"/>
    <w:rsid w:val="00925CD1"/>
    <w:rsid w:val="00932D81"/>
    <w:rsid w:val="00941C1B"/>
    <w:rsid w:val="009620C3"/>
    <w:rsid w:val="00977291"/>
    <w:rsid w:val="00977383"/>
    <w:rsid w:val="0098497D"/>
    <w:rsid w:val="009C3208"/>
    <w:rsid w:val="009E1BC3"/>
    <w:rsid w:val="009F57EC"/>
    <w:rsid w:val="00A04B93"/>
    <w:rsid w:val="00A2778F"/>
    <w:rsid w:val="00A34EDA"/>
    <w:rsid w:val="00A73FBC"/>
    <w:rsid w:val="00A93260"/>
    <w:rsid w:val="00AA0F89"/>
    <w:rsid w:val="00AE1D28"/>
    <w:rsid w:val="00AF20C7"/>
    <w:rsid w:val="00AF422B"/>
    <w:rsid w:val="00AF4A46"/>
    <w:rsid w:val="00B00742"/>
    <w:rsid w:val="00B05E74"/>
    <w:rsid w:val="00B07C48"/>
    <w:rsid w:val="00B12ADA"/>
    <w:rsid w:val="00B56DFF"/>
    <w:rsid w:val="00B603EE"/>
    <w:rsid w:val="00B67166"/>
    <w:rsid w:val="00B76ED1"/>
    <w:rsid w:val="00B86A84"/>
    <w:rsid w:val="00BB21CE"/>
    <w:rsid w:val="00BD0AE2"/>
    <w:rsid w:val="00BD70AA"/>
    <w:rsid w:val="00C06201"/>
    <w:rsid w:val="00C32FCF"/>
    <w:rsid w:val="00C40C95"/>
    <w:rsid w:val="00C515C5"/>
    <w:rsid w:val="00C5593D"/>
    <w:rsid w:val="00C65648"/>
    <w:rsid w:val="00C72B8D"/>
    <w:rsid w:val="00CD3358"/>
    <w:rsid w:val="00CD34DD"/>
    <w:rsid w:val="00CF0AD6"/>
    <w:rsid w:val="00CF1551"/>
    <w:rsid w:val="00D03F61"/>
    <w:rsid w:val="00D17FC0"/>
    <w:rsid w:val="00D246D6"/>
    <w:rsid w:val="00D632BC"/>
    <w:rsid w:val="00D71317"/>
    <w:rsid w:val="00D72FD8"/>
    <w:rsid w:val="00D9734E"/>
    <w:rsid w:val="00DC4984"/>
    <w:rsid w:val="00DF1E7F"/>
    <w:rsid w:val="00DF4472"/>
    <w:rsid w:val="00E27E5E"/>
    <w:rsid w:val="00E31154"/>
    <w:rsid w:val="00E37F39"/>
    <w:rsid w:val="00E65FAC"/>
    <w:rsid w:val="00E664A4"/>
    <w:rsid w:val="00E90C1B"/>
    <w:rsid w:val="00E924E1"/>
    <w:rsid w:val="00E93BB6"/>
    <w:rsid w:val="00EA0295"/>
    <w:rsid w:val="00EA5579"/>
    <w:rsid w:val="00EA732D"/>
    <w:rsid w:val="00EA7561"/>
    <w:rsid w:val="00EB57B2"/>
    <w:rsid w:val="00EC4BC3"/>
    <w:rsid w:val="00EC6CB4"/>
    <w:rsid w:val="00EC73BB"/>
    <w:rsid w:val="00ED1BB6"/>
    <w:rsid w:val="00ED65A1"/>
    <w:rsid w:val="00EE6E5B"/>
    <w:rsid w:val="00F218DE"/>
    <w:rsid w:val="00F26F6D"/>
    <w:rsid w:val="00F70517"/>
    <w:rsid w:val="00F72877"/>
    <w:rsid w:val="00F95301"/>
    <w:rsid w:val="00F95D89"/>
    <w:rsid w:val="00FD7ED5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0EC1"/>
  <w15:docId w15:val="{E24EAA63-FAA1-41FC-8FB2-DAAAE14C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1F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1F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1F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1F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1F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131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317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317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317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1F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81F0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1317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1F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81F03"/>
    <w:rPr>
      <w:color w:val="0000FF"/>
      <w:u w:val="none"/>
    </w:rPr>
  </w:style>
  <w:style w:type="paragraph" w:customStyle="1" w:styleId="Application">
    <w:name w:val="Application!Приложение"/>
    <w:rsid w:val="00781F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1F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1F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rsid w:val="00313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13176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13176"/>
  </w:style>
  <w:style w:type="paragraph" w:styleId="a9">
    <w:name w:val="header"/>
    <w:basedOn w:val="a"/>
    <w:link w:val="aa"/>
    <w:uiPriority w:val="99"/>
    <w:rsid w:val="00313176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a">
    <w:name w:val="Верхний колонтитул Знак"/>
    <w:link w:val="a9"/>
    <w:uiPriority w:val="99"/>
    <w:rsid w:val="00313176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FontStyle18">
    <w:name w:val="Font Style18"/>
    <w:rsid w:val="00313176"/>
    <w:rPr>
      <w:rFonts w:ascii="Times New Roman" w:hAnsi="Times New Roman" w:cs="Times New Roman" w:hint="default"/>
      <w:b/>
      <w:bCs/>
      <w:sz w:val="26"/>
      <w:szCs w:val="26"/>
    </w:rPr>
  </w:style>
  <w:style w:type="table" w:styleId="ab">
    <w:name w:val="Table Grid"/>
    <w:basedOn w:val="a1"/>
    <w:uiPriority w:val="59"/>
    <w:rsid w:val="0031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12A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2A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Staromelovatskoe</cp:lastModifiedBy>
  <cp:revision>17</cp:revision>
  <cp:lastPrinted>2025-02-03T04:09:00Z</cp:lastPrinted>
  <dcterms:created xsi:type="dcterms:W3CDTF">2025-01-31T11:35:00Z</dcterms:created>
  <dcterms:modified xsi:type="dcterms:W3CDTF">2025-02-03T04:10:00Z</dcterms:modified>
</cp:coreProperties>
</file>