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E6C" w:rsidRPr="00860398" w:rsidRDefault="00CE3E6C" w:rsidP="00CE3E6C">
      <w:pPr>
        <w:jc w:val="center"/>
        <w:rPr>
          <w:rFonts w:ascii="Arial" w:hAnsi="Arial" w:cs="Arial"/>
          <w:b/>
          <w:sz w:val="26"/>
          <w:szCs w:val="26"/>
        </w:rPr>
      </w:pPr>
      <w:r w:rsidRPr="00860398">
        <w:rPr>
          <w:rFonts w:ascii="Arial" w:hAnsi="Arial" w:cs="Arial"/>
          <w:b/>
          <w:sz w:val="26"/>
          <w:szCs w:val="26"/>
        </w:rPr>
        <w:t>АДМИНИСТРАЦИЯ</w:t>
      </w:r>
    </w:p>
    <w:p w:rsidR="00CE3E6C" w:rsidRDefault="00CE3E6C" w:rsidP="00CE3E6C">
      <w:pPr>
        <w:jc w:val="center"/>
        <w:rPr>
          <w:rFonts w:ascii="Arial" w:hAnsi="Arial" w:cs="Arial"/>
          <w:b/>
          <w:sz w:val="26"/>
          <w:szCs w:val="26"/>
        </w:rPr>
      </w:pPr>
      <w:r w:rsidRPr="00860398">
        <w:rPr>
          <w:rFonts w:ascii="Arial" w:hAnsi="Arial" w:cs="Arial"/>
          <w:b/>
          <w:sz w:val="26"/>
          <w:szCs w:val="26"/>
        </w:rPr>
        <w:t xml:space="preserve">СТАРОМЕЛОВАТСКОГО СЕЛЬСКОГО ПОСЕЛЕНИЯ </w:t>
      </w:r>
    </w:p>
    <w:p w:rsidR="00CE3E6C" w:rsidRPr="00860398" w:rsidRDefault="00CE3E6C" w:rsidP="00CE3E6C">
      <w:pPr>
        <w:jc w:val="center"/>
        <w:rPr>
          <w:rFonts w:ascii="Arial" w:hAnsi="Arial" w:cs="Arial"/>
          <w:b/>
          <w:sz w:val="26"/>
          <w:szCs w:val="26"/>
        </w:rPr>
      </w:pPr>
      <w:r w:rsidRPr="00860398">
        <w:rPr>
          <w:rFonts w:ascii="Arial" w:hAnsi="Arial" w:cs="Arial"/>
          <w:b/>
          <w:sz w:val="26"/>
          <w:szCs w:val="26"/>
        </w:rPr>
        <w:t xml:space="preserve">ПЕТРОПАВЛОВСКОГО МУНИЦИПАЛЬНОГО РАЙОНА </w:t>
      </w:r>
    </w:p>
    <w:p w:rsidR="00CE3E6C" w:rsidRPr="00860398" w:rsidRDefault="00CE3E6C" w:rsidP="00CE3E6C">
      <w:pPr>
        <w:jc w:val="center"/>
        <w:rPr>
          <w:rFonts w:ascii="Arial" w:hAnsi="Arial" w:cs="Arial"/>
          <w:b/>
          <w:sz w:val="26"/>
          <w:szCs w:val="26"/>
        </w:rPr>
      </w:pPr>
      <w:r w:rsidRPr="00860398">
        <w:rPr>
          <w:rFonts w:ascii="Arial" w:hAnsi="Arial" w:cs="Arial"/>
          <w:b/>
          <w:sz w:val="26"/>
          <w:szCs w:val="26"/>
        </w:rPr>
        <w:t>ВОРОНЕЖСКОЙ ОБЛАСТИ</w:t>
      </w:r>
    </w:p>
    <w:p w:rsidR="00CE3E6C" w:rsidRPr="00113ECA" w:rsidRDefault="00CE3E6C" w:rsidP="00CE3E6C">
      <w:pPr>
        <w:rPr>
          <w:rFonts w:ascii="Arial" w:hAnsi="Arial" w:cs="Arial"/>
          <w:sz w:val="26"/>
          <w:szCs w:val="26"/>
        </w:rPr>
      </w:pPr>
      <w:r w:rsidRPr="00113ECA">
        <w:rPr>
          <w:rFonts w:ascii="Arial" w:hAnsi="Arial" w:cs="Arial"/>
          <w:sz w:val="26"/>
          <w:szCs w:val="26"/>
        </w:rPr>
        <w:t xml:space="preserve">                                             </w:t>
      </w:r>
    </w:p>
    <w:p w:rsidR="00CE3E6C" w:rsidRPr="00113ECA" w:rsidRDefault="00CE3E6C" w:rsidP="00CE3E6C">
      <w:pPr>
        <w:jc w:val="center"/>
        <w:rPr>
          <w:rFonts w:ascii="Arial" w:hAnsi="Arial" w:cs="Arial"/>
          <w:b/>
          <w:sz w:val="26"/>
          <w:szCs w:val="26"/>
        </w:rPr>
      </w:pPr>
      <w:r w:rsidRPr="00113ECA">
        <w:rPr>
          <w:rFonts w:ascii="Arial" w:hAnsi="Arial" w:cs="Arial"/>
          <w:b/>
          <w:sz w:val="26"/>
          <w:szCs w:val="26"/>
        </w:rPr>
        <w:t>П О С Т А Н О В Л Е Н И Е</w:t>
      </w:r>
    </w:p>
    <w:p w:rsidR="00CE3E6C" w:rsidRPr="00113ECA" w:rsidRDefault="00CE3E6C" w:rsidP="00CE3E6C">
      <w:pPr>
        <w:jc w:val="center"/>
        <w:rPr>
          <w:rFonts w:ascii="Arial" w:hAnsi="Arial" w:cs="Arial"/>
          <w:sz w:val="26"/>
          <w:szCs w:val="26"/>
        </w:rPr>
      </w:pPr>
    </w:p>
    <w:p w:rsidR="00CE3E6C" w:rsidRPr="00113ECA" w:rsidRDefault="00CE3E6C" w:rsidP="00CE3E6C">
      <w:pPr>
        <w:jc w:val="center"/>
        <w:rPr>
          <w:rFonts w:ascii="Arial" w:hAnsi="Arial" w:cs="Arial"/>
          <w:sz w:val="26"/>
          <w:szCs w:val="26"/>
        </w:rPr>
      </w:pPr>
    </w:p>
    <w:p w:rsidR="00CE3E6C" w:rsidRPr="00113ECA" w:rsidRDefault="00CE3E6C" w:rsidP="00CE3E6C">
      <w:pPr>
        <w:jc w:val="center"/>
        <w:rPr>
          <w:rFonts w:ascii="Arial" w:hAnsi="Arial" w:cs="Arial"/>
          <w:sz w:val="26"/>
          <w:szCs w:val="26"/>
        </w:rPr>
      </w:pPr>
    </w:p>
    <w:p w:rsidR="00CE3E6C" w:rsidRPr="00113ECA" w:rsidRDefault="00BA4F4E" w:rsidP="00CE3E6C">
      <w:pPr>
        <w:rPr>
          <w:rFonts w:ascii="Arial" w:hAnsi="Arial" w:cs="Arial"/>
          <w:sz w:val="26"/>
          <w:szCs w:val="26"/>
        </w:rPr>
      </w:pPr>
      <w:r>
        <w:rPr>
          <w:rFonts w:ascii="Arial" w:hAnsi="Arial" w:cs="Arial"/>
          <w:sz w:val="26"/>
          <w:szCs w:val="26"/>
        </w:rPr>
        <w:t>«1</w:t>
      </w:r>
      <w:r w:rsidR="000C2763">
        <w:rPr>
          <w:rFonts w:ascii="Arial" w:hAnsi="Arial" w:cs="Arial"/>
          <w:sz w:val="26"/>
          <w:szCs w:val="26"/>
        </w:rPr>
        <w:t>4</w:t>
      </w:r>
      <w:r w:rsidR="00CE3E6C" w:rsidRPr="00113ECA">
        <w:rPr>
          <w:rFonts w:ascii="Arial" w:hAnsi="Arial" w:cs="Arial"/>
          <w:sz w:val="26"/>
          <w:szCs w:val="26"/>
        </w:rPr>
        <w:t xml:space="preserve">» </w:t>
      </w:r>
      <w:r w:rsidR="00CE3E6C">
        <w:rPr>
          <w:rFonts w:ascii="Arial" w:hAnsi="Arial" w:cs="Arial"/>
          <w:sz w:val="26"/>
          <w:szCs w:val="26"/>
        </w:rPr>
        <w:t>ноя</w:t>
      </w:r>
      <w:r w:rsidR="00CE3E6C" w:rsidRPr="00113ECA">
        <w:rPr>
          <w:rFonts w:ascii="Arial" w:hAnsi="Arial" w:cs="Arial"/>
          <w:sz w:val="26"/>
          <w:szCs w:val="26"/>
        </w:rPr>
        <w:t xml:space="preserve">бря  </w:t>
      </w:r>
      <w:r w:rsidR="000C2763">
        <w:rPr>
          <w:rFonts w:ascii="Arial" w:hAnsi="Arial" w:cs="Arial"/>
          <w:sz w:val="26"/>
          <w:szCs w:val="26"/>
        </w:rPr>
        <w:t>2024</w:t>
      </w:r>
      <w:r w:rsidR="00CE3E6C" w:rsidRPr="00113ECA">
        <w:rPr>
          <w:rFonts w:ascii="Arial" w:hAnsi="Arial" w:cs="Arial"/>
          <w:sz w:val="26"/>
          <w:szCs w:val="26"/>
        </w:rPr>
        <w:t xml:space="preserve">  года                                            </w:t>
      </w:r>
      <w:r w:rsidR="00CE3E6C">
        <w:rPr>
          <w:rFonts w:ascii="Arial" w:hAnsi="Arial" w:cs="Arial"/>
          <w:sz w:val="26"/>
          <w:szCs w:val="26"/>
        </w:rPr>
        <w:t xml:space="preserve">           </w:t>
      </w:r>
      <w:r w:rsidR="00CE3E6C" w:rsidRPr="00113ECA">
        <w:rPr>
          <w:rFonts w:ascii="Arial" w:hAnsi="Arial" w:cs="Arial"/>
          <w:sz w:val="26"/>
          <w:szCs w:val="26"/>
        </w:rPr>
        <w:t xml:space="preserve">№ </w:t>
      </w:r>
      <w:r w:rsidR="00394DFF">
        <w:rPr>
          <w:rFonts w:ascii="Arial" w:hAnsi="Arial" w:cs="Arial"/>
          <w:sz w:val="26"/>
          <w:szCs w:val="26"/>
        </w:rPr>
        <w:t>107</w:t>
      </w:r>
    </w:p>
    <w:p w:rsidR="00CE3E6C" w:rsidRDefault="00CE3E6C" w:rsidP="00CE3E6C">
      <w:pPr>
        <w:jc w:val="both"/>
        <w:rPr>
          <w:rFonts w:ascii="Arial" w:hAnsi="Arial" w:cs="Arial"/>
          <w:sz w:val="26"/>
          <w:szCs w:val="26"/>
        </w:rPr>
      </w:pPr>
      <w:r>
        <w:rPr>
          <w:rFonts w:ascii="Arial" w:hAnsi="Arial" w:cs="Arial"/>
          <w:sz w:val="26"/>
          <w:szCs w:val="26"/>
        </w:rPr>
        <w:t xml:space="preserve">с.Старая Меловая </w:t>
      </w:r>
    </w:p>
    <w:p w:rsidR="00CE3E6C" w:rsidRPr="00113ECA" w:rsidRDefault="00CE3E6C" w:rsidP="00CE3E6C">
      <w:pPr>
        <w:jc w:val="both"/>
        <w:rPr>
          <w:rFonts w:ascii="Arial" w:hAnsi="Arial" w:cs="Arial"/>
          <w:sz w:val="26"/>
          <w:szCs w:val="26"/>
        </w:rPr>
      </w:pPr>
    </w:p>
    <w:p w:rsidR="00CE3E6C" w:rsidRPr="00113ECA" w:rsidRDefault="00CE3E6C" w:rsidP="00CE3E6C">
      <w:pPr>
        <w:jc w:val="both"/>
        <w:rPr>
          <w:rFonts w:ascii="Arial" w:hAnsi="Arial" w:cs="Arial"/>
          <w:sz w:val="26"/>
          <w:szCs w:val="26"/>
        </w:rPr>
      </w:pPr>
      <w:r>
        <w:rPr>
          <w:rFonts w:ascii="Arial" w:hAnsi="Arial" w:cs="Arial"/>
          <w:sz w:val="26"/>
          <w:szCs w:val="26"/>
        </w:rPr>
        <w:t>Об основных направлениях бюджетной и налоговой</w:t>
      </w:r>
      <w:r>
        <w:rPr>
          <w:rFonts w:ascii="Arial" w:hAnsi="Arial" w:cs="Arial"/>
          <w:sz w:val="26"/>
          <w:szCs w:val="26"/>
        </w:rPr>
        <w:tab/>
      </w:r>
    </w:p>
    <w:p w:rsidR="00CE3E6C" w:rsidRDefault="00CE3E6C" w:rsidP="00CE3E6C">
      <w:pPr>
        <w:jc w:val="both"/>
        <w:rPr>
          <w:rFonts w:ascii="Arial" w:hAnsi="Arial" w:cs="Arial"/>
          <w:sz w:val="26"/>
          <w:szCs w:val="26"/>
        </w:rPr>
      </w:pPr>
      <w:r>
        <w:rPr>
          <w:rFonts w:ascii="Arial" w:hAnsi="Arial" w:cs="Arial"/>
          <w:sz w:val="26"/>
          <w:szCs w:val="26"/>
        </w:rPr>
        <w:t xml:space="preserve">политики </w:t>
      </w:r>
      <w:r w:rsidRPr="00113ECA">
        <w:rPr>
          <w:rFonts w:ascii="Arial" w:hAnsi="Arial" w:cs="Arial"/>
          <w:sz w:val="26"/>
          <w:szCs w:val="26"/>
        </w:rPr>
        <w:t xml:space="preserve">Старомеловатского сельского поселения </w:t>
      </w:r>
    </w:p>
    <w:p w:rsidR="00CE3E6C" w:rsidRDefault="00CE3E6C" w:rsidP="00CE3E6C">
      <w:pPr>
        <w:jc w:val="both"/>
        <w:rPr>
          <w:rFonts w:ascii="Arial" w:hAnsi="Arial" w:cs="Arial"/>
          <w:sz w:val="26"/>
          <w:szCs w:val="26"/>
        </w:rPr>
      </w:pPr>
      <w:r w:rsidRPr="00113ECA">
        <w:rPr>
          <w:rFonts w:ascii="Arial" w:hAnsi="Arial" w:cs="Arial"/>
          <w:sz w:val="26"/>
          <w:szCs w:val="26"/>
        </w:rPr>
        <w:t>Петропавловского муниципального района</w:t>
      </w:r>
      <w:r>
        <w:rPr>
          <w:rFonts w:ascii="Arial" w:hAnsi="Arial" w:cs="Arial"/>
          <w:sz w:val="26"/>
          <w:szCs w:val="26"/>
        </w:rPr>
        <w:t xml:space="preserve"> </w:t>
      </w:r>
      <w:r w:rsidRPr="00113ECA">
        <w:rPr>
          <w:rFonts w:ascii="Arial" w:hAnsi="Arial" w:cs="Arial"/>
          <w:sz w:val="26"/>
          <w:szCs w:val="26"/>
        </w:rPr>
        <w:t xml:space="preserve">Воронежской </w:t>
      </w:r>
    </w:p>
    <w:p w:rsidR="00CE3E6C" w:rsidRPr="00113ECA" w:rsidRDefault="00CE3E6C" w:rsidP="00CE3E6C">
      <w:pPr>
        <w:jc w:val="both"/>
        <w:rPr>
          <w:rFonts w:ascii="Arial" w:hAnsi="Arial" w:cs="Arial"/>
          <w:sz w:val="26"/>
          <w:szCs w:val="26"/>
        </w:rPr>
      </w:pPr>
      <w:r w:rsidRPr="00113ECA">
        <w:rPr>
          <w:rFonts w:ascii="Arial" w:hAnsi="Arial" w:cs="Arial"/>
          <w:sz w:val="26"/>
          <w:szCs w:val="26"/>
        </w:rPr>
        <w:t>об</w:t>
      </w:r>
      <w:r>
        <w:rPr>
          <w:rFonts w:ascii="Arial" w:hAnsi="Arial" w:cs="Arial"/>
          <w:sz w:val="26"/>
          <w:szCs w:val="26"/>
        </w:rPr>
        <w:t xml:space="preserve">ласти на </w:t>
      </w:r>
      <w:r w:rsidR="000C2763">
        <w:rPr>
          <w:rFonts w:ascii="Arial" w:hAnsi="Arial" w:cs="Arial"/>
          <w:sz w:val="26"/>
          <w:szCs w:val="26"/>
        </w:rPr>
        <w:t>2025</w:t>
      </w:r>
      <w:r>
        <w:rPr>
          <w:rFonts w:ascii="Arial" w:hAnsi="Arial" w:cs="Arial"/>
          <w:sz w:val="26"/>
          <w:szCs w:val="26"/>
        </w:rPr>
        <w:t xml:space="preserve"> год и на плановый период </w:t>
      </w:r>
      <w:r w:rsidR="000C2763">
        <w:rPr>
          <w:rFonts w:ascii="Arial" w:hAnsi="Arial" w:cs="Arial"/>
          <w:sz w:val="26"/>
          <w:szCs w:val="26"/>
        </w:rPr>
        <w:t>2026</w:t>
      </w:r>
      <w:r>
        <w:rPr>
          <w:rFonts w:ascii="Arial" w:hAnsi="Arial" w:cs="Arial"/>
          <w:sz w:val="26"/>
          <w:szCs w:val="26"/>
        </w:rPr>
        <w:t xml:space="preserve"> и 202</w:t>
      </w:r>
      <w:r w:rsidR="000C2763">
        <w:rPr>
          <w:rFonts w:ascii="Arial" w:hAnsi="Arial" w:cs="Arial"/>
          <w:sz w:val="26"/>
          <w:szCs w:val="26"/>
        </w:rPr>
        <w:t>7</w:t>
      </w:r>
      <w:r>
        <w:rPr>
          <w:rFonts w:ascii="Arial" w:hAnsi="Arial" w:cs="Arial"/>
          <w:sz w:val="26"/>
          <w:szCs w:val="26"/>
        </w:rPr>
        <w:t xml:space="preserve"> годов.</w:t>
      </w:r>
    </w:p>
    <w:p w:rsidR="00CE3E6C" w:rsidRPr="00113ECA" w:rsidRDefault="00CE3E6C" w:rsidP="00CE3E6C">
      <w:pPr>
        <w:jc w:val="both"/>
        <w:rPr>
          <w:rFonts w:ascii="Arial" w:hAnsi="Arial" w:cs="Arial"/>
          <w:sz w:val="26"/>
          <w:szCs w:val="26"/>
        </w:rPr>
      </w:pPr>
    </w:p>
    <w:p w:rsidR="00CE3E6C" w:rsidRDefault="00CE3E6C" w:rsidP="00CE3E6C">
      <w:pPr>
        <w:widowControl w:val="0"/>
        <w:autoSpaceDE w:val="0"/>
        <w:autoSpaceDN w:val="0"/>
        <w:adjustRightInd w:val="0"/>
        <w:spacing w:line="288" w:lineRule="auto"/>
        <w:jc w:val="both"/>
        <w:rPr>
          <w:rFonts w:ascii="Arial" w:hAnsi="Arial" w:cs="Arial"/>
          <w:sz w:val="26"/>
          <w:szCs w:val="26"/>
        </w:rPr>
      </w:pPr>
      <w:r w:rsidRPr="00113ECA">
        <w:rPr>
          <w:rFonts w:ascii="Arial" w:hAnsi="Arial" w:cs="Arial"/>
          <w:sz w:val="26"/>
          <w:szCs w:val="26"/>
        </w:rPr>
        <w:t xml:space="preserve">      В  соответствии  </w:t>
      </w:r>
      <w:r>
        <w:rPr>
          <w:rFonts w:ascii="Arial" w:hAnsi="Arial" w:cs="Arial"/>
          <w:sz w:val="26"/>
          <w:szCs w:val="26"/>
        </w:rPr>
        <w:t>со статьями 172,173 Бюджетного кодекса Российской Федерации, п. 2 статьи 30 Положения о бюджетном процессе в Старомеловатском сельском поселении, утвержденного решением Совета народных депутатов  Старомеловатского сельского поселения № 31  от 27.12.2013 года</w:t>
      </w:r>
    </w:p>
    <w:p w:rsidR="00CE3E6C" w:rsidRPr="00113ECA" w:rsidRDefault="00CE3E6C" w:rsidP="00CE3E6C">
      <w:pPr>
        <w:widowControl w:val="0"/>
        <w:autoSpaceDE w:val="0"/>
        <w:autoSpaceDN w:val="0"/>
        <w:adjustRightInd w:val="0"/>
        <w:spacing w:line="288" w:lineRule="auto"/>
        <w:jc w:val="both"/>
        <w:rPr>
          <w:rFonts w:ascii="Arial" w:hAnsi="Arial" w:cs="Arial"/>
          <w:sz w:val="26"/>
          <w:szCs w:val="26"/>
        </w:rPr>
      </w:pPr>
    </w:p>
    <w:p w:rsidR="00CE3E6C" w:rsidRPr="00113ECA" w:rsidRDefault="00CE3E6C" w:rsidP="00CE3E6C">
      <w:pPr>
        <w:jc w:val="center"/>
        <w:rPr>
          <w:rFonts w:ascii="Arial" w:hAnsi="Arial" w:cs="Arial"/>
          <w:sz w:val="26"/>
          <w:szCs w:val="26"/>
        </w:rPr>
      </w:pPr>
      <w:r w:rsidRPr="00113ECA">
        <w:rPr>
          <w:rFonts w:ascii="Arial" w:hAnsi="Arial" w:cs="Arial"/>
          <w:sz w:val="26"/>
          <w:szCs w:val="26"/>
        </w:rPr>
        <w:t>П О С Т А Н О В Л Я Ю :</w:t>
      </w:r>
    </w:p>
    <w:p w:rsidR="00CE3E6C" w:rsidRPr="00113ECA" w:rsidRDefault="00CE3E6C" w:rsidP="00CE3E6C">
      <w:pPr>
        <w:rPr>
          <w:rFonts w:ascii="Arial" w:hAnsi="Arial" w:cs="Arial"/>
          <w:sz w:val="26"/>
          <w:szCs w:val="26"/>
        </w:rPr>
      </w:pPr>
    </w:p>
    <w:p w:rsidR="00CE3E6C" w:rsidRPr="00387BA2" w:rsidRDefault="00CE3E6C" w:rsidP="00CE3E6C">
      <w:pPr>
        <w:widowControl w:val="0"/>
        <w:autoSpaceDE w:val="0"/>
        <w:autoSpaceDN w:val="0"/>
        <w:adjustRightInd w:val="0"/>
        <w:spacing w:line="288" w:lineRule="auto"/>
        <w:jc w:val="both"/>
        <w:rPr>
          <w:rFonts w:ascii="Arial" w:hAnsi="Arial" w:cs="Arial"/>
          <w:b/>
          <w:sz w:val="26"/>
          <w:szCs w:val="26"/>
        </w:rPr>
      </w:pPr>
      <w:r w:rsidRPr="00113ECA">
        <w:rPr>
          <w:rFonts w:ascii="Arial" w:hAnsi="Arial" w:cs="Arial"/>
          <w:sz w:val="26"/>
          <w:szCs w:val="26"/>
        </w:rPr>
        <w:t>1.</w:t>
      </w:r>
      <w:r>
        <w:rPr>
          <w:rFonts w:ascii="Arial" w:hAnsi="Arial" w:cs="Arial"/>
          <w:sz w:val="26"/>
          <w:szCs w:val="26"/>
        </w:rPr>
        <w:t xml:space="preserve">      Утвердить основные направления бюджетной и  налоговой политики Старомеловатского сельского поселения Петропавловского муниципального района Воронежской области  на </w:t>
      </w:r>
      <w:r w:rsidR="000C2763">
        <w:rPr>
          <w:rFonts w:ascii="Arial" w:hAnsi="Arial" w:cs="Arial"/>
          <w:sz w:val="26"/>
          <w:szCs w:val="26"/>
        </w:rPr>
        <w:t>2025</w:t>
      </w:r>
      <w:r>
        <w:rPr>
          <w:rFonts w:ascii="Arial" w:hAnsi="Arial" w:cs="Arial"/>
          <w:sz w:val="26"/>
          <w:szCs w:val="26"/>
        </w:rPr>
        <w:t xml:space="preserve"> год  и на плановый период </w:t>
      </w:r>
      <w:r w:rsidR="000C2763">
        <w:rPr>
          <w:rFonts w:ascii="Arial" w:hAnsi="Arial" w:cs="Arial"/>
          <w:sz w:val="26"/>
          <w:szCs w:val="26"/>
        </w:rPr>
        <w:t>2026</w:t>
      </w:r>
      <w:r>
        <w:rPr>
          <w:rFonts w:ascii="Arial" w:hAnsi="Arial" w:cs="Arial"/>
          <w:sz w:val="26"/>
          <w:szCs w:val="26"/>
        </w:rPr>
        <w:t>- 202</w:t>
      </w:r>
      <w:r w:rsidR="000C2763">
        <w:rPr>
          <w:rFonts w:ascii="Arial" w:hAnsi="Arial" w:cs="Arial"/>
          <w:sz w:val="26"/>
          <w:szCs w:val="26"/>
        </w:rPr>
        <w:t>7</w:t>
      </w:r>
      <w:r w:rsidR="00F27219">
        <w:rPr>
          <w:rFonts w:ascii="Arial" w:hAnsi="Arial" w:cs="Arial"/>
          <w:sz w:val="26"/>
          <w:szCs w:val="26"/>
        </w:rPr>
        <w:t xml:space="preserve"> </w:t>
      </w:r>
      <w:r>
        <w:rPr>
          <w:rFonts w:ascii="Arial" w:hAnsi="Arial" w:cs="Arial"/>
          <w:sz w:val="26"/>
          <w:szCs w:val="26"/>
        </w:rPr>
        <w:t>годов согласно приложению.</w:t>
      </w:r>
    </w:p>
    <w:p w:rsidR="00CE3E6C" w:rsidRDefault="00CE3E6C" w:rsidP="00CE3E6C">
      <w:pPr>
        <w:jc w:val="both"/>
        <w:rPr>
          <w:rFonts w:ascii="Arial" w:hAnsi="Arial" w:cs="Arial"/>
          <w:sz w:val="26"/>
          <w:szCs w:val="26"/>
        </w:rPr>
      </w:pPr>
      <w:r>
        <w:rPr>
          <w:rFonts w:ascii="Arial" w:hAnsi="Arial" w:cs="Arial"/>
          <w:sz w:val="26"/>
          <w:szCs w:val="26"/>
        </w:rPr>
        <w:t xml:space="preserve">2. </w:t>
      </w:r>
      <w:r w:rsidRPr="00113ECA">
        <w:rPr>
          <w:rFonts w:ascii="Arial" w:hAnsi="Arial" w:cs="Arial"/>
          <w:sz w:val="26"/>
          <w:szCs w:val="26"/>
        </w:rPr>
        <w:t xml:space="preserve"> Настоящее  постановление </w:t>
      </w:r>
      <w:r>
        <w:rPr>
          <w:rFonts w:ascii="Arial" w:hAnsi="Arial" w:cs="Arial"/>
          <w:sz w:val="26"/>
          <w:szCs w:val="26"/>
        </w:rPr>
        <w:t xml:space="preserve">обнародовать и </w:t>
      </w:r>
      <w:r w:rsidRPr="00113ECA">
        <w:rPr>
          <w:rFonts w:ascii="Arial" w:hAnsi="Arial" w:cs="Arial"/>
          <w:sz w:val="26"/>
          <w:szCs w:val="26"/>
        </w:rPr>
        <w:t xml:space="preserve">опубликовать      </w:t>
      </w:r>
      <w:r>
        <w:rPr>
          <w:rFonts w:ascii="Arial" w:hAnsi="Arial" w:cs="Arial"/>
          <w:sz w:val="26"/>
          <w:szCs w:val="26"/>
        </w:rPr>
        <w:t>на официальном сайте Старомеловатского сельского поселения Петропавловского муниципального района Воронежской области</w:t>
      </w:r>
      <w:r w:rsidRPr="00113ECA">
        <w:rPr>
          <w:rFonts w:ascii="Arial" w:hAnsi="Arial" w:cs="Arial"/>
          <w:sz w:val="26"/>
          <w:szCs w:val="26"/>
        </w:rPr>
        <w:t>.</w:t>
      </w:r>
    </w:p>
    <w:p w:rsidR="00CE3E6C" w:rsidRPr="00113ECA" w:rsidRDefault="00CE3E6C" w:rsidP="00CE3E6C">
      <w:pPr>
        <w:jc w:val="both"/>
        <w:rPr>
          <w:rFonts w:ascii="Arial" w:hAnsi="Arial" w:cs="Arial"/>
          <w:sz w:val="26"/>
          <w:szCs w:val="26"/>
        </w:rPr>
      </w:pPr>
    </w:p>
    <w:p w:rsidR="00CE3E6C" w:rsidRPr="00113ECA" w:rsidRDefault="00CE3E6C" w:rsidP="00CE3E6C">
      <w:pPr>
        <w:rPr>
          <w:rFonts w:ascii="Arial" w:hAnsi="Arial" w:cs="Arial"/>
          <w:sz w:val="26"/>
          <w:szCs w:val="26"/>
        </w:rPr>
      </w:pPr>
      <w:r>
        <w:rPr>
          <w:rFonts w:ascii="Arial" w:hAnsi="Arial" w:cs="Arial"/>
          <w:sz w:val="26"/>
          <w:szCs w:val="26"/>
        </w:rPr>
        <w:t xml:space="preserve">Глава  </w:t>
      </w:r>
      <w:r w:rsidRPr="00113ECA">
        <w:rPr>
          <w:rFonts w:ascii="Arial" w:hAnsi="Arial" w:cs="Arial"/>
          <w:sz w:val="26"/>
          <w:szCs w:val="26"/>
        </w:rPr>
        <w:t>Старомеловатского</w:t>
      </w:r>
    </w:p>
    <w:p w:rsidR="00CE3E6C" w:rsidRDefault="00CE3E6C" w:rsidP="00CE3E6C">
      <w:pPr>
        <w:rPr>
          <w:rFonts w:ascii="Arial" w:hAnsi="Arial" w:cs="Arial"/>
          <w:sz w:val="26"/>
          <w:szCs w:val="26"/>
        </w:rPr>
      </w:pPr>
      <w:r w:rsidRPr="00113ECA">
        <w:rPr>
          <w:rFonts w:ascii="Arial" w:hAnsi="Arial" w:cs="Arial"/>
          <w:sz w:val="26"/>
          <w:szCs w:val="26"/>
        </w:rPr>
        <w:t xml:space="preserve">сельского поселения                                        </w:t>
      </w:r>
      <w:r>
        <w:rPr>
          <w:rFonts w:ascii="Arial" w:hAnsi="Arial" w:cs="Arial"/>
          <w:sz w:val="26"/>
          <w:szCs w:val="26"/>
        </w:rPr>
        <w:t xml:space="preserve">            В.И.Мирошников</w:t>
      </w:r>
    </w:p>
    <w:p w:rsidR="00CE3E6C" w:rsidRDefault="00CE3E6C" w:rsidP="00CE3E6C">
      <w:pPr>
        <w:rPr>
          <w:rFonts w:ascii="Arial" w:hAnsi="Arial" w:cs="Arial"/>
          <w:sz w:val="26"/>
          <w:szCs w:val="26"/>
        </w:rPr>
      </w:pPr>
    </w:p>
    <w:p w:rsidR="00CE3E6C" w:rsidRDefault="00CE3E6C" w:rsidP="00CE3E6C">
      <w:pPr>
        <w:rPr>
          <w:rFonts w:ascii="Arial" w:hAnsi="Arial" w:cs="Arial"/>
          <w:sz w:val="26"/>
          <w:szCs w:val="26"/>
        </w:rPr>
      </w:pPr>
    </w:p>
    <w:p w:rsidR="00CE3E6C" w:rsidRDefault="00CE3E6C" w:rsidP="00CE3E6C">
      <w:pPr>
        <w:tabs>
          <w:tab w:val="left" w:pos="993"/>
        </w:tabs>
        <w:jc w:val="center"/>
        <w:rPr>
          <w:b/>
          <w:bCs/>
          <w:caps/>
          <w:shadow/>
          <w:color w:val="FF0000"/>
          <w:sz w:val="40"/>
          <w:szCs w:val="40"/>
        </w:rPr>
      </w:pPr>
    </w:p>
    <w:p w:rsidR="00CE3E6C" w:rsidRDefault="00CE3E6C" w:rsidP="00CE3E6C">
      <w:pPr>
        <w:tabs>
          <w:tab w:val="left" w:pos="993"/>
        </w:tabs>
        <w:jc w:val="center"/>
        <w:rPr>
          <w:b/>
          <w:bCs/>
          <w:caps/>
          <w:shadow/>
          <w:color w:val="FF0000"/>
          <w:sz w:val="40"/>
          <w:szCs w:val="40"/>
        </w:rPr>
      </w:pPr>
    </w:p>
    <w:p w:rsidR="00CE3E6C" w:rsidRDefault="00CE3E6C" w:rsidP="00CE3E6C">
      <w:pPr>
        <w:tabs>
          <w:tab w:val="left" w:pos="993"/>
        </w:tabs>
        <w:jc w:val="center"/>
        <w:rPr>
          <w:b/>
          <w:bCs/>
          <w:caps/>
          <w:shadow/>
          <w:color w:val="FF0000"/>
          <w:sz w:val="40"/>
          <w:szCs w:val="40"/>
        </w:rPr>
      </w:pPr>
    </w:p>
    <w:p w:rsidR="00CE3E6C" w:rsidRDefault="00CE3E6C" w:rsidP="00CE3E6C">
      <w:pPr>
        <w:tabs>
          <w:tab w:val="left" w:pos="993"/>
        </w:tabs>
        <w:rPr>
          <w:b/>
          <w:bCs/>
          <w:caps/>
          <w:shadow/>
          <w:color w:val="FF0000"/>
          <w:sz w:val="40"/>
          <w:szCs w:val="40"/>
        </w:rPr>
      </w:pPr>
    </w:p>
    <w:p w:rsidR="00CE3E6C" w:rsidRDefault="00CE3E6C" w:rsidP="00CE3E6C">
      <w:pPr>
        <w:tabs>
          <w:tab w:val="left" w:pos="993"/>
        </w:tabs>
        <w:rPr>
          <w:b/>
          <w:bCs/>
          <w:caps/>
          <w:shadow/>
          <w:color w:val="FF0000"/>
          <w:sz w:val="40"/>
          <w:szCs w:val="40"/>
        </w:rPr>
      </w:pPr>
    </w:p>
    <w:p w:rsidR="00CE3E6C" w:rsidRDefault="00CE3E6C" w:rsidP="00CE3E6C">
      <w:pPr>
        <w:tabs>
          <w:tab w:val="left" w:pos="993"/>
        </w:tabs>
        <w:jc w:val="right"/>
        <w:rPr>
          <w:b/>
          <w:bCs/>
          <w:caps/>
          <w:shadow/>
          <w:color w:val="FF0000"/>
          <w:sz w:val="28"/>
          <w:szCs w:val="28"/>
        </w:rPr>
      </w:pPr>
    </w:p>
    <w:p w:rsidR="00CE3E6C" w:rsidRDefault="00CE3E6C" w:rsidP="00CE3E6C">
      <w:pPr>
        <w:jc w:val="right"/>
      </w:pPr>
      <w:r>
        <w:lastRenderedPageBreak/>
        <w:t xml:space="preserve"> Приложение к постановлению администрации</w:t>
      </w:r>
    </w:p>
    <w:p w:rsidR="00CE3E6C" w:rsidRDefault="00CE3E6C" w:rsidP="00CE3E6C">
      <w:pPr>
        <w:jc w:val="right"/>
      </w:pPr>
      <w:r>
        <w:t>Старомеловатского сельского поселения</w:t>
      </w:r>
    </w:p>
    <w:p w:rsidR="00CE3E6C" w:rsidRPr="00387BA2" w:rsidRDefault="00013A9A" w:rsidP="00CE3E6C">
      <w:pPr>
        <w:jc w:val="right"/>
        <w:rPr>
          <w:rStyle w:val="aff4"/>
        </w:rPr>
      </w:pPr>
      <w:r>
        <w:t xml:space="preserve">от </w:t>
      </w:r>
      <w:r w:rsidR="006E28AF">
        <w:t>1</w:t>
      </w:r>
      <w:r w:rsidR="000C2763">
        <w:t>4</w:t>
      </w:r>
      <w:r w:rsidR="00CE3E6C">
        <w:t>.</w:t>
      </w:r>
      <w:r w:rsidR="006E28AF">
        <w:t>11</w:t>
      </w:r>
      <w:r w:rsidRPr="000E2D47">
        <w:t xml:space="preserve"> </w:t>
      </w:r>
      <w:r w:rsidR="00CE3E6C">
        <w:t>.</w:t>
      </w:r>
      <w:r w:rsidR="000C2763">
        <w:t>2024</w:t>
      </w:r>
      <w:r w:rsidRPr="000E2D47">
        <w:t xml:space="preserve"> </w:t>
      </w:r>
      <w:r w:rsidR="00CE3E6C">
        <w:t xml:space="preserve"> года №  </w:t>
      </w:r>
      <w:r w:rsidR="00965167">
        <w:t>107</w:t>
      </w:r>
    </w:p>
    <w:p w:rsidR="00CE3E6C" w:rsidRDefault="00CE3E6C" w:rsidP="00A517F2">
      <w:pPr>
        <w:jc w:val="center"/>
        <w:rPr>
          <w:b/>
          <w:color w:val="0070C0"/>
          <w:sz w:val="40"/>
          <w:szCs w:val="40"/>
        </w:rPr>
      </w:pPr>
    </w:p>
    <w:p w:rsidR="00FB6A73" w:rsidRPr="00A517F2" w:rsidRDefault="00A517F2" w:rsidP="00A517F2">
      <w:pPr>
        <w:jc w:val="center"/>
        <w:rPr>
          <w:b/>
          <w:color w:val="0070C0"/>
          <w:sz w:val="40"/>
          <w:szCs w:val="40"/>
        </w:rPr>
      </w:pPr>
      <w:r w:rsidRPr="00A517F2">
        <w:rPr>
          <w:b/>
          <w:color w:val="0070C0"/>
          <w:sz w:val="40"/>
          <w:szCs w:val="40"/>
        </w:rPr>
        <w:t>ОСНОВНЫЕ НАПРАВЛЕНИЯ</w:t>
      </w:r>
    </w:p>
    <w:p w:rsidR="00D90D46" w:rsidRPr="00A517F2" w:rsidRDefault="00FB6A73" w:rsidP="00A517F2">
      <w:pPr>
        <w:jc w:val="center"/>
        <w:rPr>
          <w:b/>
          <w:bCs/>
          <w:caps/>
          <w:shadow/>
          <w:color w:val="0070C0"/>
          <w:sz w:val="40"/>
          <w:szCs w:val="40"/>
        </w:rPr>
      </w:pPr>
      <w:r w:rsidRPr="00A517F2">
        <w:rPr>
          <w:b/>
          <w:bCs/>
          <w:caps/>
          <w:shadow/>
          <w:color w:val="0070C0"/>
          <w:sz w:val="40"/>
          <w:szCs w:val="40"/>
        </w:rPr>
        <w:t>бюджетной</w:t>
      </w:r>
      <w:r w:rsidR="00DE03BC" w:rsidRPr="00A517F2">
        <w:rPr>
          <w:b/>
          <w:bCs/>
          <w:caps/>
          <w:shadow/>
          <w:color w:val="0070C0"/>
          <w:sz w:val="40"/>
          <w:szCs w:val="40"/>
        </w:rPr>
        <w:t xml:space="preserve"> </w:t>
      </w:r>
      <w:r w:rsidRPr="00A517F2">
        <w:rPr>
          <w:b/>
          <w:bCs/>
          <w:caps/>
          <w:shadow/>
          <w:color w:val="0070C0"/>
          <w:sz w:val="40"/>
          <w:szCs w:val="40"/>
        </w:rPr>
        <w:t xml:space="preserve"> и налоговой политики </w:t>
      </w:r>
      <w:r w:rsidR="004F79B9" w:rsidRPr="00A517F2">
        <w:rPr>
          <w:b/>
          <w:bCs/>
          <w:caps/>
          <w:shadow/>
          <w:color w:val="0070C0"/>
          <w:sz w:val="40"/>
          <w:szCs w:val="40"/>
        </w:rPr>
        <w:t xml:space="preserve">СТАРОМЕЛОВАТСКОГО СЕЛЬСКОГО </w:t>
      </w:r>
      <w:r w:rsidR="00A517F2" w:rsidRPr="00A517F2">
        <w:rPr>
          <w:rStyle w:val="aff3"/>
          <w:b/>
          <w:i w:val="0"/>
          <w:color w:val="0070C0"/>
          <w:sz w:val="40"/>
          <w:szCs w:val="40"/>
        </w:rPr>
        <w:t>ПОСЕЛЕНИЯ ПЕТРОПАВЛОВСКОГО</w:t>
      </w:r>
      <w:r w:rsidR="00A517F2" w:rsidRPr="00A517F2">
        <w:rPr>
          <w:rStyle w:val="aff3"/>
          <w:b/>
          <w:color w:val="0070C0"/>
          <w:sz w:val="40"/>
          <w:szCs w:val="40"/>
        </w:rPr>
        <w:t xml:space="preserve"> </w:t>
      </w:r>
      <w:r w:rsidR="00DE03BC" w:rsidRPr="00A517F2">
        <w:rPr>
          <w:b/>
          <w:bCs/>
          <w:caps/>
          <w:shadow/>
          <w:color w:val="0070C0"/>
          <w:sz w:val="40"/>
          <w:szCs w:val="40"/>
        </w:rPr>
        <w:t>МУНИЦИПАЛЬНОГО  РАЙОНА</w:t>
      </w:r>
    </w:p>
    <w:p w:rsidR="00D90D46" w:rsidRPr="00A517F2" w:rsidRDefault="00FB6A73" w:rsidP="00A517F2">
      <w:pPr>
        <w:jc w:val="center"/>
        <w:rPr>
          <w:b/>
          <w:bCs/>
          <w:caps/>
          <w:shadow/>
          <w:color w:val="0070C0"/>
          <w:sz w:val="40"/>
          <w:szCs w:val="40"/>
        </w:rPr>
      </w:pPr>
      <w:r w:rsidRPr="00A517F2">
        <w:rPr>
          <w:b/>
          <w:bCs/>
          <w:caps/>
          <w:shadow/>
          <w:color w:val="0070C0"/>
          <w:sz w:val="40"/>
          <w:szCs w:val="40"/>
        </w:rPr>
        <w:t xml:space="preserve">НА </w:t>
      </w:r>
      <w:r w:rsidR="000C2763">
        <w:rPr>
          <w:b/>
          <w:bCs/>
          <w:caps/>
          <w:shadow/>
          <w:color w:val="0070C0"/>
          <w:sz w:val="40"/>
          <w:szCs w:val="40"/>
        </w:rPr>
        <w:t>2025</w:t>
      </w:r>
      <w:r w:rsidRPr="00A517F2">
        <w:rPr>
          <w:b/>
          <w:bCs/>
          <w:caps/>
          <w:shadow/>
          <w:color w:val="0070C0"/>
          <w:sz w:val="40"/>
          <w:szCs w:val="40"/>
        </w:rPr>
        <w:t xml:space="preserve"> год</w:t>
      </w:r>
      <w:r w:rsidR="00D90D46" w:rsidRPr="00A517F2">
        <w:rPr>
          <w:b/>
          <w:bCs/>
          <w:caps/>
          <w:shadow/>
          <w:color w:val="0070C0"/>
          <w:sz w:val="40"/>
          <w:szCs w:val="40"/>
        </w:rPr>
        <w:t xml:space="preserve"> </w:t>
      </w:r>
      <w:r w:rsidRPr="00A517F2">
        <w:rPr>
          <w:b/>
          <w:bCs/>
          <w:caps/>
          <w:shadow/>
          <w:color w:val="0070C0"/>
          <w:sz w:val="40"/>
          <w:szCs w:val="40"/>
        </w:rPr>
        <w:t>и на плановый период</w:t>
      </w:r>
    </w:p>
    <w:p w:rsidR="00FB6A73" w:rsidRPr="00A517F2" w:rsidRDefault="000C2763" w:rsidP="00A517F2">
      <w:pPr>
        <w:jc w:val="center"/>
        <w:rPr>
          <w:b/>
          <w:bCs/>
          <w:caps/>
          <w:shadow/>
          <w:color w:val="0000FF"/>
          <w:sz w:val="40"/>
          <w:szCs w:val="40"/>
        </w:rPr>
      </w:pPr>
      <w:r>
        <w:rPr>
          <w:b/>
          <w:bCs/>
          <w:caps/>
          <w:shadow/>
          <w:color w:val="0070C0"/>
          <w:sz w:val="40"/>
          <w:szCs w:val="40"/>
        </w:rPr>
        <w:t>2026</w:t>
      </w:r>
      <w:r w:rsidR="00FB6A73" w:rsidRPr="00A517F2">
        <w:rPr>
          <w:b/>
          <w:bCs/>
          <w:caps/>
          <w:shadow/>
          <w:color w:val="0070C0"/>
          <w:sz w:val="40"/>
          <w:szCs w:val="40"/>
        </w:rPr>
        <w:t xml:space="preserve"> </w:t>
      </w:r>
      <w:r w:rsidR="00FB6A73" w:rsidRPr="00A517F2">
        <w:rPr>
          <w:b/>
          <w:bCs/>
          <w:shadow/>
          <w:color w:val="0070C0"/>
          <w:sz w:val="40"/>
          <w:szCs w:val="40"/>
        </w:rPr>
        <w:t>и</w:t>
      </w:r>
      <w:r w:rsidR="00FB6A73" w:rsidRPr="00A517F2">
        <w:rPr>
          <w:b/>
          <w:bCs/>
          <w:caps/>
          <w:shadow/>
          <w:color w:val="0070C0"/>
          <w:sz w:val="40"/>
          <w:szCs w:val="40"/>
        </w:rPr>
        <w:t xml:space="preserve"> 202</w:t>
      </w:r>
      <w:r>
        <w:rPr>
          <w:b/>
          <w:bCs/>
          <w:caps/>
          <w:shadow/>
          <w:color w:val="0070C0"/>
          <w:sz w:val="40"/>
          <w:szCs w:val="40"/>
        </w:rPr>
        <w:t>7</w:t>
      </w:r>
      <w:r w:rsidR="00FB6A73" w:rsidRPr="00A517F2">
        <w:rPr>
          <w:b/>
          <w:bCs/>
          <w:caps/>
          <w:shadow/>
          <w:color w:val="0070C0"/>
          <w:sz w:val="40"/>
          <w:szCs w:val="40"/>
        </w:rPr>
        <w:t xml:space="preserve"> годов</w:t>
      </w:r>
    </w:p>
    <w:p w:rsidR="00F40B35" w:rsidRPr="00A517F2" w:rsidRDefault="00F40B35" w:rsidP="00A517F2">
      <w:pPr>
        <w:jc w:val="center"/>
        <w:rPr>
          <w:b/>
          <w:bCs/>
          <w:caps/>
          <w:shadow/>
          <w:color w:val="0000FF"/>
          <w:sz w:val="40"/>
          <w:szCs w:val="40"/>
        </w:rPr>
      </w:pPr>
    </w:p>
    <w:p w:rsidR="00F40B35" w:rsidRPr="00123451" w:rsidRDefault="00F40B35" w:rsidP="00A763F7">
      <w:pPr>
        <w:tabs>
          <w:tab w:val="left" w:pos="993"/>
        </w:tabs>
        <w:jc w:val="center"/>
        <w:outlineLvl w:val="0"/>
        <w:rPr>
          <w:b/>
          <w:bCs/>
          <w:caps/>
          <w:shadow/>
          <w:color w:val="0000FF"/>
          <w:sz w:val="20"/>
          <w:szCs w:val="20"/>
        </w:rPr>
      </w:pPr>
    </w:p>
    <w:p w:rsidR="002F5370" w:rsidRDefault="002F5370" w:rsidP="009B28BC">
      <w:pPr>
        <w:spacing w:line="360" w:lineRule="auto"/>
        <w:ind w:firstLine="709"/>
        <w:jc w:val="both"/>
        <w:rPr>
          <w:sz w:val="28"/>
          <w:szCs w:val="28"/>
        </w:rPr>
      </w:pPr>
      <w:r w:rsidRPr="002F5370">
        <w:rPr>
          <w:sz w:val="28"/>
          <w:szCs w:val="28"/>
        </w:rPr>
        <w:t>Основные</w:t>
      </w:r>
      <w:r>
        <w:rPr>
          <w:b/>
          <w:bCs/>
          <w:caps/>
          <w:shadow/>
          <w:color w:val="0000FF"/>
          <w:sz w:val="40"/>
          <w:szCs w:val="40"/>
        </w:rPr>
        <w:t xml:space="preserve"> </w:t>
      </w:r>
      <w:r>
        <w:rPr>
          <w:sz w:val="28"/>
          <w:szCs w:val="28"/>
        </w:rPr>
        <w:t xml:space="preserve">направления бюджетной и налоговой политики </w:t>
      </w:r>
      <w:r w:rsidR="0067346E">
        <w:rPr>
          <w:sz w:val="28"/>
          <w:szCs w:val="28"/>
        </w:rPr>
        <w:t xml:space="preserve">Старомеловатского сельского поселения </w:t>
      </w:r>
      <w:r w:rsidR="00F72621">
        <w:rPr>
          <w:sz w:val="28"/>
          <w:szCs w:val="28"/>
        </w:rPr>
        <w:t xml:space="preserve">Петропавловского муниципального района </w:t>
      </w:r>
      <w:r>
        <w:rPr>
          <w:sz w:val="28"/>
          <w:szCs w:val="28"/>
        </w:rPr>
        <w:t xml:space="preserve"> на </w:t>
      </w:r>
      <w:r w:rsidR="000C2763">
        <w:rPr>
          <w:sz w:val="28"/>
          <w:szCs w:val="28"/>
        </w:rPr>
        <w:t>2025</w:t>
      </w:r>
      <w:r w:rsidR="00B64317">
        <w:rPr>
          <w:sz w:val="28"/>
          <w:szCs w:val="28"/>
        </w:rPr>
        <w:t xml:space="preserve"> год и на плановый период </w:t>
      </w:r>
      <w:r w:rsidR="000C2763">
        <w:rPr>
          <w:sz w:val="28"/>
          <w:szCs w:val="28"/>
        </w:rPr>
        <w:t>2026</w:t>
      </w:r>
      <w:r w:rsidR="00B64317">
        <w:rPr>
          <w:sz w:val="28"/>
          <w:szCs w:val="28"/>
        </w:rPr>
        <w:t xml:space="preserve"> и 202</w:t>
      </w:r>
      <w:r w:rsidR="000C2763">
        <w:rPr>
          <w:sz w:val="28"/>
          <w:szCs w:val="28"/>
        </w:rPr>
        <w:t>7</w:t>
      </w:r>
      <w:r>
        <w:rPr>
          <w:sz w:val="28"/>
          <w:szCs w:val="28"/>
        </w:rPr>
        <w:t xml:space="preserve"> годов подготовлены в соответствии со статьями 172, 184.2 Бюджетного кодекса Российской Федерации</w:t>
      </w:r>
      <w:r w:rsidR="00F72621">
        <w:rPr>
          <w:sz w:val="28"/>
          <w:szCs w:val="28"/>
        </w:rPr>
        <w:t xml:space="preserve"> и </w:t>
      </w:r>
      <w:r>
        <w:rPr>
          <w:sz w:val="28"/>
          <w:szCs w:val="28"/>
        </w:rPr>
        <w:t xml:space="preserve"> </w:t>
      </w:r>
      <w:r w:rsidR="00F72621">
        <w:rPr>
          <w:sz w:val="28"/>
          <w:szCs w:val="28"/>
        </w:rPr>
        <w:t xml:space="preserve">решением Совета народных депутатов </w:t>
      </w:r>
      <w:r w:rsidR="00C360BD">
        <w:rPr>
          <w:sz w:val="28"/>
          <w:szCs w:val="28"/>
        </w:rPr>
        <w:t xml:space="preserve">Старомеловатского сельского поселения </w:t>
      </w:r>
      <w:r w:rsidR="00F72621">
        <w:rPr>
          <w:sz w:val="28"/>
          <w:szCs w:val="28"/>
        </w:rPr>
        <w:t xml:space="preserve">Петропавловского муниципального района Воронежской </w:t>
      </w:r>
      <w:r>
        <w:rPr>
          <w:sz w:val="28"/>
          <w:szCs w:val="28"/>
        </w:rPr>
        <w:t xml:space="preserve">области от </w:t>
      </w:r>
      <w:r w:rsidR="00C360BD">
        <w:rPr>
          <w:sz w:val="28"/>
          <w:szCs w:val="28"/>
        </w:rPr>
        <w:t>27</w:t>
      </w:r>
      <w:r>
        <w:rPr>
          <w:sz w:val="28"/>
          <w:szCs w:val="28"/>
        </w:rPr>
        <w:t>.1</w:t>
      </w:r>
      <w:r w:rsidR="00F72621">
        <w:rPr>
          <w:sz w:val="28"/>
          <w:szCs w:val="28"/>
        </w:rPr>
        <w:t>2</w:t>
      </w:r>
      <w:r>
        <w:rPr>
          <w:sz w:val="28"/>
          <w:szCs w:val="28"/>
        </w:rPr>
        <w:t>.20</w:t>
      </w:r>
      <w:r w:rsidR="00F72621">
        <w:rPr>
          <w:sz w:val="28"/>
          <w:szCs w:val="28"/>
        </w:rPr>
        <w:t>1</w:t>
      </w:r>
      <w:r w:rsidR="00C360BD">
        <w:rPr>
          <w:sz w:val="28"/>
          <w:szCs w:val="28"/>
        </w:rPr>
        <w:t>3</w:t>
      </w:r>
      <w:r w:rsidR="00F72621">
        <w:rPr>
          <w:sz w:val="28"/>
          <w:szCs w:val="28"/>
        </w:rPr>
        <w:t xml:space="preserve"> </w:t>
      </w:r>
      <w:r>
        <w:rPr>
          <w:sz w:val="28"/>
          <w:szCs w:val="28"/>
        </w:rPr>
        <w:t>№</w:t>
      </w:r>
      <w:r w:rsidR="00F72621">
        <w:rPr>
          <w:sz w:val="28"/>
          <w:szCs w:val="28"/>
        </w:rPr>
        <w:t>3</w:t>
      </w:r>
      <w:r w:rsidR="00C360BD">
        <w:rPr>
          <w:sz w:val="28"/>
          <w:szCs w:val="28"/>
        </w:rPr>
        <w:t>1</w:t>
      </w:r>
      <w:r>
        <w:rPr>
          <w:sz w:val="28"/>
          <w:szCs w:val="28"/>
        </w:rPr>
        <w:t xml:space="preserve"> «О</w:t>
      </w:r>
      <w:r w:rsidR="00F72621">
        <w:rPr>
          <w:sz w:val="28"/>
          <w:szCs w:val="28"/>
        </w:rPr>
        <w:t xml:space="preserve">б утверждении Положения о бюджетном процессе в </w:t>
      </w:r>
      <w:r w:rsidR="00C360BD">
        <w:rPr>
          <w:sz w:val="28"/>
          <w:szCs w:val="28"/>
        </w:rPr>
        <w:t xml:space="preserve">Старомеловатском сельском поселении </w:t>
      </w:r>
      <w:r w:rsidR="00F72621">
        <w:rPr>
          <w:sz w:val="28"/>
          <w:szCs w:val="28"/>
        </w:rPr>
        <w:t>Петропавловско</w:t>
      </w:r>
      <w:r w:rsidR="00C360BD">
        <w:rPr>
          <w:sz w:val="28"/>
          <w:szCs w:val="28"/>
        </w:rPr>
        <w:t>го</w:t>
      </w:r>
      <w:r w:rsidR="00F72621">
        <w:rPr>
          <w:sz w:val="28"/>
          <w:szCs w:val="28"/>
        </w:rPr>
        <w:t xml:space="preserve"> муниципально</w:t>
      </w:r>
      <w:r w:rsidR="00C360BD">
        <w:rPr>
          <w:sz w:val="28"/>
          <w:szCs w:val="28"/>
        </w:rPr>
        <w:t>го</w:t>
      </w:r>
      <w:r w:rsidR="00F72621">
        <w:rPr>
          <w:sz w:val="28"/>
          <w:szCs w:val="28"/>
        </w:rPr>
        <w:t xml:space="preserve"> район</w:t>
      </w:r>
      <w:r w:rsidR="00C360BD">
        <w:rPr>
          <w:sz w:val="28"/>
          <w:szCs w:val="28"/>
        </w:rPr>
        <w:t>а</w:t>
      </w:r>
      <w:r w:rsidR="00F72621">
        <w:rPr>
          <w:sz w:val="28"/>
          <w:szCs w:val="28"/>
        </w:rPr>
        <w:t xml:space="preserve"> Воронежской</w:t>
      </w:r>
      <w:r>
        <w:rPr>
          <w:sz w:val="28"/>
          <w:szCs w:val="28"/>
        </w:rPr>
        <w:t xml:space="preserve"> области». </w:t>
      </w:r>
    </w:p>
    <w:p w:rsidR="002F5370" w:rsidRPr="00395D08" w:rsidRDefault="002F5370" w:rsidP="009B28BC">
      <w:pPr>
        <w:autoSpaceDE w:val="0"/>
        <w:autoSpaceDN w:val="0"/>
        <w:adjustRightInd w:val="0"/>
        <w:spacing w:line="360" w:lineRule="auto"/>
        <w:ind w:firstLine="708"/>
        <w:jc w:val="both"/>
        <w:rPr>
          <w:sz w:val="28"/>
          <w:szCs w:val="28"/>
        </w:rPr>
      </w:pPr>
      <w:r w:rsidRPr="00395D08">
        <w:rPr>
          <w:sz w:val="28"/>
          <w:szCs w:val="28"/>
        </w:rPr>
        <w:t xml:space="preserve">При подготовке Основных направлений бюджетной и налоговой политики </w:t>
      </w:r>
      <w:r w:rsidR="000E5D59">
        <w:rPr>
          <w:sz w:val="28"/>
          <w:szCs w:val="28"/>
        </w:rPr>
        <w:t>сельского поселения</w:t>
      </w:r>
      <w:r w:rsidRPr="00395D08">
        <w:rPr>
          <w:sz w:val="28"/>
          <w:szCs w:val="28"/>
        </w:rPr>
        <w:t xml:space="preserve"> учтены положения Основных направлений бюджетной, налоговой и таможенно</w:t>
      </w:r>
      <w:r w:rsidR="000E5D59">
        <w:rPr>
          <w:sz w:val="28"/>
          <w:szCs w:val="28"/>
        </w:rPr>
        <w:t xml:space="preserve"> </w:t>
      </w:r>
      <w:r w:rsidRPr="00395D08">
        <w:rPr>
          <w:sz w:val="28"/>
          <w:szCs w:val="28"/>
        </w:rPr>
        <w:t>-</w:t>
      </w:r>
      <w:r w:rsidR="000E5D59">
        <w:rPr>
          <w:sz w:val="28"/>
          <w:szCs w:val="28"/>
        </w:rPr>
        <w:t xml:space="preserve"> </w:t>
      </w:r>
      <w:r w:rsidRPr="00395D08">
        <w:rPr>
          <w:sz w:val="28"/>
          <w:szCs w:val="28"/>
        </w:rPr>
        <w:t xml:space="preserve">тарифной политики на </w:t>
      </w:r>
      <w:r w:rsidR="000C2763">
        <w:rPr>
          <w:sz w:val="28"/>
          <w:szCs w:val="28"/>
        </w:rPr>
        <w:t>2025</w:t>
      </w:r>
      <w:r w:rsidRPr="00395D08">
        <w:rPr>
          <w:sz w:val="28"/>
          <w:szCs w:val="28"/>
        </w:rPr>
        <w:t xml:space="preserve"> год и плановый период </w:t>
      </w:r>
      <w:r w:rsidR="000C2763">
        <w:rPr>
          <w:sz w:val="28"/>
          <w:szCs w:val="28"/>
        </w:rPr>
        <w:t>2026</w:t>
      </w:r>
      <w:r w:rsidR="00B64317">
        <w:rPr>
          <w:sz w:val="28"/>
          <w:szCs w:val="28"/>
        </w:rPr>
        <w:t xml:space="preserve"> и 202</w:t>
      </w:r>
      <w:r w:rsidR="000C2763">
        <w:rPr>
          <w:sz w:val="28"/>
          <w:szCs w:val="28"/>
        </w:rPr>
        <w:t>7</w:t>
      </w:r>
      <w:r w:rsidRPr="00395D08">
        <w:rPr>
          <w:sz w:val="28"/>
          <w:szCs w:val="28"/>
        </w:rPr>
        <w:t xml:space="preserve"> годов</w:t>
      </w:r>
      <w:r w:rsidR="00740B83">
        <w:rPr>
          <w:sz w:val="28"/>
          <w:szCs w:val="28"/>
        </w:rPr>
        <w:t xml:space="preserve"> </w:t>
      </w:r>
      <w:r w:rsidR="00740B83" w:rsidRPr="00395D08">
        <w:rPr>
          <w:sz w:val="28"/>
          <w:szCs w:val="28"/>
        </w:rPr>
        <w:t>Российской Федерации</w:t>
      </w:r>
      <w:r w:rsidRPr="00395D08">
        <w:rPr>
          <w:sz w:val="28"/>
          <w:szCs w:val="28"/>
        </w:rPr>
        <w:t xml:space="preserve">, послания Президента Российской Федерации Федеральному Собранию Российской от </w:t>
      </w:r>
      <w:r w:rsidR="00DF4480">
        <w:rPr>
          <w:sz w:val="28"/>
          <w:szCs w:val="28"/>
        </w:rPr>
        <w:t>21</w:t>
      </w:r>
      <w:r w:rsidRPr="00395D08">
        <w:rPr>
          <w:sz w:val="28"/>
          <w:szCs w:val="28"/>
        </w:rPr>
        <w:t xml:space="preserve"> </w:t>
      </w:r>
      <w:r w:rsidR="00DF4480">
        <w:rPr>
          <w:sz w:val="28"/>
          <w:szCs w:val="28"/>
        </w:rPr>
        <w:t>апреля 2021</w:t>
      </w:r>
      <w:r w:rsidRPr="00395D08">
        <w:rPr>
          <w:sz w:val="28"/>
          <w:szCs w:val="28"/>
        </w:rPr>
        <w:t xml:space="preserve"> года</w:t>
      </w:r>
      <w:r>
        <w:rPr>
          <w:sz w:val="28"/>
          <w:szCs w:val="28"/>
        </w:rPr>
        <w:t>,</w:t>
      </w:r>
      <w:r w:rsidRPr="00395D08">
        <w:rPr>
          <w:sz w:val="28"/>
          <w:szCs w:val="28"/>
        </w:rPr>
        <w:t xml:space="preserve"> Указов Президента Российской Федерации от 7 мая 2018 года № 204 «О национальных целях и стратегических задачах развития Российской Федерации на период до </w:t>
      </w:r>
      <w:r w:rsidR="000C2763">
        <w:rPr>
          <w:sz w:val="28"/>
          <w:szCs w:val="28"/>
        </w:rPr>
        <w:t>2025</w:t>
      </w:r>
      <w:r w:rsidRPr="00395D08">
        <w:rPr>
          <w:sz w:val="28"/>
          <w:szCs w:val="28"/>
        </w:rPr>
        <w:t xml:space="preserve"> года» и от 21 июля 2020 года </w:t>
      </w:r>
      <w:r>
        <w:rPr>
          <w:sz w:val="28"/>
          <w:szCs w:val="28"/>
        </w:rPr>
        <w:t xml:space="preserve"> </w:t>
      </w:r>
      <w:r w:rsidRPr="00395D08">
        <w:rPr>
          <w:sz w:val="28"/>
          <w:szCs w:val="28"/>
        </w:rPr>
        <w:t>№ 474 «О национальных целях развития Российской Федерации на период до</w:t>
      </w:r>
      <w:r w:rsidR="00BD29F8">
        <w:rPr>
          <w:sz w:val="28"/>
          <w:szCs w:val="28"/>
        </w:rPr>
        <w:t xml:space="preserve"> </w:t>
      </w:r>
      <w:r w:rsidR="00BD29F8">
        <w:rPr>
          <w:sz w:val="28"/>
          <w:szCs w:val="28"/>
        </w:rPr>
        <w:lastRenderedPageBreak/>
        <w:t>2030 года»</w:t>
      </w:r>
      <w:r w:rsidR="00F72621">
        <w:rPr>
          <w:sz w:val="28"/>
          <w:szCs w:val="28"/>
        </w:rPr>
        <w:t>,</w:t>
      </w:r>
      <w:r w:rsidR="00F72621" w:rsidRPr="00F72621">
        <w:rPr>
          <w:sz w:val="28"/>
          <w:szCs w:val="28"/>
        </w:rPr>
        <w:t xml:space="preserve"> </w:t>
      </w:r>
      <w:r w:rsidR="00F72621">
        <w:rPr>
          <w:sz w:val="28"/>
          <w:szCs w:val="28"/>
        </w:rPr>
        <w:t xml:space="preserve">основными направлениями бюджетной и налоговой политики Воронежской области на </w:t>
      </w:r>
      <w:r w:rsidR="000C2763">
        <w:rPr>
          <w:sz w:val="28"/>
          <w:szCs w:val="28"/>
        </w:rPr>
        <w:t>2025</w:t>
      </w:r>
      <w:r w:rsidR="001C6D10">
        <w:rPr>
          <w:sz w:val="28"/>
          <w:szCs w:val="28"/>
        </w:rPr>
        <w:t xml:space="preserve"> год и плановый период </w:t>
      </w:r>
      <w:r w:rsidR="000C2763">
        <w:rPr>
          <w:sz w:val="28"/>
          <w:szCs w:val="28"/>
        </w:rPr>
        <w:t>2026</w:t>
      </w:r>
      <w:r w:rsidR="001C6D10">
        <w:rPr>
          <w:sz w:val="28"/>
          <w:szCs w:val="28"/>
        </w:rPr>
        <w:t xml:space="preserve"> -</w:t>
      </w:r>
      <w:r w:rsidR="00F72621">
        <w:rPr>
          <w:sz w:val="28"/>
          <w:szCs w:val="28"/>
        </w:rPr>
        <w:t xml:space="preserve"> 20</w:t>
      </w:r>
      <w:r w:rsidR="000C2763">
        <w:rPr>
          <w:sz w:val="28"/>
          <w:szCs w:val="28"/>
        </w:rPr>
        <w:t>27</w:t>
      </w:r>
      <w:r w:rsidR="00F72621">
        <w:rPr>
          <w:sz w:val="28"/>
          <w:szCs w:val="28"/>
        </w:rPr>
        <w:t xml:space="preserve"> годов</w:t>
      </w:r>
      <w:r w:rsidR="000E5D59">
        <w:rPr>
          <w:sz w:val="28"/>
          <w:szCs w:val="28"/>
        </w:rPr>
        <w:t>.</w:t>
      </w:r>
    </w:p>
    <w:p w:rsidR="00961E69" w:rsidRDefault="002F5370" w:rsidP="009B28BC">
      <w:pPr>
        <w:shd w:val="clear" w:color="auto" w:fill="FFFFFF"/>
        <w:spacing w:line="360" w:lineRule="auto"/>
        <w:ind w:firstLine="709"/>
        <w:jc w:val="both"/>
        <w:rPr>
          <w:sz w:val="28"/>
          <w:szCs w:val="28"/>
        </w:rPr>
      </w:pPr>
      <w:r>
        <w:rPr>
          <w:sz w:val="28"/>
          <w:szCs w:val="28"/>
        </w:rPr>
        <w:t xml:space="preserve">Целью основных направлений бюджетной и налоговой политики является определение условий, </w:t>
      </w:r>
      <w:r w:rsidR="00C41076">
        <w:rPr>
          <w:sz w:val="28"/>
          <w:szCs w:val="28"/>
        </w:rPr>
        <w:t>используемых</w:t>
      </w:r>
      <w:r>
        <w:rPr>
          <w:sz w:val="28"/>
          <w:szCs w:val="28"/>
        </w:rPr>
        <w:t xml:space="preserve"> </w:t>
      </w:r>
      <w:r w:rsidR="0080203C">
        <w:rPr>
          <w:sz w:val="28"/>
          <w:szCs w:val="28"/>
        </w:rPr>
        <w:t>при</w:t>
      </w:r>
      <w:r w:rsidR="00C41076">
        <w:rPr>
          <w:sz w:val="28"/>
          <w:szCs w:val="28"/>
        </w:rPr>
        <w:t xml:space="preserve"> составлении</w:t>
      </w:r>
      <w:r>
        <w:rPr>
          <w:sz w:val="28"/>
          <w:szCs w:val="28"/>
        </w:rPr>
        <w:t xml:space="preserve"> проекта бюджета </w:t>
      </w:r>
      <w:r w:rsidR="00F72621">
        <w:rPr>
          <w:sz w:val="28"/>
          <w:szCs w:val="28"/>
        </w:rPr>
        <w:t xml:space="preserve"> муниципального района </w:t>
      </w:r>
      <w:r>
        <w:rPr>
          <w:sz w:val="28"/>
          <w:szCs w:val="28"/>
        </w:rPr>
        <w:t xml:space="preserve">на </w:t>
      </w:r>
      <w:r w:rsidR="000C2763">
        <w:rPr>
          <w:sz w:val="28"/>
          <w:szCs w:val="28"/>
        </w:rPr>
        <w:t>2025</w:t>
      </w:r>
      <w:r w:rsidR="00B64317">
        <w:rPr>
          <w:sz w:val="28"/>
          <w:szCs w:val="28"/>
        </w:rPr>
        <w:t xml:space="preserve"> год и плановый период </w:t>
      </w:r>
      <w:r w:rsidR="000C2763">
        <w:rPr>
          <w:sz w:val="28"/>
          <w:szCs w:val="28"/>
        </w:rPr>
        <w:t>2026</w:t>
      </w:r>
      <w:r w:rsidR="00013A9A">
        <w:rPr>
          <w:sz w:val="28"/>
          <w:szCs w:val="28"/>
        </w:rPr>
        <w:t>-20</w:t>
      </w:r>
      <w:r w:rsidR="000C2763">
        <w:rPr>
          <w:sz w:val="28"/>
          <w:szCs w:val="28"/>
        </w:rPr>
        <w:t xml:space="preserve">27 </w:t>
      </w:r>
      <w:r>
        <w:rPr>
          <w:sz w:val="28"/>
          <w:szCs w:val="28"/>
        </w:rPr>
        <w:t xml:space="preserve">годов, основных подходов к его формированию, </w:t>
      </w:r>
      <w:r w:rsidR="00C41076" w:rsidRPr="00C41076">
        <w:rPr>
          <w:sz w:val="28"/>
          <w:szCs w:val="28"/>
        </w:rPr>
        <w:t>основных характеристик и прогнозируемых</w:t>
      </w:r>
      <w:r w:rsidR="006F7474">
        <w:rPr>
          <w:sz w:val="28"/>
          <w:szCs w:val="28"/>
        </w:rPr>
        <w:t xml:space="preserve"> </w:t>
      </w:r>
      <w:r w:rsidR="00C41076" w:rsidRPr="00C41076">
        <w:rPr>
          <w:sz w:val="28"/>
          <w:szCs w:val="28"/>
        </w:rPr>
        <w:t xml:space="preserve"> параметров </w:t>
      </w:r>
      <w:r w:rsidR="006F7474">
        <w:rPr>
          <w:sz w:val="28"/>
          <w:szCs w:val="28"/>
        </w:rPr>
        <w:t xml:space="preserve"> </w:t>
      </w:r>
      <w:r w:rsidR="00C41076" w:rsidRPr="00C41076">
        <w:rPr>
          <w:sz w:val="28"/>
          <w:szCs w:val="28"/>
        </w:rPr>
        <w:t>бюджета</w:t>
      </w:r>
      <w:r w:rsidR="006F7474">
        <w:rPr>
          <w:sz w:val="28"/>
          <w:szCs w:val="28"/>
        </w:rPr>
        <w:t xml:space="preserve"> </w:t>
      </w:r>
      <w:r w:rsidR="00F72621">
        <w:rPr>
          <w:sz w:val="28"/>
          <w:szCs w:val="28"/>
        </w:rPr>
        <w:t xml:space="preserve"> муниципального района</w:t>
      </w:r>
      <w:r w:rsidR="00C41076">
        <w:rPr>
          <w:sz w:val="28"/>
          <w:szCs w:val="28"/>
        </w:rPr>
        <w:t>,</w:t>
      </w:r>
      <w:r>
        <w:rPr>
          <w:sz w:val="28"/>
          <w:szCs w:val="28"/>
        </w:rPr>
        <w:t xml:space="preserve"> обеспечение прозрачности и открытости бюджетного планирования. </w:t>
      </w:r>
    </w:p>
    <w:p w:rsidR="00961E69" w:rsidRDefault="00961E69" w:rsidP="009B28BC">
      <w:pPr>
        <w:tabs>
          <w:tab w:val="left" w:pos="993"/>
        </w:tabs>
        <w:autoSpaceDE w:val="0"/>
        <w:autoSpaceDN w:val="0"/>
        <w:adjustRightInd w:val="0"/>
        <w:spacing w:line="360" w:lineRule="auto"/>
        <w:ind w:firstLine="709"/>
        <w:jc w:val="both"/>
        <w:rPr>
          <w:color w:val="000000"/>
          <w:sz w:val="28"/>
          <w:szCs w:val="28"/>
        </w:rPr>
      </w:pPr>
      <w:r w:rsidRPr="00510A05">
        <w:rPr>
          <w:color w:val="000000"/>
          <w:sz w:val="28"/>
          <w:szCs w:val="28"/>
        </w:rPr>
        <w:t xml:space="preserve">Основными направлениями бюджетной и налоговой политики на </w:t>
      </w:r>
      <w:r w:rsidR="000C2763">
        <w:rPr>
          <w:color w:val="000000"/>
          <w:sz w:val="28"/>
          <w:szCs w:val="28"/>
        </w:rPr>
        <w:t>2025</w:t>
      </w:r>
      <w:r w:rsidRPr="00510A05">
        <w:rPr>
          <w:color w:val="000000"/>
          <w:sz w:val="28"/>
          <w:szCs w:val="28"/>
        </w:rPr>
        <w:t xml:space="preserve"> год и на плановый период </w:t>
      </w:r>
      <w:r w:rsidR="000C2763">
        <w:rPr>
          <w:color w:val="000000"/>
          <w:sz w:val="28"/>
          <w:szCs w:val="28"/>
        </w:rPr>
        <w:t>2026</w:t>
      </w:r>
      <w:r w:rsidRPr="00510A05">
        <w:rPr>
          <w:color w:val="000000"/>
          <w:sz w:val="28"/>
          <w:szCs w:val="28"/>
        </w:rPr>
        <w:t xml:space="preserve"> и 202</w:t>
      </w:r>
      <w:r w:rsidR="000C2763">
        <w:rPr>
          <w:color w:val="000000"/>
          <w:sz w:val="28"/>
          <w:szCs w:val="28"/>
        </w:rPr>
        <w:t>7</w:t>
      </w:r>
      <w:r w:rsidRPr="00510A05">
        <w:rPr>
          <w:color w:val="000000"/>
          <w:sz w:val="28"/>
          <w:szCs w:val="28"/>
        </w:rPr>
        <w:t xml:space="preserve"> годов являются:</w:t>
      </w:r>
    </w:p>
    <w:p w:rsidR="0080203C" w:rsidRPr="00782BB4" w:rsidRDefault="0080203C" w:rsidP="009B28BC">
      <w:pPr>
        <w:spacing w:line="360" w:lineRule="auto"/>
        <w:ind w:left="57" w:firstLine="652"/>
        <w:jc w:val="both"/>
        <w:rPr>
          <w:sz w:val="28"/>
          <w:szCs w:val="28"/>
        </w:rPr>
      </w:pPr>
      <w:r w:rsidRPr="00782BB4">
        <w:rPr>
          <w:sz w:val="28"/>
          <w:szCs w:val="28"/>
        </w:rPr>
        <w:t xml:space="preserve">- создание условий для привлечения инвестиций в экономику </w:t>
      </w:r>
      <w:r w:rsidR="000E5D59">
        <w:rPr>
          <w:sz w:val="28"/>
          <w:szCs w:val="28"/>
        </w:rPr>
        <w:t>сельского поселения</w:t>
      </w:r>
      <w:r w:rsidRPr="00782BB4">
        <w:rPr>
          <w:sz w:val="28"/>
          <w:szCs w:val="28"/>
        </w:rPr>
        <w:t xml:space="preserve"> в целях ее устойчивого развития и повышения конкурентоспособности;</w:t>
      </w:r>
    </w:p>
    <w:p w:rsidR="0080203C" w:rsidRPr="00782BB4" w:rsidRDefault="0080203C" w:rsidP="009B28BC">
      <w:pPr>
        <w:pStyle w:val="formattext"/>
        <w:shd w:val="clear" w:color="auto" w:fill="FFFFFF"/>
        <w:spacing w:before="0" w:beforeAutospacing="0" w:after="0" w:afterAutospacing="0" w:line="360" w:lineRule="auto"/>
        <w:ind w:firstLine="652"/>
        <w:jc w:val="both"/>
        <w:textAlignment w:val="baseline"/>
        <w:rPr>
          <w:sz w:val="28"/>
          <w:szCs w:val="28"/>
        </w:rPr>
      </w:pPr>
      <w:r>
        <w:rPr>
          <w:sz w:val="28"/>
          <w:szCs w:val="28"/>
        </w:rPr>
        <w:t>-</w:t>
      </w:r>
      <w:r w:rsidRPr="00782BB4">
        <w:rPr>
          <w:sz w:val="28"/>
          <w:szCs w:val="28"/>
        </w:rPr>
        <w:t xml:space="preserve"> продолжение политики обоснованности и эффективности применения налоговых льгот, отмена неэффективных и невостребованных льгот;</w:t>
      </w:r>
    </w:p>
    <w:p w:rsidR="0080203C" w:rsidRDefault="0080203C" w:rsidP="009B28BC">
      <w:pPr>
        <w:pStyle w:val="formattext"/>
        <w:shd w:val="clear" w:color="auto" w:fill="FFFFFF"/>
        <w:spacing w:before="0" w:beforeAutospacing="0" w:after="0" w:afterAutospacing="0" w:line="360" w:lineRule="auto"/>
        <w:ind w:firstLine="652"/>
        <w:jc w:val="both"/>
        <w:textAlignment w:val="baseline"/>
        <w:rPr>
          <w:sz w:val="28"/>
          <w:szCs w:val="28"/>
        </w:rPr>
      </w:pPr>
      <w:r w:rsidRPr="00782BB4">
        <w:rPr>
          <w:sz w:val="28"/>
          <w:szCs w:val="28"/>
        </w:rPr>
        <w:t>- дальнейшее совершенствование налогового администрирования, повышение уровня ответственности главных администраторов доходов за качественное прогнозирование доходов консолидированного бюджета и выполнение в полном объеме</w:t>
      </w:r>
      <w:r w:rsidR="006F7474">
        <w:rPr>
          <w:sz w:val="28"/>
          <w:szCs w:val="28"/>
        </w:rPr>
        <w:t xml:space="preserve"> </w:t>
      </w:r>
      <w:r w:rsidRPr="00782BB4">
        <w:rPr>
          <w:sz w:val="28"/>
          <w:szCs w:val="28"/>
        </w:rPr>
        <w:t xml:space="preserve"> утвержденных годовых назначений по доходам</w:t>
      </w:r>
      <w:r w:rsidR="006F7474">
        <w:rPr>
          <w:sz w:val="28"/>
          <w:szCs w:val="28"/>
        </w:rPr>
        <w:t xml:space="preserve"> </w:t>
      </w:r>
      <w:r w:rsidRPr="00782BB4">
        <w:rPr>
          <w:sz w:val="28"/>
          <w:szCs w:val="28"/>
        </w:rPr>
        <w:t xml:space="preserve"> бюджета</w:t>
      </w:r>
      <w:r w:rsidR="00410F70">
        <w:rPr>
          <w:sz w:val="28"/>
          <w:szCs w:val="28"/>
        </w:rPr>
        <w:t xml:space="preserve"> </w:t>
      </w:r>
      <w:r w:rsidR="006F7474">
        <w:rPr>
          <w:sz w:val="28"/>
          <w:szCs w:val="28"/>
        </w:rPr>
        <w:t xml:space="preserve"> </w:t>
      </w:r>
      <w:r w:rsidR="00410F70">
        <w:rPr>
          <w:sz w:val="28"/>
          <w:szCs w:val="28"/>
        </w:rPr>
        <w:t>сельск</w:t>
      </w:r>
      <w:r w:rsidR="000E5D59">
        <w:rPr>
          <w:sz w:val="28"/>
          <w:szCs w:val="28"/>
        </w:rPr>
        <w:t>ого</w:t>
      </w:r>
      <w:r w:rsidR="00410F70">
        <w:rPr>
          <w:sz w:val="28"/>
          <w:szCs w:val="28"/>
        </w:rPr>
        <w:t xml:space="preserve"> поселени</w:t>
      </w:r>
      <w:r w:rsidR="000E5D59">
        <w:rPr>
          <w:sz w:val="28"/>
          <w:szCs w:val="28"/>
        </w:rPr>
        <w:t>я</w:t>
      </w:r>
      <w:r w:rsidRPr="00782BB4">
        <w:rPr>
          <w:sz w:val="28"/>
          <w:szCs w:val="28"/>
        </w:rPr>
        <w:t>, активизация претензионно</w:t>
      </w:r>
      <w:r w:rsidR="006F7474">
        <w:rPr>
          <w:sz w:val="28"/>
          <w:szCs w:val="28"/>
        </w:rPr>
        <w:t xml:space="preserve"> </w:t>
      </w:r>
      <w:r w:rsidRPr="00782BB4">
        <w:rPr>
          <w:sz w:val="28"/>
          <w:szCs w:val="28"/>
        </w:rPr>
        <w:t>-</w:t>
      </w:r>
      <w:r w:rsidR="006F7474">
        <w:rPr>
          <w:sz w:val="28"/>
          <w:szCs w:val="28"/>
        </w:rPr>
        <w:t xml:space="preserve"> </w:t>
      </w:r>
      <w:r w:rsidRPr="00782BB4">
        <w:rPr>
          <w:sz w:val="28"/>
          <w:szCs w:val="28"/>
        </w:rPr>
        <w:t>исковой деятельности;</w:t>
      </w:r>
    </w:p>
    <w:p w:rsidR="0080203C" w:rsidRDefault="0080203C" w:rsidP="009B28BC">
      <w:pPr>
        <w:pStyle w:val="formattext"/>
        <w:shd w:val="clear" w:color="auto" w:fill="FFFFFF"/>
        <w:spacing w:before="0" w:beforeAutospacing="0" w:after="0" w:afterAutospacing="0" w:line="360" w:lineRule="auto"/>
        <w:ind w:firstLine="652"/>
        <w:jc w:val="both"/>
        <w:textAlignment w:val="baseline"/>
        <w:rPr>
          <w:sz w:val="28"/>
          <w:szCs w:val="28"/>
        </w:rPr>
      </w:pPr>
      <w:r>
        <w:rPr>
          <w:sz w:val="28"/>
          <w:szCs w:val="28"/>
        </w:rPr>
        <w:t xml:space="preserve">- проведение мероприятий по </w:t>
      </w:r>
      <w:r w:rsidRPr="002933CB">
        <w:rPr>
          <w:sz w:val="28"/>
          <w:szCs w:val="28"/>
        </w:rPr>
        <w:t>повышени</w:t>
      </w:r>
      <w:r>
        <w:rPr>
          <w:sz w:val="28"/>
          <w:szCs w:val="28"/>
        </w:rPr>
        <w:t>ю</w:t>
      </w:r>
      <w:r w:rsidRPr="002933CB">
        <w:rPr>
          <w:sz w:val="28"/>
          <w:szCs w:val="28"/>
        </w:rPr>
        <w:t xml:space="preserve"> эффективности </w:t>
      </w:r>
      <w:r>
        <w:rPr>
          <w:sz w:val="28"/>
          <w:szCs w:val="28"/>
        </w:rPr>
        <w:t xml:space="preserve">управления </w:t>
      </w:r>
      <w:r w:rsidRPr="002933CB">
        <w:rPr>
          <w:sz w:val="28"/>
          <w:szCs w:val="28"/>
        </w:rPr>
        <w:t xml:space="preserve"> </w:t>
      </w:r>
      <w:r>
        <w:rPr>
          <w:sz w:val="28"/>
          <w:szCs w:val="28"/>
        </w:rPr>
        <w:t xml:space="preserve"> муниципальной собственностью</w:t>
      </w:r>
      <w:r w:rsidRPr="002933CB">
        <w:rPr>
          <w:sz w:val="28"/>
          <w:szCs w:val="28"/>
        </w:rPr>
        <w:t>;</w:t>
      </w:r>
    </w:p>
    <w:p w:rsidR="00961E69" w:rsidRPr="005F7E00" w:rsidRDefault="00961E69" w:rsidP="009B28BC">
      <w:pPr>
        <w:pStyle w:val="210"/>
        <w:spacing w:line="360" w:lineRule="auto"/>
        <w:ind w:firstLine="709"/>
        <w:rPr>
          <w:sz w:val="28"/>
          <w:szCs w:val="28"/>
          <w:lang w:eastAsia="ru-RU"/>
        </w:rPr>
      </w:pPr>
      <w:r w:rsidRPr="005F7E00">
        <w:rPr>
          <w:sz w:val="28"/>
          <w:szCs w:val="28"/>
          <w:lang w:eastAsia="ru-RU"/>
        </w:rPr>
        <w:t xml:space="preserve">- </w:t>
      </w:r>
      <w:r w:rsidRPr="000632C7">
        <w:rPr>
          <w:sz w:val="28"/>
          <w:szCs w:val="28"/>
          <w:lang w:eastAsia="ru-RU"/>
        </w:rPr>
        <w:t>обеспечени</w:t>
      </w:r>
      <w:r w:rsidRPr="005F7E00">
        <w:rPr>
          <w:sz w:val="28"/>
          <w:szCs w:val="28"/>
          <w:lang w:eastAsia="ru-RU"/>
        </w:rPr>
        <w:t xml:space="preserve">е сбалансированности и сохранение финансовой устойчивости бюджетной системы </w:t>
      </w:r>
      <w:r w:rsidR="00030678">
        <w:rPr>
          <w:sz w:val="28"/>
          <w:szCs w:val="28"/>
          <w:lang w:eastAsia="ru-RU"/>
        </w:rPr>
        <w:t xml:space="preserve">Старомеловатского сельского поселения </w:t>
      </w:r>
      <w:r w:rsidR="000632C7">
        <w:rPr>
          <w:sz w:val="28"/>
          <w:szCs w:val="28"/>
          <w:lang w:eastAsia="ru-RU"/>
        </w:rPr>
        <w:t>Петропавловского муниципального района</w:t>
      </w:r>
      <w:r w:rsidRPr="005F7E00">
        <w:rPr>
          <w:sz w:val="28"/>
          <w:szCs w:val="28"/>
          <w:lang w:eastAsia="ru-RU"/>
        </w:rPr>
        <w:t>;</w:t>
      </w:r>
    </w:p>
    <w:p w:rsidR="00961E69" w:rsidRPr="005F7E00" w:rsidRDefault="00961E69" w:rsidP="009B28BC">
      <w:pPr>
        <w:spacing w:line="360" w:lineRule="auto"/>
        <w:ind w:firstLine="709"/>
        <w:jc w:val="both"/>
        <w:rPr>
          <w:sz w:val="28"/>
          <w:szCs w:val="28"/>
        </w:rPr>
      </w:pPr>
      <w:r w:rsidRPr="005F7E00">
        <w:rPr>
          <w:sz w:val="28"/>
          <w:szCs w:val="28"/>
        </w:rPr>
        <w:t>- создание условий для восстановления экономики, занятости и доходов населения, развития малого и среднего предпринимательства;</w:t>
      </w:r>
    </w:p>
    <w:p w:rsidR="00961E69" w:rsidRPr="005F7E00" w:rsidRDefault="00961E69" w:rsidP="009B28BC">
      <w:pPr>
        <w:pStyle w:val="210"/>
        <w:spacing w:line="360" w:lineRule="auto"/>
        <w:ind w:firstLine="709"/>
        <w:rPr>
          <w:sz w:val="28"/>
          <w:szCs w:val="28"/>
          <w:lang w:eastAsia="ru-RU"/>
        </w:rPr>
      </w:pPr>
      <w:r w:rsidRPr="005F7E00">
        <w:rPr>
          <w:color w:val="000000"/>
          <w:sz w:val="28"/>
          <w:szCs w:val="28"/>
          <w:lang w:eastAsia="ru-RU"/>
        </w:rPr>
        <w:lastRenderedPageBreak/>
        <w:t>- достиже</w:t>
      </w:r>
      <w:r w:rsidR="0080203C" w:rsidRPr="005F7E00">
        <w:rPr>
          <w:color w:val="000000"/>
          <w:sz w:val="28"/>
          <w:szCs w:val="28"/>
          <w:lang w:eastAsia="ru-RU"/>
        </w:rPr>
        <w:t>ние</w:t>
      </w:r>
      <w:r w:rsidRPr="005F7E00">
        <w:rPr>
          <w:color w:val="000000"/>
          <w:sz w:val="28"/>
          <w:szCs w:val="28"/>
          <w:lang w:eastAsia="ru-RU"/>
        </w:rPr>
        <w:t xml:space="preserve"> национальных</w:t>
      </w:r>
      <w:r w:rsidR="0080203C" w:rsidRPr="005F7E00">
        <w:rPr>
          <w:color w:val="000000"/>
          <w:sz w:val="28"/>
          <w:szCs w:val="28"/>
          <w:lang w:eastAsia="ru-RU"/>
        </w:rPr>
        <w:t xml:space="preserve"> целей в рамках реализации национальных</w:t>
      </w:r>
      <w:r w:rsidRPr="005F7E00">
        <w:rPr>
          <w:color w:val="000000"/>
          <w:sz w:val="28"/>
          <w:szCs w:val="28"/>
          <w:lang w:eastAsia="ru-RU"/>
        </w:rPr>
        <w:t xml:space="preserve"> проектов, </w:t>
      </w:r>
      <w:r w:rsidR="0080203C" w:rsidRPr="005F7E00">
        <w:rPr>
          <w:color w:val="000000"/>
          <w:sz w:val="28"/>
          <w:szCs w:val="28"/>
          <w:lang w:eastAsia="ru-RU"/>
        </w:rPr>
        <w:t>предусмотренных</w:t>
      </w:r>
      <w:r w:rsidR="0080203C" w:rsidRPr="005F7E00">
        <w:rPr>
          <w:sz w:val="28"/>
          <w:szCs w:val="28"/>
          <w:lang w:eastAsia="ru-RU"/>
        </w:rPr>
        <w:t xml:space="preserve"> Указами</w:t>
      </w:r>
      <w:r w:rsidRPr="005F7E00">
        <w:rPr>
          <w:sz w:val="28"/>
          <w:szCs w:val="28"/>
          <w:lang w:eastAsia="ru-RU"/>
        </w:rPr>
        <w:t xml:space="preserve"> Президента Российской Федерации от 07.05.2018 № 204 «О национальных целях и стратегических задачах развития Российской Федерации на период до </w:t>
      </w:r>
      <w:r w:rsidR="000C2763">
        <w:rPr>
          <w:sz w:val="28"/>
          <w:szCs w:val="28"/>
          <w:lang w:eastAsia="ru-RU"/>
        </w:rPr>
        <w:t>2025</w:t>
      </w:r>
      <w:r w:rsidRPr="005F7E00">
        <w:rPr>
          <w:sz w:val="28"/>
          <w:szCs w:val="28"/>
          <w:lang w:eastAsia="ru-RU"/>
        </w:rPr>
        <w:t xml:space="preserve"> года»</w:t>
      </w:r>
      <w:r w:rsidR="00BA5042" w:rsidRPr="005F7E00">
        <w:rPr>
          <w:sz w:val="28"/>
          <w:szCs w:val="28"/>
          <w:lang w:eastAsia="ru-RU"/>
        </w:rPr>
        <w:t xml:space="preserve"> </w:t>
      </w:r>
      <w:r w:rsidR="00BA5042" w:rsidRPr="005F7E00">
        <w:rPr>
          <w:sz w:val="28"/>
          <w:szCs w:val="28"/>
        </w:rPr>
        <w:t xml:space="preserve">и от 21 июля 2020 года </w:t>
      </w:r>
      <w:r w:rsidR="0080203C" w:rsidRPr="005F7E00">
        <w:rPr>
          <w:sz w:val="28"/>
          <w:szCs w:val="28"/>
        </w:rPr>
        <w:t xml:space="preserve">                 </w:t>
      </w:r>
      <w:r w:rsidR="00BA5042" w:rsidRPr="005F7E00">
        <w:rPr>
          <w:sz w:val="28"/>
          <w:szCs w:val="28"/>
        </w:rPr>
        <w:t xml:space="preserve"> № 474 «О национальных целях развития Российской Федерации на период до 2030 года</w:t>
      </w:r>
      <w:r w:rsidRPr="005F7E00">
        <w:rPr>
          <w:sz w:val="28"/>
          <w:szCs w:val="28"/>
          <w:lang w:eastAsia="ru-RU"/>
        </w:rPr>
        <w:t>;</w:t>
      </w:r>
    </w:p>
    <w:p w:rsidR="00961E69" w:rsidRPr="005F7E00" w:rsidRDefault="00961E69" w:rsidP="009B28BC">
      <w:pPr>
        <w:pStyle w:val="210"/>
        <w:spacing w:line="360" w:lineRule="auto"/>
        <w:ind w:firstLine="709"/>
        <w:rPr>
          <w:color w:val="000000"/>
          <w:sz w:val="28"/>
          <w:szCs w:val="28"/>
          <w:lang w:eastAsia="ru-RU"/>
        </w:rPr>
      </w:pPr>
      <w:r w:rsidRPr="005F7E00">
        <w:rPr>
          <w:sz w:val="28"/>
          <w:szCs w:val="28"/>
          <w:lang w:eastAsia="ru-RU"/>
        </w:rPr>
        <w:t xml:space="preserve">- </w:t>
      </w:r>
      <w:r w:rsidRPr="005F7E00">
        <w:rPr>
          <w:color w:val="000000"/>
          <w:sz w:val="28"/>
          <w:szCs w:val="28"/>
          <w:lang w:eastAsia="ru-RU"/>
        </w:rPr>
        <w:t>повышение эффективности бюджетных расходов, 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эффективности исполнения, осуществлени</w:t>
      </w:r>
      <w:r w:rsidR="00C82A60" w:rsidRPr="005F7E00">
        <w:rPr>
          <w:color w:val="000000"/>
          <w:sz w:val="28"/>
          <w:szCs w:val="28"/>
          <w:lang w:eastAsia="ru-RU"/>
        </w:rPr>
        <w:t>е</w:t>
      </w:r>
      <w:r w:rsidRPr="005F7E00">
        <w:rPr>
          <w:color w:val="000000"/>
          <w:sz w:val="28"/>
          <w:szCs w:val="28"/>
          <w:lang w:eastAsia="ru-RU"/>
        </w:rPr>
        <w:t xml:space="preserve"> взвешенного подхода к принятию новых расходных обязательств;</w:t>
      </w:r>
    </w:p>
    <w:p w:rsidR="00961E69" w:rsidRDefault="00961E69" w:rsidP="009B28BC">
      <w:pPr>
        <w:pStyle w:val="210"/>
        <w:spacing w:line="360" w:lineRule="auto"/>
        <w:ind w:firstLine="709"/>
        <w:rPr>
          <w:sz w:val="28"/>
          <w:szCs w:val="28"/>
          <w:lang w:eastAsia="ru-RU"/>
        </w:rPr>
      </w:pPr>
      <w:r w:rsidRPr="005F7E00">
        <w:rPr>
          <w:sz w:val="28"/>
          <w:szCs w:val="28"/>
          <w:lang w:eastAsia="ru-RU"/>
        </w:rPr>
        <w:t xml:space="preserve">- обеспечение открытости и прозрачности бюджета и бюджетного процесса, доступности информации о </w:t>
      </w:r>
      <w:r w:rsidR="000632C7">
        <w:rPr>
          <w:sz w:val="28"/>
          <w:szCs w:val="28"/>
          <w:lang w:eastAsia="ru-RU"/>
        </w:rPr>
        <w:t>муниципальных</w:t>
      </w:r>
      <w:r w:rsidRPr="005F7E00">
        <w:rPr>
          <w:sz w:val="28"/>
          <w:szCs w:val="28"/>
          <w:lang w:eastAsia="ru-RU"/>
        </w:rPr>
        <w:t xml:space="preserve"> финансах </w:t>
      </w:r>
      <w:r w:rsidR="00A9018D">
        <w:rPr>
          <w:sz w:val="28"/>
          <w:szCs w:val="28"/>
          <w:lang w:eastAsia="ru-RU"/>
        </w:rPr>
        <w:t xml:space="preserve">Старомеловатского сельского поселения </w:t>
      </w:r>
      <w:r w:rsidR="000632C7">
        <w:rPr>
          <w:sz w:val="28"/>
          <w:szCs w:val="28"/>
          <w:lang w:eastAsia="ru-RU"/>
        </w:rPr>
        <w:t>Петропавловского муниципального района</w:t>
      </w:r>
      <w:r w:rsidR="008C7621" w:rsidRPr="005F7E00">
        <w:rPr>
          <w:sz w:val="28"/>
          <w:szCs w:val="28"/>
          <w:lang w:eastAsia="ru-RU"/>
        </w:rPr>
        <w:t>.</w:t>
      </w:r>
    </w:p>
    <w:p w:rsidR="00A9018D" w:rsidRDefault="00A9018D" w:rsidP="009B28BC">
      <w:pPr>
        <w:pStyle w:val="210"/>
        <w:spacing w:line="360" w:lineRule="auto"/>
        <w:ind w:firstLine="709"/>
        <w:rPr>
          <w:sz w:val="28"/>
          <w:szCs w:val="28"/>
          <w:lang w:eastAsia="ru-RU"/>
        </w:rPr>
      </w:pPr>
    </w:p>
    <w:p w:rsidR="008276DF" w:rsidRPr="00395D08" w:rsidRDefault="006C593C" w:rsidP="000632C7">
      <w:pPr>
        <w:tabs>
          <w:tab w:val="left" w:pos="993"/>
        </w:tabs>
        <w:autoSpaceDE w:val="0"/>
        <w:autoSpaceDN w:val="0"/>
        <w:adjustRightInd w:val="0"/>
        <w:spacing w:line="276" w:lineRule="auto"/>
        <w:ind w:firstLine="709"/>
        <w:jc w:val="center"/>
        <w:rPr>
          <w:b/>
          <w:bCs/>
          <w:sz w:val="32"/>
          <w:szCs w:val="32"/>
        </w:rPr>
      </w:pPr>
      <w:r w:rsidRPr="00395D08">
        <w:rPr>
          <w:b/>
          <w:bCs/>
          <w:sz w:val="32"/>
          <w:szCs w:val="32"/>
        </w:rPr>
        <w:t>Основные характеристики</w:t>
      </w:r>
      <w:r w:rsidR="008276DF" w:rsidRPr="00395D08">
        <w:rPr>
          <w:b/>
          <w:bCs/>
          <w:sz w:val="32"/>
          <w:szCs w:val="32"/>
        </w:rPr>
        <w:t xml:space="preserve"> бюджета</w:t>
      </w:r>
      <w:r w:rsidR="000632C7">
        <w:rPr>
          <w:b/>
          <w:bCs/>
          <w:sz w:val="32"/>
          <w:szCs w:val="32"/>
        </w:rPr>
        <w:t xml:space="preserve"> </w:t>
      </w:r>
      <w:r w:rsidR="0002764D">
        <w:rPr>
          <w:b/>
          <w:bCs/>
          <w:sz w:val="32"/>
          <w:szCs w:val="32"/>
        </w:rPr>
        <w:t xml:space="preserve">Старомеловатского сельского поселения Петропавловского </w:t>
      </w:r>
      <w:r w:rsidR="000632C7">
        <w:rPr>
          <w:b/>
          <w:bCs/>
          <w:sz w:val="32"/>
          <w:szCs w:val="32"/>
        </w:rPr>
        <w:t xml:space="preserve">муниципального района  </w:t>
      </w:r>
      <w:r w:rsidR="00BE163C" w:rsidRPr="00395D08">
        <w:rPr>
          <w:b/>
          <w:bCs/>
          <w:sz w:val="32"/>
          <w:szCs w:val="32"/>
        </w:rPr>
        <w:t xml:space="preserve">на </w:t>
      </w:r>
      <w:r w:rsidR="000C2763">
        <w:rPr>
          <w:b/>
          <w:bCs/>
          <w:sz w:val="32"/>
          <w:szCs w:val="32"/>
        </w:rPr>
        <w:t>2</w:t>
      </w:r>
      <w:r w:rsidR="0094518D">
        <w:rPr>
          <w:b/>
          <w:bCs/>
          <w:sz w:val="32"/>
          <w:szCs w:val="32"/>
        </w:rPr>
        <w:t>025</w:t>
      </w:r>
      <w:r w:rsidR="00013A9A">
        <w:rPr>
          <w:b/>
          <w:bCs/>
          <w:sz w:val="32"/>
          <w:szCs w:val="32"/>
        </w:rPr>
        <w:t>-202</w:t>
      </w:r>
      <w:r w:rsidR="000C2763">
        <w:rPr>
          <w:b/>
          <w:bCs/>
          <w:sz w:val="32"/>
          <w:szCs w:val="32"/>
        </w:rPr>
        <w:t xml:space="preserve">7 </w:t>
      </w:r>
      <w:r w:rsidR="00A57987" w:rsidRPr="00395D08">
        <w:rPr>
          <w:b/>
          <w:bCs/>
          <w:sz w:val="32"/>
          <w:szCs w:val="32"/>
        </w:rPr>
        <w:t>год</w:t>
      </w:r>
      <w:r w:rsidR="00B84E19" w:rsidRPr="00395D08">
        <w:rPr>
          <w:b/>
          <w:bCs/>
          <w:sz w:val="32"/>
          <w:szCs w:val="32"/>
        </w:rPr>
        <w:t>ы</w:t>
      </w:r>
    </w:p>
    <w:p w:rsidR="00532D05" w:rsidRPr="00395D08" w:rsidRDefault="00532D05" w:rsidP="009B28BC">
      <w:pPr>
        <w:spacing w:line="360" w:lineRule="auto"/>
        <w:ind w:left="1069"/>
        <w:jc w:val="center"/>
        <w:rPr>
          <w:b/>
          <w:bCs/>
          <w:sz w:val="20"/>
          <w:szCs w:val="20"/>
        </w:rPr>
      </w:pPr>
    </w:p>
    <w:p w:rsidR="00DE34FB" w:rsidRDefault="00DE34FB" w:rsidP="009B28BC">
      <w:pPr>
        <w:spacing w:line="360" w:lineRule="auto"/>
        <w:ind w:firstLine="709"/>
        <w:jc w:val="both"/>
        <w:rPr>
          <w:sz w:val="28"/>
          <w:szCs w:val="28"/>
        </w:rPr>
      </w:pPr>
      <w:r w:rsidRPr="004D4359">
        <w:rPr>
          <w:sz w:val="28"/>
          <w:szCs w:val="28"/>
        </w:rPr>
        <w:t>Основные</w:t>
      </w:r>
      <w:r w:rsidR="006F7474">
        <w:rPr>
          <w:sz w:val="28"/>
          <w:szCs w:val="28"/>
        </w:rPr>
        <w:t xml:space="preserve"> </w:t>
      </w:r>
      <w:r w:rsidRPr="004D4359">
        <w:rPr>
          <w:sz w:val="28"/>
          <w:szCs w:val="28"/>
        </w:rPr>
        <w:t xml:space="preserve"> характеристики  бюджета</w:t>
      </w:r>
      <w:r w:rsidR="006F7474">
        <w:rPr>
          <w:sz w:val="28"/>
          <w:szCs w:val="28"/>
        </w:rPr>
        <w:t xml:space="preserve"> </w:t>
      </w:r>
      <w:r w:rsidR="000632C7">
        <w:rPr>
          <w:sz w:val="28"/>
          <w:szCs w:val="28"/>
        </w:rPr>
        <w:t xml:space="preserve"> </w:t>
      </w:r>
      <w:r w:rsidR="0002764D">
        <w:rPr>
          <w:sz w:val="28"/>
          <w:szCs w:val="28"/>
        </w:rPr>
        <w:t xml:space="preserve">Старомеловатского сельского поселения </w:t>
      </w:r>
      <w:r w:rsidR="000632C7">
        <w:rPr>
          <w:sz w:val="28"/>
          <w:szCs w:val="28"/>
        </w:rPr>
        <w:t>муниципального</w:t>
      </w:r>
      <w:r w:rsidR="00F95489">
        <w:rPr>
          <w:sz w:val="28"/>
          <w:szCs w:val="28"/>
        </w:rPr>
        <w:t xml:space="preserve"> </w:t>
      </w:r>
      <w:r w:rsidR="000632C7">
        <w:rPr>
          <w:sz w:val="28"/>
          <w:szCs w:val="28"/>
        </w:rPr>
        <w:t xml:space="preserve"> района </w:t>
      </w:r>
      <w:r w:rsidRPr="004D4359">
        <w:rPr>
          <w:sz w:val="28"/>
          <w:szCs w:val="28"/>
        </w:rPr>
        <w:t xml:space="preserve"> на </w:t>
      </w:r>
      <w:r w:rsidR="000C2763">
        <w:rPr>
          <w:sz w:val="28"/>
          <w:szCs w:val="28"/>
        </w:rPr>
        <w:t>2025</w:t>
      </w:r>
      <w:r w:rsidRPr="004D4359">
        <w:rPr>
          <w:sz w:val="28"/>
          <w:szCs w:val="28"/>
        </w:rPr>
        <w:t xml:space="preserve"> и плановый период </w:t>
      </w:r>
      <w:r w:rsidR="000C2763">
        <w:rPr>
          <w:sz w:val="28"/>
          <w:szCs w:val="28"/>
        </w:rPr>
        <w:t>2026</w:t>
      </w:r>
      <w:r w:rsidRPr="004D4359">
        <w:rPr>
          <w:sz w:val="28"/>
          <w:szCs w:val="28"/>
        </w:rPr>
        <w:t xml:space="preserve"> и 202</w:t>
      </w:r>
      <w:r w:rsidR="000C2763">
        <w:rPr>
          <w:sz w:val="28"/>
          <w:szCs w:val="28"/>
        </w:rPr>
        <w:t>7</w:t>
      </w:r>
      <w:r w:rsidRPr="004D4359">
        <w:rPr>
          <w:sz w:val="28"/>
          <w:szCs w:val="28"/>
        </w:rPr>
        <w:t xml:space="preserve"> годов, рассчитанные на основе сценарных условий функционирования экономики Российской Федерации, основных параметров прогноза социально-экономического развития  Воронежской области на </w:t>
      </w:r>
      <w:r w:rsidR="000C2763">
        <w:rPr>
          <w:sz w:val="28"/>
          <w:szCs w:val="28"/>
        </w:rPr>
        <w:t>2025</w:t>
      </w:r>
      <w:r w:rsidRPr="004D4359">
        <w:rPr>
          <w:sz w:val="28"/>
          <w:szCs w:val="28"/>
          <w:lang w:val="en-US"/>
        </w:rPr>
        <w:t> </w:t>
      </w:r>
      <w:r w:rsidR="00C312DC">
        <w:rPr>
          <w:sz w:val="28"/>
          <w:szCs w:val="28"/>
        </w:rPr>
        <w:t>год и на период до </w:t>
      </w:r>
      <w:r w:rsidR="000C2763">
        <w:rPr>
          <w:sz w:val="28"/>
          <w:szCs w:val="28"/>
        </w:rPr>
        <w:t>202</w:t>
      </w:r>
      <w:r w:rsidR="0094518D">
        <w:rPr>
          <w:sz w:val="28"/>
          <w:szCs w:val="28"/>
        </w:rPr>
        <w:t xml:space="preserve">7 </w:t>
      </w:r>
      <w:r w:rsidRPr="004D4359">
        <w:rPr>
          <w:sz w:val="28"/>
          <w:szCs w:val="28"/>
          <w:lang w:val="en-US"/>
        </w:rPr>
        <w:t> </w:t>
      </w:r>
      <w:r w:rsidRPr="004D4359">
        <w:rPr>
          <w:sz w:val="28"/>
          <w:szCs w:val="28"/>
        </w:rPr>
        <w:t>года,</w:t>
      </w:r>
      <w:r w:rsidR="00F95489">
        <w:rPr>
          <w:sz w:val="28"/>
          <w:szCs w:val="28"/>
        </w:rPr>
        <w:t xml:space="preserve"> прогноза социально-экономического</w:t>
      </w:r>
      <w:r w:rsidR="006F7474">
        <w:rPr>
          <w:sz w:val="28"/>
          <w:szCs w:val="28"/>
        </w:rPr>
        <w:t xml:space="preserve"> </w:t>
      </w:r>
      <w:r w:rsidR="00F95489">
        <w:rPr>
          <w:sz w:val="28"/>
          <w:szCs w:val="28"/>
        </w:rPr>
        <w:t xml:space="preserve"> развития</w:t>
      </w:r>
      <w:r w:rsidR="006F7474">
        <w:rPr>
          <w:sz w:val="28"/>
          <w:szCs w:val="28"/>
        </w:rPr>
        <w:t xml:space="preserve"> </w:t>
      </w:r>
      <w:r w:rsidR="00F95489">
        <w:rPr>
          <w:sz w:val="28"/>
          <w:szCs w:val="28"/>
        </w:rPr>
        <w:t xml:space="preserve"> </w:t>
      </w:r>
      <w:r w:rsidR="00725D2B">
        <w:rPr>
          <w:sz w:val="28"/>
          <w:szCs w:val="28"/>
        </w:rPr>
        <w:t xml:space="preserve">Старомеловатского сельского поселения </w:t>
      </w:r>
      <w:r w:rsidR="00F95489">
        <w:rPr>
          <w:sz w:val="28"/>
          <w:szCs w:val="28"/>
        </w:rPr>
        <w:t xml:space="preserve">Петропавловского муниципального района на </w:t>
      </w:r>
      <w:r w:rsidR="000C2763">
        <w:rPr>
          <w:sz w:val="28"/>
          <w:szCs w:val="28"/>
        </w:rPr>
        <w:t>2025</w:t>
      </w:r>
      <w:r w:rsidR="00F95489">
        <w:rPr>
          <w:sz w:val="28"/>
          <w:szCs w:val="28"/>
        </w:rPr>
        <w:t xml:space="preserve"> год и   на  период  до 202</w:t>
      </w:r>
      <w:r w:rsidR="000C2763">
        <w:rPr>
          <w:sz w:val="28"/>
          <w:szCs w:val="28"/>
        </w:rPr>
        <w:t>7</w:t>
      </w:r>
      <w:r w:rsidR="00F95489">
        <w:rPr>
          <w:sz w:val="28"/>
          <w:szCs w:val="28"/>
        </w:rPr>
        <w:t xml:space="preserve"> года </w:t>
      </w:r>
      <w:r w:rsidRPr="004D4359">
        <w:rPr>
          <w:sz w:val="28"/>
          <w:szCs w:val="28"/>
        </w:rPr>
        <w:t xml:space="preserve"> представлены в таблице.</w:t>
      </w:r>
    </w:p>
    <w:p w:rsidR="00C312DC" w:rsidRDefault="00C312DC" w:rsidP="009B28BC">
      <w:pPr>
        <w:spacing w:line="360" w:lineRule="auto"/>
        <w:ind w:firstLine="709"/>
        <w:jc w:val="both"/>
        <w:rPr>
          <w:sz w:val="28"/>
          <w:szCs w:val="28"/>
        </w:rPr>
      </w:pPr>
    </w:p>
    <w:p w:rsidR="00C312DC" w:rsidRDefault="00C312DC" w:rsidP="009B28BC">
      <w:pPr>
        <w:spacing w:line="360" w:lineRule="auto"/>
        <w:ind w:firstLine="709"/>
        <w:jc w:val="both"/>
        <w:rPr>
          <w:sz w:val="28"/>
          <w:szCs w:val="28"/>
        </w:rPr>
      </w:pPr>
    </w:p>
    <w:p w:rsidR="00C312DC" w:rsidRPr="000E2D47" w:rsidRDefault="00C312DC" w:rsidP="009B28BC">
      <w:pPr>
        <w:spacing w:line="360" w:lineRule="auto"/>
        <w:ind w:firstLine="709"/>
        <w:jc w:val="both"/>
        <w:rPr>
          <w:color w:val="FF0000"/>
          <w:sz w:val="28"/>
          <w:szCs w:val="28"/>
        </w:rPr>
      </w:pPr>
    </w:p>
    <w:p w:rsidR="004B7BAD" w:rsidRPr="00CE7790" w:rsidRDefault="00BA4F4E" w:rsidP="000D7F36">
      <w:pPr>
        <w:spacing w:line="360" w:lineRule="auto"/>
        <w:ind w:firstLine="709"/>
        <w:jc w:val="right"/>
        <w:rPr>
          <w:color w:val="000000" w:themeColor="text1"/>
        </w:rPr>
      </w:pPr>
      <w:r w:rsidRPr="00CE7790">
        <w:rPr>
          <w:color w:val="000000" w:themeColor="text1"/>
        </w:rPr>
        <w:t>т</w:t>
      </w:r>
      <w:r w:rsidR="00F95489" w:rsidRPr="00CE7790">
        <w:rPr>
          <w:color w:val="000000" w:themeColor="text1"/>
        </w:rPr>
        <w:t>ыс</w:t>
      </w:r>
      <w:r w:rsidRPr="00CE7790">
        <w:rPr>
          <w:color w:val="000000" w:themeColor="text1"/>
        </w:rPr>
        <w:t>.</w:t>
      </w:r>
      <w:r w:rsidR="008276DF" w:rsidRPr="00CE7790">
        <w:rPr>
          <w:color w:val="000000" w:themeColor="text1"/>
        </w:rPr>
        <w:t xml:space="preserve"> рублей</w:t>
      </w:r>
    </w:p>
    <w:p w:rsidR="00BD3E78" w:rsidRPr="00CE7790" w:rsidRDefault="00BD3E78" w:rsidP="008276DF">
      <w:pPr>
        <w:spacing w:line="360" w:lineRule="auto"/>
        <w:jc w:val="right"/>
        <w:rPr>
          <w:color w:val="000000" w:themeColor="text1"/>
          <w:sz w:val="4"/>
          <w:szCs w:val="4"/>
        </w:rPr>
      </w:pPr>
    </w:p>
    <w:p w:rsidR="00C64DFF" w:rsidRPr="00CE7790" w:rsidRDefault="00C64DFF" w:rsidP="008276DF">
      <w:pPr>
        <w:spacing w:line="360" w:lineRule="auto"/>
        <w:jc w:val="right"/>
        <w:rPr>
          <w:color w:val="000000" w:themeColor="text1"/>
          <w:sz w:val="4"/>
          <w:szCs w:val="4"/>
        </w:rPr>
      </w:pPr>
    </w:p>
    <w:p w:rsidR="00666032" w:rsidRPr="000E2D47" w:rsidRDefault="00666032" w:rsidP="00D90D46">
      <w:pPr>
        <w:jc w:val="center"/>
        <w:outlineLvl w:val="0"/>
        <w:rPr>
          <w:b/>
          <w:color w:val="FF0000"/>
          <w:sz w:val="20"/>
          <w:szCs w:val="20"/>
        </w:rPr>
      </w:pP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1701"/>
        <w:gridCol w:w="1559"/>
        <w:gridCol w:w="1476"/>
        <w:gridCol w:w="1629"/>
      </w:tblGrid>
      <w:tr w:rsidR="00F84203" w:rsidRPr="00CE7790" w:rsidTr="00124219">
        <w:trPr>
          <w:jc w:val="center"/>
        </w:trPr>
        <w:tc>
          <w:tcPr>
            <w:tcW w:w="3250" w:type="dxa"/>
            <w:vMerge w:val="restart"/>
            <w:vAlign w:val="center"/>
          </w:tcPr>
          <w:p w:rsidR="00F84203" w:rsidRPr="00CE7790" w:rsidRDefault="00F84203" w:rsidP="00124219">
            <w:pPr>
              <w:jc w:val="center"/>
              <w:rPr>
                <w:b/>
                <w:bCs/>
                <w:color w:val="000000" w:themeColor="text1"/>
              </w:rPr>
            </w:pPr>
            <w:r w:rsidRPr="00CE7790">
              <w:rPr>
                <w:b/>
                <w:bCs/>
                <w:color w:val="000000" w:themeColor="text1"/>
              </w:rPr>
              <w:t>Показатели</w:t>
            </w:r>
          </w:p>
        </w:tc>
        <w:tc>
          <w:tcPr>
            <w:tcW w:w="1701" w:type="dxa"/>
            <w:vMerge w:val="restart"/>
            <w:vAlign w:val="center"/>
          </w:tcPr>
          <w:p w:rsidR="00F84203" w:rsidRPr="00CE7790" w:rsidRDefault="00F84203" w:rsidP="00124219">
            <w:pPr>
              <w:jc w:val="center"/>
              <w:rPr>
                <w:b/>
                <w:bCs/>
                <w:color w:val="000000" w:themeColor="text1"/>
              </w:rPr>
            </w:pPr>
            <w:r>
              <w:rPr>
                <w:b/>
                <w:bCs/>
                <w:color w:val="000000" w:themeColor="text1"/>
              </w:rPr>
              <w:t>2024</w:t>
            </w:r>
            <w:r w:rsidRPr="00CE7790">
              <w:rPr>
                <w:b/>
                <w:bCs/>
                <w:color w:val="000000" w:themeColor="text1"/>
              </w:rPr>
              <w:t xml:space="preserve"> год </w:t>
            </w:r>
          </w:p>
          <w:p w:rsidR="00F84203" w:rsidRPr="00CE7790" w:rsidRDefault="00F84203" w:rsidP="00124219">
            <w:pPr>
              <w:jc w:val="center"/>
              <w:rPr>
                <w:b/>
                <w:bCs/>
                <w:color w:val="000000" w:themeColor="text1"/>
              </w:rPr>
            </w:pPr>
            <w:r w:rsidRPr="00CE7790">
              <w:rPr>
                <w:b/>
                <w:bCs/>
                <w:color w:val="000000" w:themeColor="text1"/>
              </w:rPr>
              <w:t>Закон с изменениями</w:t>
            </w:r>
          </w:p>
        </w:tc>
        <w:tc>
          <w:tcPr>
            <w:tcW w:w="4664" w:type="dxa"/>
            <w:gridSpan w:val="3"/>
            <w:vAlign w:val="center"/>
          </w:tcPr>
          <w:p w:rsidR="00F84203" w:rsidRPr="00CE7790" w:rsidRDefault="00F84203" w:rsidP="00124219">
            <w:pPr>
              <w:jc w:val="center"/>
              <w:rPr>
                <w:b/>
                <w:bCs/>
                <w:color w:val="000000" w:themeColor="text1"/>
              </w:rPr>
            </w:pPr>
            <w:r w:rsidRPr="00CE7790">
              <w:rPr>
                <w:b/>
                <w:bCs/>
                <w:color w:val="000000" w:themeColor="text1"/>
              </w:rPr>
              <w:t>Проект</w:t>
            </w:r>
          </w:p>
        </w:tc>
      </w:tr>
      <w:tr w:rsidR="00F84203" w:rsidRPr="00CE7790" w:rsidTr="00124219">
        <w:trPr>
          <w:trHeight w:val="693"/>
          <w:jc w:val="center"/>
        </w:trPr>
        <w:tc>
          <w:tcPr>
            <w:tcW w:w="3250" w:type="dxa"/>
            <w:vMerge/>
            <w:tcBorders>
              <w:bottom w:val="single" w:sz="4" w:space="0" w:color="auto"/>
            </w:tcBorders>
            <w:vAlign w:val="center"/>
          </w:tcPr>
          <w:p w:rsidR="00F84203" w:rsidRPr="00CE7790" w:rsidRDefault="00F84203" w:rsidP="00124219">
            <w:pPr>
              <w:jc w:val="center"/>
              <w:rPr>
                <w:b/>
                <w:bCs/>
                <w:color w:val="000000" w:themeColor="text1"/>
              </w:rPr>
            </w:pPr>
          </w:p>
        </w:tc>
        <w:tc>
          <w:tcPr>
            <w:tcW w:w="1701" w:type="dxa"/>
            <w:vMerge/>
            <w:tcBorders>
              <w:bottom w:val="single" w:sz="4" w:space="0" w:color="auto"/>
            </w:tcBorders>
            <w:vAlign w:val="center"/>
          </w:tcPr>
          <w:p w:rsidR="00F84203" w:rsidRPr="00CE7790" w:rsidRDefault="00F84203" w:rsidP="00124219">
            <w:pPr>
              <w:jc w:val="center"/>
              <w:rPr>
                <w:b/>
                <w:bCs/>
                <w:color w:val="000000" w:themeColor="text1"/>
              </w:rPr>
            </w:pPr>
          </w:p>
        </w:tc>
        <w:tc>
          <w:tcPr>
            <w:tcW w:w="1559" w:type="dxa"/>
            <w:tcBorders>
              <w:top w:val="single" w:sz="4" w:space="0" w:color="auto"/>
              <w:bottom w:val="single" w:sz="4" w:space="0" w:color="auto"/>
              <w:right w:val="single" w:sz="4" w:space="0" w:color="auto"/>
            </w:tcBorders>
            <w:vAlign w:val="center"/>
          </w:tcPr>
          <w:p w:rsidR="00F84203" w:rsidRPr="00CE7790" w:rsidRDefault="00F84203" w:rsidP="00124219">
            <w:pPr>
              <w:jc w:val="center"/>
              <w:rPr>
                <w:b/>
                <w:bCs/>
                <w:color w:val="000000" w:themeColor="text1"/>
              </w:rPr>
            </w:pPr>
            <w:r>
              <w:rPr>
                <w:b/>
                <w:bCs/>
                <w:color w:val="000000" w:themeColor="text1"/>
              </w:rPr>
              <w:t>2025</w:t>
            </w:r>
            <w:r w:rsidRPr="00CE7790">
              <w:rPr>
                <w:b/>
                <w:bCs/>
                <w:color w:val="000000" w:themeColor="text1"/>
              </w:rPr>
              <w:t xml:space="preserve"> год</w:t>
            </w:r>
          </w:p>
        </w:tc>
        <w:tc>
          <w:tcPr>
            <w:tcW w:w="1476" w:type="dxa"/>
            <w:tcBorders>
              <w:top w:val="single" w:sz="4" w:space="0" w:color="auto"/>
              <w:left w:val="single" w:sz="4" w:space="0" w:color="auto"/>
              <w:bottom w:val="single" w:sz="4" w:space="0" w:color="auto"/>
              <w:right w:val="single" w:sz="4" w:space="0" w:color="auto"/>
            </w:tcBorders>
            <w:vAlign w:val="center"/>
          </w:tcPr>
          <w:p w:rsidR="00F84203" w:rsidRPr="00CE7790" w:rsidRDefault="00F84203" w:rsidP="00124219">
            <w:pPr>
              <w:jc w:val="center"/>
              <w:rPr>
                <w:b/>
                <w:bCs/>
                <w:color w:val="000000" w:themeColor="text1"/>
              </w:rPr>
            </w:pPr>
            <w:r>
              <w:rPr>
                <w:b/>
                <w:bCs/>
                <w:color w:val="000000" w:themeColor="text1"/>
              </w:rPr>
              <w:t>2026</w:t>
            </w:r>
            <w:r w:rsidRPr="00CE7790">
              <w:rPr>
                <w:b/>
                <w:bCs/>
                <w:color w:val="000000" w:themeColor="text1"/>
              </w:rPr>
              <w:t xml:space="preserve"> год</w:t>
            </w:r>
          </w:p>
        </w:tc>
        <w:tc>
          <w:tcPr>
            <w:tcW w:w="1629" w:type="dxa"/>
            <w:tcBorders>
              <w:top w:val="single" w:sz="4" w:space="0" w:color="auto"/>
              <w:left w:val="single" w:sz="4" w:space="0" w:color="auto"/>
              <w:bottom w:val="single" w:sz="4" w:space="0" w:color="auto"/>
              <w:right w:val="single" w:sz="4" w:space="0" w:color="auto"/>
            </w:tcBorders>
            <w:vAlign w:val="center"/>
          </w:tcPr>
          <w:p w:rsidR="00F84203" w:rsidRPr="00CE7790" w:rsidRDefault="00F84203" w:rsidP="00124219">
            <w:pPr>
              <w:jc w:val="center"/>
              <w:rPr>
                <w:b/>
                <w:bCs/>
                <w:color w:val="000000" w:themeColor="text1"/>
              </w:rPr>
            </w:pPr>
            <w:r w:rsidRPr="00CE7790">
              <w:rPr>
                <w:b/>
                <w:bCs/>
                <w:color w:val="000000" w:themeColor="text1"/>
              </w:rPr>
              <w:t>202</w:t>
            </w:r>
            <w:r>
              <w:rPr>
                <w:b/>
                <w:bCs/>
                <w:color w:val="000000" w:themeColor="text1"/>
              </w:rPr>
              <w:t>7</w:t>
            </w:r>
            <w:r w:rsidRPr="00CE7790">
              <w:rPr>
                <w:b/>
                <w:bCs/>
                <w:color w:val="000000" w:themeColor="text1"/>
              </w:rPr>
              <w:t xml:space="preserve"> год</w:t>
            </w:r>
          </w:p>
        </w:tc>
      </w:tr>
    </w:tbl>
    <w:p w:rsidR="00395D08" w:rsidRPr="000E2D47" w:rsidRDefault="00395D08" w:rsidP="00D90D46">
      <w:pPr>
        <w:jc w:val="center"/>
        <w:outlineLvl w:val="0"/>
        <w:rPr>
          <w:b/>
          <w:color w:val="FF0000"/>
          <w:sz w:val="20"/>
          <w:szCs w:val="20"/>
        </w:rPr>
      </w:pPr>
    </w:p>
    <w:p w:rsidR="00443032" w:rsidRPr="000E2D47" w:rsidRDefault="00443032" w:rsidP="00D90D46">
      <w:pPr>
        <w:jc w:val="center"/>
        <w:outlineLvl w:val="0"/>
        <w:rPr>
          <w:b/>
          <w:color w:val="FF0000"/>
          <w:sz w:val="20"/>
          <w:szCs w:val="20"/>
        </w:rPr>
      </w:pP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684"/>
        <w:gridCol w:w="1576"/>
        <w:gridCol w:w="1498"/>
        <w:gridCol w:w="1604"/>
      </w:tblGrid>
      <w:tr w:rsidR="00F84203" w:rsidRPr="00CE7790" w:rsidTr="00124219">
        <w:trPr>
          <w:tblHeader/>
          <w:jc w:val="center"/>
        </w:trPr>
        <w:tc>
          <w:tcPr>
            <w:tcW w:w="3246" w:type="dxa"/>
          </w:tcPr>
          <w:p w:rsidR="00F84203" w:rsidRPr="00CE7790" w:rsidRDefault="00F84203" w:rsidP="00124219">
            <w:pPr>
              <w:jc w:val="center"/>
              <w:rPr>
                <w:b/>
                <w:bCs/>
                <w:color w:val="000000" w:themeColor="text1"/>
              </w:rPr>
            </w:pPr>
            <w:r w:rsidRPr="00CE7790">
              <w:rPr>
                <w:b/>
                <w:bCs/>
                <w:color w:val="000000" w:themeColor="text1"/>
              </w:rPr>
              <w:t>1</w:t>
            </w:r>
          </w:p>
        </w:tc>
        <w:tc>
          <w:tcPr>
            <w:tcW w:w="1684" w:type="dxa"/>
            <w:vAlign w:val="center"/>
          </w:tcPr>
          <w:p w:rsidR="00F84203" w:rsidRPr="00CE7790" w:rsidRDefault="00F84203" w:rsidP="00124219">
            <w:pPr>
              <w:jc w:val="center"/>
              <w:rPr>
                <w:b/>
                <w:color w:val="000000" w:themeColor="text1"/>
              </w:rPr>
            </w:pPr>
            <w:r w:rsidRPr="00CE7790">
              <w:rPr>
                <w:b/>
                <w:color w:val="000000" w:themeColor="text1"/>
              </w:rPr>
              <w:t>2</w:t>
            </w:r>
          </w:p>
        </w:tc>
        <w:tc>
          <w:tcPr>
            <w:tcW w:w="1576" w:type="dxa"/>
            <w:vAlign w:val="center"/>
          </w:tcPr>
          <w:p w:rsidR="00F84203" w:rsidRPr="00CE7790" w:rsidRDefault="00F84203" w:rsidP="00124219">
            <w:pPr>
              <w:jc w:val="center"/>
              <w:rPr>
                <w:b/>
                <w:color w:val="000000" w:themeColor="text1"/>
              </w:rPr>
            </w:pPr>
            <w:r w:rsidRPr="00CE7790">
              <w:rPr>
                <w:b/>
                <w:color w:val="000000" w:themeColor="text1"/>
              </w:rPr>
              <w:t>3</w:t>
            </w:r>
          </w:p>
        </w:tc>
        <w:tc>
          <w:tcPr>
            <w:tcW w:w="1498" w:type="dxa"/>
            <w:vAlign w:val="center"/>
          </w:tcPr>
          <w:p w:rsidR="00F84203" w:rsidRPr="00CE7790" w:rsidRDefault="00F84203" w:rsidP="00124219">
            <w:pPr>
              <w:jc w:val="center"/>
              <w:rPr>
                <w:b/>
                <w:color w:val="000000" w:themeColor="text1"/>
              </w:rPr>
            </w:pPr>
            <w:r w:rsidRPr="00CE7790">
              <w:rPr>
                <w:b/>
                <w:color w:val="000000" w:themeColor="text1"/>
              </w:rPr>
              <w:t>4</w:t>
            </w:r>
          </w:p>
        </w:tc>
        <w:tc>
          <w:tcPr>
            <w:tcW w:w="1604" w:type="dxa"/>
          </w:tcPr>
          <w:p w:rsidR="00F84203" w:rsidRPr="00CE7790" w:rsidRDefault="00F84203" w:rsidP="00124219">
            <w:pPr>
              <w:jc w:val="center"/>
              <w:rPr>
                <w:b/>
                <w:color w:val="000000" w:themeColor="text1"/>
              </w:rPr>
            </w:pPr>
            <w:r w:rsidRPr="00CE7790">
              <w:rPr>
                <w:b/>
                <w:color w:val="000000" w:themeColor="text1"/>
              </w:rPr>
              <w:t>5</w:t>
            </w:r>
          </w:p>
        </w:tc>
      </w:tr>
      <w:tr w:rsidR="00F84203" w:rsidRPr="00CE7790" w:rsidTr="00124219">
        <w:trPr>
          <w:trHeight w:val="412"/>
          <w:jc w:val="center"/>
        </w:trPr>
        <w:tc>
          <w:tcPr>
            <w:tcW w:w="3246" w:type="dxa"/>
          </w:tcPr>
          <w:p w:rsidR="00F84203" w:rsidRPr="00CE7790" w:rsidRDefault="00F84203" w:rsidP="00124219">
            <w:pPr>
              <w:jc w:val="center"/>
              <w:rPr>
                <w:b/>
                <w:bCs/>
                <w:color w:val="000000" w:themeColor="text1"/>
              </w:rPr>
            </w:pPr>
            <w:r w:rsidRPr="00CE7790">
              <w:rPr>
                <w:b/>
                <w:bCs/>
                <w:color w:val="000000" w:themeColor="text1"/>
              </w:rPr>
              <w:t>Доходы, всего</w:t>
            </w:r>
          </w:p>
        </w:tc>
        <w:tc>
          <w:tcPr>
            <w:tcW w:w="1684" w:type="dxa"/>
            <w:vAlign w:val="center"/>
          </w:tcPr>
          <w:p w:rsidR="00F84203" w:rsidRPr="00CE7790" w:rsidRDefault="00F84203" w:rsidP="00124219">
            <w:pPr>
              <w:autoSpaceDE w:val="0"/>
              <w:autoSpaceDN w:val="0"/>
              <w:adjustRightInd w:val="0"/>
              <w:jc w:val="center"/>
              <w:rPr>
                <w:b/>
                <w:color w:val="000000" w:themeColor="text1"/>
              </w:rPr>
            </w:pPr>
            <w:r>
              <w:rPr>
                <w:b/>
                <w:color w:val="000000" w:themeColor="text1"/>
              </w:rPr>
              <w:t>24070,3</w:t>
            </w:r>
          </w:p>
        </w:tc>
        <w:tc>
          <w:tcPr>
            <w:tcW w:w="1576" w:type="dxa"/>
            <w:shd w:val="clear" w:color="auto" w:fill="auto"/>
          </w:tcPr>
          <w:p w:rsidR="00F84203" w:rsidRPr="00CE7790" w:rsidRDefault="00F84203" w:rsidP="00124219">
            <w:pPr>
              <w:spacing w:before="100" w:beforeAutospacing="1" w:after="119"/>
              <w:jc w:val="center"/>
              <w:rPr>
                <w:color w:val="000000" w:themeColor="text1"/>
              </w:rPr>
            </w:pPr>
            <w:r>
              <w:rPr>
                <w:b/>
                <w:bCs/>
                <w:color w:val="000000" w:themeColor="text1"/>
              </w:rPr>
              <w:t>10722,9</w:t>
            </w:r>
          </w:p>
        </w:tc>
        <w:tc>
          <w:tcPr>
            <w:tcW w:w="1498" w:type="dxa"/>
            <w:shd w:val="clear" w:color="auto" w:fill="auto"/>
          </w:tcPr>
          <w:p w:rsidR="00F84203" w:rsidRPr="00CE7790" w:rsidRDefault="00F84203" w:rsidP="00124219">
            <w:pPr>
              <w:spacing w:before="100" w:beforeAutospacing="1" w:after="119"/>
              <w:jc w:val="center"/>
              <w:rPr>
                <w:color w:val="000000" w:themeColor="text1"/>
              </w:rPr>
            </w:pPr>
            <w:r>
              <w:rPr>
                <w:b/>
                <w:bCs/>
                <w:color w:val="000000" w:themeColor="text1"/>
              </w:rPr>
              <w:t>8694,8</w:t>
            </w:r>
          </w:p>
        </w:tc>
        <w:tc>
          <w:tcPr>
            <w:tcW w:w="1604" w:type="dxa"/>
            <w:shd w:val="clear" w:color="auto" w:fill="auto"/>
          </w:tcPr>
          <w:p w:rsidR="00F84203" w:rsidRPr="00CE7790" w:rsidRDefault="00F84203" w:rsidP="00124219">
            <w:pPr>
              <w:spacing w:before="100" w:beforeAutospacing="1" w:after="119"/>
              <w:jc w:val="center"/>
              <w:rPr>
                <w:color w:val="000000" w:themeColor="text1"/>
              </w:rPr>
            </w:pPr>
            <w:r>
              <w:rPr>
                <w:b/>
                <w:bCs/>
                <w:color w:val="000000" w:themeColor="text1"/>
              </w:rPr>
              <w:t>9544,6</w:t>
            </w:r>
          </w:p>
        </w:tc>
      </w:tr>
      <w:tr w:rsidR="00F84203" w:rsidRPr="00CE7790" w:rsidTr="00124219">
        <w:trPr>
          <w:jc w:val="center"/>
        </w:trPr>
        <w:tc>
          <w:tcPr>
            <w:tcW w:w="3246" w:type="dxa"/>
          </w:tcPr>
          <w:p w:rsidR="00F84203" w:rsidRPr="00CE7790" w:rsidRDefault="00F84203" w:rsidP="00124219">
            <w:pPr>
              <w:rPr>
                <w:color w:val="000000" w:themeColor="text1"/>
              </w:rPr>
            </w:pPr>
            <w:r w:rsidRPr="00CE7790">
              <w:rPr>
                <w:color w:val="000000" w:themeColor="text1"/>
              </w:rPr>
              <w:t>из них</w:t>
            </w:r>
          </w:p>
        </w:tc>
        <w:tc>
          <w:tcPr>
            <w:tcW w:w="1684" w:type="dxa"/>
            <w:vAlign w:val="center"/>
          </w:tcPr>
          <w:p w:rsidR="00F84203" w:rsidRPr="00CE7790" w:rsidRDefault="00F84203" w:rsidP="00124219">
            <w:pPr>
              <w:pStyle w:val="a9"/>
              <w:rPr>
                <w:color w:val="000000" w:themeColor="text1"/>
              </w:rPr>
            </w:pPr>
          </w:p>
        </w:tc>
        <w:tc>
          <w:tcPr>
            <w:tcW w:w="1576" w:type="dxa"/>
            <w:shd w:val="clear" w:color="auto" w:fill="auto"/>
            <w:vAlign w:val="center"/>
          </w:tcPr>
          <w:p w:rsidR="00F84203" w:rsidRPr="00CE7790" w:rsidRDefault="00F84203" w:rsidP="00124219">
            <w:pPr>
              <w:pStyle w:val="a9"/>
              <w:rPr>
                <w:color w:val="000000" w:themeColor="text1"/>
              </w:rPr>
            </w:pPr>
          </w:p>
        </w:tc>
        <w:tc>
          <w:tcPr>
            <w:tcW w:w="1498" w:type="dxa"/>
            <w:shd w:val="clear" w:color="auto" w:fill="auto"/>
            <w:vAlign w:val="center"/>
          </w:tcPr>
          <w:p w:rsidR="00F84203" w:rsidRPr="00CE7790" w:rsidRDefault="00F84203" w:rsidP="00124219">
            <w:pPr>
              <w:pStyle w:val="a9"/>
              <w:rPr>
                <w:color w:val="000000" w:themeColor="text1"/>
              </w:rPr>
            </w:pPr>
          </w:p>
        </w:tc>
        <w:tc>
          <w:tcPr>
            <w:tcW w:w="1604" w:type="dxa"/>
            <w:shd w:val="clear" w:color="auto" w:fill="auto"/>
          </w:tcPr>
          <w:p w:rsidR="00F84203" w:rsidRPr="00CE7790" w:rsidRDefault="00F84203" w:rsidP="00124219">
            <w:pPr>
              <w:pStyle w:val="a9"/>
              <w:rPr>
                <w:color w:val="000000" w:themeColor="text1"/>
              </w:rPr>
            </w:pPr>
          </w:p>
        </w:tc>
      </w:tr>
      <w:tr w:rsidR="00F84203" w:rsidRPr="00CE7790" w:rsidTr="00124219">
        <w:trPr>
          <w:trHeight w:val="478"/>
          <w:jc w:val="center"/>
        </w:trPr>
        <w:tc>
          <w:tcPr>
            <w:tcW w:w="3246" w:type="dxa"/>
          </w:tcPr>
          <w:p w:rsidR="00F84203" w:rsidRPr="00CE7790" w:rsidRDefault="00F84203" w:rsidP="00124219">
            <w:pPr>
              <w:rPr>
                <w:b/>
                <w:bCs/>
                <w:color w:val="000000" w:themeColor="text1"/>
              </w:rPr>
            </w:pPr>
            <w:r w:rsidRPr="00CE7790">
              <w:rPr>
                <w:b/>
                <w:bCs/>
                <w:color w:val="000000" w:themeColor="text1"/>
              </w:rPr>
              <w:t>Налоговые  и неналоговые</w:t>
            </w:r>
          </w:p>
        </w:tc>
        <w:tc>
          <w:tcPr>
            <w:tcW w:w="1684" w:type="dxa"/>
            <w:vAlign w:val="center"/>
          </w:tcPr>
          <w:p w:rsidR="00F84203" w:rsidRPr="00CE7790" w:rsidRDefault="00F84203" w:rsidP="00124219">
            <w:pPr>
              <w:jc w:val="center"/>
              <w:rPr>
                <w:b/>
                <w:color w:val="000000" w:themeColor="text1"/>
              </w:rPr>
            </w:pPr>
            <w:r>
              <w:rPr>
                <w:b/>
                <w:color w:val="000000" w:themeColor="text1"/>
              </w:rPr>
              <w:t>5675,5</w:t>
            </w:r>
          </w:p>
        </w:tc>
        <w:tc>
          <w:tcPr>
            <w:tcW w:w="1576" w:type="dxa"/>
            <w:shd w:val="clear" w:color="auto" w:fill="auto"/>
          </w:tcPr>
          <w:p w:rsidR="00F84203" w:rsidRPr="00CE7790" w:rsidRDefault="00F84203" w:rsidP="00124219">
            <w:pPr>
              <w:spacing w:before="100" w:beforeAutospacing="1" w:after="119"/>
              <w:jc w:val="center"/>
              <w:rPr>
                <w:b/>
                <w:color w:val="000000" w:themeColor="text1"/>
              </w:rPr>
            </w:pPr>
            <w:r>
              <w:rPr>
                <w:b/>
                <w:color w:val="000000" w:themeColor="text1"/>
              </w:rPr>
              <w:t>4615,5</w:t>
            </w:r>
          </w:p>
        </w:tc>
        <w:tc>
          <w:tcPr>
            <w:tcW w:w="1498" w:type="dxa"/>
            <w:shd w:val="clear" w:color="auto" w:fill="auto"/>
          </w:tcPr>
          <w:p w:rsidR="00F84203" w:rsidRPr="00CE7790" w:rsidRDefault="00F84203" w:rsidP="00124219">
            <w:pPr>
              <w:spacing w:before="100" w:beforeAutospacing="1" w:after="119"/>
              <w:jc w:val="center"/>
              <w:rPr>
                <w:b/>
                <w:color w:val="000000" w:themeColor="text1"/>
              </w:rPr>
            </w:pPr>
            <w:r>
              <w:rPr>
                <w:b/>
                <w:color w:val="000000" w:themeColor="text1"/>
              </w:rPr>
              <w:t>4672,5</w:t>
            </w:r>
            <w:r w:rsidRPr="00CE7790">
              <w:rPr>
                <w:b/>
                <w:color w:val="000000" w:themeColor="text1"/>
              </w:rPr>
              <w:t xml:space="preserve">   </w:t>
            </w:r>
          </w:p>
        </w:tc>
        <w:tc>
          <w:tcPr>
            <w:tcW w:w="1604" w:type="dxa"/>
            <w:shd w:val="clear" w:color="auto" w:fill="auto"/>
          </w:tcPr>
          <w:p w:rsidR="00F84203" w:rsidRPr="00CE7790" w:rsidRDefault="00F84203" w:rsidP="00124219">
            <w:pPr>
              <w:spacing w:before="100" w:beforeAutospacing="1" w:after="119"/>
              <w:jc w:val="center"/>
              <w:rPr>
                <w:b/>
                <w:color w:val="000000" w:themeColor="text1"/>
              </w:rPr>
            </w:pPr>
            <w:r>
              <w:rPr>
                <w:b/>
                <w:color w:val="000000" w:themeColor="text1"/>
              </w:rPr>
              <w:t>4692,5</w:t>
            </w:r>
          </w:p>
        </w:tc>
      </w:tr>
      <w:tr w:rsidR="00F84203" w:rsidRPr="00CE7790" w:rsidTr="00124219">
        <w:trPr>
          <w:trHeight w:val="1262"/>
          <w:jc w:val="center"/>
        </w:trPr>
        <w:tc>
          <w:tcPr>
            <w:tcW w:w="3246" w:type="dxa"/>
          </w:tcPr>
          <w:p w:rsidR="00F84203" w:rsidRPr="00CE7790" w:rsidRDefault="00F84203" w:rsidP="00124219">
            <w:pPr>
              <w:rPr>
                <w:b/>
                <w:color w:val="000000" w:themeColor="text1"/>
              </w:rPr>
            </w:pPr>
            <w:r w:rsidRPr="00CE7790">
              <w:rPr>
                <w:b/>
                <w:color w:val="000000" w:themeColor="text1"/>
              </w:rPr>
              <w:t xml:space="preserve">Безвозмездные поступления из других бюджетов бюджетной системы </w:t>
            </w:r>
          </w:p>
        </w:tc>
        <w:tc>
          <w:tcPr>
            <w:tcW w:w="1684" w:type="dxa"/>
            <w:vAlign w:val="center"/>
          </w:tcPr>
          <w:p w:rsidR="00F84203" w:rsidRPr="00CE7790" w:rsidRDefault="00F84203" w:rsidP="00124219">
            <w:pPr>
              <w:autoSpaceDE w:val="0"/>
              <w:autoSpaceDN w:val="0"/>
              <w:adjustRightInd w:val="0"/>
              <w:jc w:val="center"/>
              <w:rPr>
                <w:b/>
                <w:color w:val="000000" w:themeColor="text1"/>
              </w:rPr>
            </w:pPr>
            <w:r>
              <w:rPr>
                <w:b/>
                <w:color w:val="000000" w:themeColor="text1"/>
              </w:rPr>
              <w:t>18394,8</w:t>
            </w:r>
          </w:p>
        </w:tc>
        <w:tc>
          <w:tcPr>
            <w:tcW w:w="1576" w:type="dxa"/>
            <w:shd w:val="clear" w:color="auto" w:fill="auto"/>
          </w:tcPr>
          <w:p w:rsidR="00F84203" w:rsidRDefault="00F84203" w:rsidP="00124219">
            <w:pPr>
              <w:spacing w:before="100" w:beforeAutospacing="1" w:after="119"/>
              <w:jc w:val="center"/>
              <w:rPr>
                <w:color w:val="000000" w:themeColor="text1"/>
              </w:rPr>
            </w:pPr>
          </w:p>
          <w:p w:rsidR="00F84203" w:rsidRPr="00CE7790" w:rsidRDefault="00F84203" w:rsidP="00124219">
            <w:pPr>
              <w:spacing w:before="100" w:beforeAutospacing="1" w:after="119"/>
              <w:jc w:val="center"/>
              <w:rPr>
                <w:color w:val="000000" w:themeColor="text1"/>
                <w:highlight w:val="red"/>
              </w:rPr>
            </w:pPr>
            <w:r>
              <w:rPr>
                <w:color w:val="000000" w:themeColor="text1"/>
              </w:rPr>
              <w:t>6107,4</w:t>
            </w:r>
          </w:p>
        </w:tc>
        <w:tc>
          <w:tcPr>
            <w:tcW w:w="1498" w:type="dxa"/>
            <w:shd w:val="clear" w:color="auto" w:fill="auto"/>
          </w:tcPr>
          <w:p w:rsidR="00F84203" w:rsidRPr="00CE7790" w:rsidRDefault="00F84203" w:rsidP="00124219">
            <w:pPr>
              <w:spacing w:before="100" w:beforeAutospacing="1" w:after="119"/>
              <w:jc w:val="center"/>
              <w:rPr>
                <w:color w:val="000000" w:themeColor="text1"/>
                <w:highlight w:val="red"/>
              </w:rPr>
            </w:pPr>
            <w:r>
              <w:rPr>
                <w:color w:val="000000" w:themeColor="text1"/>
              </w:rPr>
              <w:t>4022,3</w:t>
            </w:r>
          </w:p>
        </w:tc>
        <w:tc>
          <w:tcPr>
            <w:tcW w:w="1604" w:type="dxa"/>
            <w:shd w:val="clear" w:color="auto" w:fill="auto"/>
          </w:tcPr>
          <w:p w:rsidR="00F84203" w:rsidRPr="00CE7790" w:rsidRDefault="00F84203" w:rsidP="00124219">
            <w:pPr>
              <w:spacing w:before="100" w:beforeAutospacing="1" w:after="119"/>
              <w:jc w:val="center"/>
              <w:rPr>
                <w:color w:val="000000" w:themeColor="text1"/>
                <w:highlight w:val="red"/>
              </w:rPr>
            </w:pPr>
            <w:r>
              <w:rPr>
                <w:color w:val="000000" w:themeColor="text1"/>
              </w:rPr>
              <w:t>4852,1</w:t>
            </w:r>
          </w:p>
        </w:tc>
      </w:tr>
      <w:tr w:rsidR="00F84203" w:rsidRPr="00CE7790" w:rsidTr="00124219">
        <w:trPr>
          <w:trHeight w:val="721"/>
          <w:jc w:val="center"/>
        </w:trPr>
        <w:tc>
          <w:tcPr>
            <w:tcW w:w="3246" w:type="dxa"/>
          </w:tcPr>
          <w:p w:rsidR="00F84203" w:rsidRPr="00CE7790" w:rsidRDefault="00F84203" w:rsidP="00124219">
            <w:pPr>
              <w:rPr>
                <w:b/>
                <w:color w:val="000000" w:themeColor="text1"/>
              </w:rPr>
            </w:pPr>
            <w:bookmarkStart w:id="0" w:name="_GoBack" w:colFirst="1" w:colLast="1"/>
            <w:r w:rsidRPr="00CE7790">
              <w:rPr>
                <w:b/>
                <w:color w:val="000000" w:themeColor="text1"/>
              </w:rPr>
              <w:t>Иные безвозмездные поступления</w:t>
            </w:r>
          </w:p>
        </w:tc>
        <w:tc>
          <w:tcPr>
            <w:tcW w:w="1684" w:type="dxa"/>
            <w:vAlign w:val="center"/>
          </w:tcPr>
          <w:p w:rsidR="00F84203" w:rsidRPr="00CE7790" w:rsidRDefault="00F84203" w:rsidP="00124219">
            <w:pPr>
              <w:jc w:val="center"/>
              <w:rPr>
                <w:b/>
                <w:color w:val="000000" w:themeColor="text1"/>
              </w:rPr>
            </w:pPr>
            <w:r w:rsidRPr="00CE7790">
              <w:rPr>
                <w:b/>
                <w:color w:val="000000" w:themeColor="text1"/>
              </w:rPr>
              <w:t>0,0</w:t>
            </w:r>
          </w:p>
        </w:tc>
        <w:tc>
          <w:tcPr>
            <w:tcW w:w="1576" w:type="dxa"/>
            <w:shd w:val="clear" w:color="auto" w:fill="auto"/>
            <w:vAlign w:val="center"/>
          </w:tcPr>
          <w:p w:rsidR="00F84203" w:rsidRPr="00CE7790" w:rsidRDefault="00F84203" w:rsidP="00124219">
            <w:pPr>
              <w:jc w:val="center"/>
              <w:rPr>
                <w:b/>
                <w:color w:val="000000" w:themeColor="text1"/>
              </w:rPr>
            </w:pPr>
            <w:r w:rsidRPr="00CE7790">
              <w:rPr>
                <w:b/>
                <w:color w:val="000000" w:themeColor="text1"/>
              </w:rPr>
              <w:t>0,0</w:t>
            </w:r>
          </w:p>
        </w:tc>
        <w:tc>
          <w:tcPr>
            <w:tcW w:w="1498" w:type="dxa"/>
            <w:shd w:val="clear" w:color="auto" w:fill="auto"/>
            <w:vAlign w:val="center"/>
          </w:tcPr>
          <w:p w:rsidR="00F84203" w:rsidRPr="00CE7790" w:rsidRDefault="00F84203" w:rsidP="00124219">
            <w:pPr>
              <w:jc w:val="center"/>
              <w:rPr>
                <w:b/>
                <w:color w:val="000000" w:themeColor="text1"/>
              </w:rPr>
            </w:pPr>
            <w:r w:rsidRPr="00CE7790">
              <w:rPr>
                <w:b/>
                <w:color w:val="000000" w:themeColor="text1"/>
              </w:rPr>
              <w:t>0,0</w:t>
            </w:r>
          </w:p>
        </w:tc>
        <w:tc>
          <w:tcPr>
            <w:tcW w:w="1604" w:type="dxa"/>
            <w:shd w:val="clear" w:color="auto" w:fill="auto"/>
            <w:vAlign w:val="center"/>
          </w:tcPr>
          <w:p w:rsidR="00F84203" w:rsidRPr="00CE7790" w:rsidRDefault="00F84203" w:rsidP="00124219">
            <w:pPr>
              <w:jc w:val="center"/>
              <w:rPr>
                <w:b/>
                <w:color w:val="000000" w:themeColor="text1"/>
              </w:rPr>
            </w:pPr>
            <w:r w:rsidRPr="00CE7790">
              <w:rPr>
                <w:b/>
                <w:color w:val="000000" w:themeColor="text1"/>
              </w:rPr>
              <w:t>0,0</w:t>
            </w:r>
          </w:p>
        </w:tc>
      </w:tr>
      <w:bookmarkEnd w:id="0"/>
      <w:tr w:rsidR="00F84203" w:rsidRPr="00CE7790" w:rsidTr="00124219">
        <w:trPr>
          <w:trHeight w:val="405"/>
          <w:jc w:val="center"/>
        </w:trPr>
        <w:tc>
          <w:tcPr>
            <w:tcW w:w="3246" w:type="dxa"/>
          </w:tcPr>
          <w:p w:rsidR="00F84203" w:rsidRPr="00CE7790" w:rsidRDefault="00F84203" w:rsidP="00124219">
            <w:pPr>
              <w:jc w:val="center"/>
              <w:rPr>
                <w:b/>
                <w:bCs/>
                <w:color w:val="000000" w:themeColor="text1"/>
              </w:rPr>
            </w:pPr>
            <w:r w:rsidRPr="00CE7790">
              <w:rPr>
                <w:b/>
                <w:bCs/>
                <w:color w:val="000000" w:themeColor="text1"/>
              </w:rPr>
              <w:t>Расходы, всего</w:t>
            </w:r>
          </w:p>
        </w:tc>
        <w:tc>
          <w:tcPr>
            <w:tcW w:w="1684" w:type="dxa"/>
          </w:tcPr>
          <w:p w:rsidR="00F84203" w:rsidRPr="00CE7790" w:rsidRDefault="00F84203" w:rsidP="00124219">
            <w:pPr>
              <w:autoSpaceDE w:val="0"/>
              <w:autoSpaceDN w:val="0"/>
              <w:adjustRightInd w:val="0"/>
              <w:jc w:val="center"/>
              <w:rPr>
                <w:b/>
                <w:color w:val="000000" w:themeColor="text1"/>
              </w:rPr>
            </w:pPr>
            <w:r>
              <w:rPr>
                <w:b/>
                <w:color w:val="000000" w:themeColor="text1"/>
              </w:rPr>
              <w:t>24570,3</w:t>
            </w:r>
          </w:p>
        </w:tc>
        <w:tc>
          <w:tcPr>
            <w:tcW w:w="1576" w:type="dxa"/>
            <w:shd w:val="clear" w:color="auto" w:fill="auto"/>
          </w:tcPr>
          <w:p w:rsidR="00F84203" w:rsidRPr="00CE7790" w:rsidRDefault="00F84203" w:rsidP="00124219">
            <w:pPr>
              <w:spacing w:before="100" w:beforeAutospacing="1" w:after="119"/>
              <w:jc w:val="center"/>
              <w:rPr>
                <w:color w:val="000000" w:themeColor="text1"/>
              </w:rPr>
            </w:pPr>
            <w:r>
              <w:rPr>
                <w:b/>
                <w:bCs/>
                <w:color w:val="000000" w:themeColor="text1"/>
              </w:rPr>
              <w:t>11122,9</w:t>
            </w:r>
          </w:p>
        </w:tc>
        <w:tc>
          <w:tcPr>
            <w:tcW w:w="1498" w:type="dxa"/>
            <w:shd w:val="clear" w:color="auto" w:fill="auto"/>
          </w:tcPr>
          <w:p w:rsidR="00F84203" w:rsidRPr="00CE7790" w:rsidRDefault="00F84203" w:rsidP="00124219">
            <w:pPr>
              <w:spacing w:before="100" w:beforeAutospacing="1" w:after="119"/>
              <w:jc w:val="center"/>
              <w:rPr>
                <w:color w:val="000000" w:themeColor="text1"/>
              </w:rPr>
            </w:pPr>
            <w:r>
              <w:rPr>
                <w:b/>
                <w:bCs/>
                <w:color w:val="000000" w:themeColor="text1"/>
              </w:rPr>
              <w:t>8694,8</w:t>
            </w:r>
          </w:p>
        </w:tc>
        <w:tc>
          <w:tcPr>
            <w:tcW w:w="1604" w:type="dxa"/>
            <w:shd w:val="clear" w:color="auto" w:fill="auto"/>
          </w:tcPr>
          <w:p w:rsidR="00F84203" w:rsidRPr="00CE7790" w:rsidRDefault="00F84203" w:rsidP="00124219">
            <w:pPr>
              <w:spacing w:before="100" w:beforeAutospacing="1" w:after="119"/>
              <w:jc w:val="center"/>
              <w:rPr>
                <w:color w:val="000000" w:themeColor="text1"/>
              </w:rPr>
            </w:pPr>
            <w:r>
              <w:rPr>
                <w:b/>
                <w:bCs/>
                <w:color w:val="000000" w:themeColor="text1"/>
              </w:rPr>
              <w:t>9544,6</w:t>
            </w:r>
          </w:p>
        </w:tc>
      </w:tr>
      <w:tr w:rsidR="00F84203" w:rsidRPr="00CE7790" w:rsidTr="00124219">
        <w:trPr>
          <w:trHeight w:val="401"/>
          <w:jc w:val="center"/>
        </w:trPr>
        <w:tc>
          <w:tcPr>
            <w:tcW w:w="3246" w:type="dxa"/>
          </w:tcPr>
          <w:p w:rsidR="00F84203" w:rsidRPr="00CE7790" w:rsidRDefault="00F84203" w:rsidP="00124219">
            <w:pPr>
              <w:jc w:val="center"/>
              <w:rPr>
                <w:color w:val="000000" w:themeColor="text1"/>
              </w:rPr>
            </w:pPr>
            <w:r w:rsidRPr="00CE7790">
              <w:rPr>
                <w:b/>
                <w:bCs/>
                <w:color w:val="000000" w:themeColor="text1"/>
              </w:rPr>
              <w:t>Дефицит (-), профицит (+)</w:t>
            </w:r>
          </w:p>
        </w:tc>
        <w:tc>
          <w:tcPr>
            <w:tcW w:w="1684" w:type="dxa"/>
            <w:vAlign w:val="center"/>
          </w:tcPr>
          <w:p w:rsidR="00F84203" w:rsidRPr="00CE7790" w:rsidRDefault="00F84203" w:rsidP="00124219">
            <w:pPr>
              <w:jc w:val="center"/>
              <w:rPr>
                <w:b/>
                <w:color w:val="000000" w:themeColor="text1"/>
              </w:rPr>
            </w:pPr>
            <w:r>
              <w:rPr>
                <w:b/>
                <w:color w:val="000000" w:themeColor="text1"/>
              </w:rPr>
              <w:t>-500,0</w:t>
            </w:r>
          </w:p>
        </w:tc>
        <w:tc>
          <w:tcPr>
            <w:tcW w:w="1576" w:type="dxa"/>
            <w:shd w:val="clear" w:color="auto" w:fill="auto"/>
            <w:vAlign w:val="center"/>
          </w:tcPr>
          <w:p w:rsidR="00F84203" w:rsidRPr="00CE7790" w:rsidRDefault="00F84203" w:rsidP="00124219">
            <w:pPr>
              <w:jc w:val="center"/>
              <w:rPr>
                <w:b/>
                <w:color w:val="000000" w:themeColor="text1"/>
              </w:rPr>
            </w:pPr>
            <w:r w:rsidRPr="00CE7790">
              <w:rPr>
                <w:b/>
                <w:bCs/>
                <w:color w:val="000000" w:themeColor="text1"/>
              </w:rPr>
              <w:t>-</w:t>
            </w:r>
            <w:r>
              <w:rPr>
                <w:b/>
                <w:bCs/>
                <w:color w:val="000000" w:themeColor="text1"/>
              </w:rPr>
              <w:t>4</w:t>
            </w:r>
            <w:r w:rsidRPr="00CE7790">
              <w:rPr>
                <w:b/>
                <w:bCs/>
                <w:color w:val="000000" w:themeColor="text1"/>
              </w:rPr>
              <w:t>00,0</w:t>
            </w:r>
          </w:p>
        </w:tc>
        <w:tc>
          <w:tcPr>
            <w:tcW w:w="1498" w:type="dxa"/>
            <w:shd w:val="clear" w:color="auto" w:fill="auto"/>
            <w:vAlign w:val="center"/>
          </w:tcPr>
          <w:p w:rsidR="00F84203" w:rsidRPr="00CE7790" w:rsidRDefault="00F84203" w:rsidP="00124219">
            <w:pPr>
              <w:jc w:val="center"/>
              <w:rPr>
                <w:b/>
                <w:color w:val="000000" w:themeColor="text1"/>
              </w:rPr>
            </w:pPr>
            <w:r w:rsidRPr="00CE7790">
              <w:rPr>
                <w:b/>
                <w:color w:val="000000" w:themeColor="text1"/>
              </w:rPr>
              <w:t>-</w:t>
            </w:r>
          </w:p>
        </w:tc>
        <w:tc>
          <w:tcPr>
            <w:tcW w:w="1604" w:type="dxa"/>
            <w:shd w:val="clear" w:color="auto" w:fill="auto"/>
            <w:vAlign w:val="center"/>
          </w:tcPr>
          <w:p w:rsidR="00F84203" w:rsidRPr="00CE7790" w:rsidRDefault="00F84203" w:rsidP="00124219">
            <w:pPr>
              <w:jc w:val="center"/>
              <w:rPr>
                <w:b/>
                <w:color w:val="000000" w:themeColor="text1"/>
              </w:rPr>
            </w:pPr>
            <w:r w:rsidRPr="00CE7790">
              <w:rPr>
                <w:b/>
                <w:color w:val="000000" w:themeColor="text1"/>
              </w:rPr>
              <w:t>-</w:t>
            </w:r>
          </w:p>
        </w:tc>
      </w:tr>
    </w:tbl>
    <w:p w:rsidR="00740B83" w:rsidRDefault="00740B83" w:rsidP="00D90D46">
      <w:pPr>
        <w:jc w:val="center"/>
        <w:outlineLvl w:val="0"/>
        <w:rPr>
          <w:b/>
          <w:sz w:val="20"/>
          <w:szCs w:val="20"/>
        </w:rPr>
      </w:pPr>
    </w:p>
    <w:p w:rsidR="00740B83" w:rsidRDefault="00740B83" w:rsidP="00D90D46">
      <w:pPr>
        <w:jc w:val="center"/>
        <w:outlineLvl w:val="0"/>
        <w:rPr>
          <w:b/>
          <w:sz w:val="20"/>
          <w:szCs w:val="20"/>
        </w:rPr>
      </w:pPr>
    </w:p>
    <w:p w:rsidR="00DE34FB" w:rsidRPr="00CA1981" w:rsidRDefault="00DE34FB" w:rsidP="00DE34FB">
      <w:pPr>
        <w:ind w:firstLine="709"/>
        <w:jc w:val="center"/>
        <w:rPr>
          <w:b/>
          <w:bCs/>
          <w:sz w:val="32"/>
          <w:szCs w:val="32"/>
        </w:rPr>
      </w:pPr>
      <w:r w:rsidRPr="00CA1981">
        <w:rPr>
          <w:b/>
          <w:bCs/>
          <w:sz w:val="32"/>
          <w:szCs w:val="32"/>
        </w:rPr>
        <w:t>Основные итоги реализации налоговой политики</w:t>
      </w:r>
    </w:p>
    <w:p w:rsidR="00DE34FB" w:rsidRPr="00CA1981" w:rsidRDefault="00DE34FB" w:rsidP="00DE34FB">
      <w:pPr>
        <w:tabs>
          <w:tab w:val="left" w:pos="993"/>
        </w:tabs>
        <w:autoSpaceDE w:val="0"/>
        <w:autoSpaceDN w:val="0"/>
        <w:adjustRightInd w:val="0"/>
        <w:ind w:firstLine="709"/>
        <w:jc w:val="center"/>
        <w:rPr>
          <w:b/>
          <w:bCs/>
          <w:sz w:val="32"/>
          <w:szCs w:val="32"/>
        </w:rPr>
      </w:pPr>
      <w:r w:rsidRPr="00CA1981">
        <w:rPr>
          <w:b/>
          <w:bCs/>
          <w:sz w:val="32"/>
          <w:szCs w:val="32"/>
        </w:rPr>
        <w:t>в 202</w:t>
      </w:r>
      <w:r w:rsidR="000C2763">
        <w:rPr>
          <w:b/>
          <w:bCs/>
          <w:sz w:val="32"/>
          <w:szCs w:val="32"/>
        </w:rPr>
        <w:t>3</w:t>
      </w:r>
      <w:r w:rsidRPr="00CA1981">
        <w:rPr>
          <w:b/>
          <w:bCs/>
          <w:sz w:val="32"/>
          <w:szCs w:val="32"/>
        </w:rPr>
        <w:t>-</w:t>
      </w:r>
      <w:r w:rsidR="000C2763">
        <w:rPr>
          <w:b/>
          <w:bCs/>
          <w:sz w:val="32"/>
          <w:szCs w:val="32"/>
        </w:rPr>
        <w:t>2024</w:t>
      </w:r>
      <w:r w:rsidRPr="00CA1981">
        <w:rPr>
          <w:b/>
          <w:bCs/>
          <w:sz w:val="32"/>
          <w:szCs w:val="32"/>
        </w:rPr>
        <w:t xml:space="preserve"> годах</w:t>
      </w:r>
    </w:p>
    <w:p w:rsidR="00B644E6" w:rsidRPr="009A07F8" w:rsidRDefault="00B644E6" w:rsidP="00B644E6">
      <w:pPr>
        <w:rPr>
          <w:highlight w:val="yellow"/>
        </w:rPr>
      </w:pPr>
    </w:p>
    <w:p w:rsidR="00DE34FB" w:rsidRPr="00826FDE" w:rsidRDefault="00C312DC" w:rsidP="009B28BC">
      <w:pPr>
        <w:autoSpaceDE w:val="0"/>
        <w:autoSpaceDN w:val="0"/>
        <w:adjustRightInd w:val="0"/>
        <w:spacing w:line="360" w:lineRule="auto"/>
        <w:ind w:firstLine="709"/>
        <w:jc w:val="both"/>
        <w:rPr>
          <w:sz w:val="28"/>
          <w:szCs w:val="28"/>
        </w:rPr>
      </w:pPr>
      <w:r>
        <w:rPr>
          <w:sz w:val="28"/>
          <w:szCs w:val="28"/>
        </w:rPr>
        <w:t>В 202</w:t>
      </w:r>
      <w:r w:rsidR="000C2763">
        <w:rPr>
          <w:sz w:val="28"/>
          <w:szCs w:val="28"/>
        </w:rPr>
        <w:t>3</w:t>
      </w:r>
      <w:r w:rsidR="00DE34FB" w:rsidRPr="00826FDE">
        <w:rPr>
          <w:sz w:val="28"/>
          <w:szCs w:val="28"/>
        </w:rPr>
        <w:t>-</w:t>
      </w:r>
      <w:r w:rsidR="000C2763">
        <w:rPr>
          <w:sz w:val="28"/>
          <w:szCs w:val="28"/>
        </w:rPr>
        <w:t>2024</w:t>
      </w:r>
      <w:r w:rsidR="00DE34FB" w:rsidRPr="00826FDE">
        <w:rPr>
          <w:sz w:val="28"/>
          <w:szCs w:val="28"/>
        </w:rPr>
        <w:t xml:space="preserve"> годах изменились условия реализации утвержденной бюджетной и налоговой политики </w:t>
      </w:r>
      <w:r w:rsidR="00A47C0B">
        <w:rPr>
          <w:sz w:val="28"/>
          <w:szCs w:val="28"/>
        </w:rPr>
        <w:t xml:space="preserve">Старомеловатского сельского поселения </w:t>
      </w:r>
      <w:r w:rsidR="00F95489">
        <w:rPr>
          <w:sz w:val="28"/>
          <w:szCs w:val="28"/>
        </w:rPr>
        <w:t>Петропавловского</w:t>
      </w:r>
      <w:r w:rsidR="00A47C0B">
        <w:rPr>
          <w:sz w:val="28"/>
          <w:szCs w:val="28"/>
        </w:rPr>
        <w:t xml:space="preserve"> муниципального </w:t>
      </w:r>
      <w:r w:rsidR="00F95489">
        <w:rPr>
          <w:sz w:val="28"/>
          <w:szCs w:val="28"/>
        </w:rPr>
        <w:t xml:space="preserve"> района</w:t>
      </w:r>
      <w:r w:rsidR="00DE34FB" w:rsidRPr="00826FDE">
        <w:rPr>
          <w:sz w:val="28"/>
          <w:szCs w:val="28"/>
        </w:rPr>
        <w:t xml:space="preserve"> в связи </w:t>
      </w:r>
      <w:r w:rsidR="0052154A">
        <w:rPr>
          <w:sz w:val="28"/>
          <w:szCs w:val="28"/>
        </w:rPr>
        <w:t xml:space="preserve">с засухой и значительным снижением урожайности сельскохозяйственных культур </w:t>
      </w:r>
      <w:r w:rsidR="00DE34FB" w:rsidRPr="00826FDE">
        <w:rPr>
          <w:sz w:val="28"/>
          <w:szCs w:val="28"/>
        </w:rPr>
        <w:t xml:space="preserve"> .</w:t>
      </w:r>
    </w:p>
    <w:p w:rsidR="00DE34FB" w:rsidRDefault="00DE34FB" w:rsidP="009B28BC">
      <w:pPr>
        <w:autoSpaceDE w:val="0"/>
        <w:autoSpaceDN w:val="0"/>
        <w:adjustRightInd w:val="0"/>
        <w:spacing w:line="360" w:lineRule="auto"/>
        <w:ind w:firstLine="709"/>
        <w:jc w:val="both"/>
        <w:rPr>
          <w:sz w:val="28"/>
          <w:szCs w:val="28"/>
        </w:rPr>
      </w:pPr>
      <w:r w:rsidRPr="00826FDE">
        <w:rPr>
          <w:sz w:val="28"/>
          <w:szCs w:val="28"/>
        </w:rPr>
        <w:t xml:space="preserve">В связи с этим, действия </w:t>
      </w:r>
      <w:r w:rsidR="00F95489">
        <w:rPr>
          <w:sz w:val="28"/>
          <w:szCs w:val="28"/>
        </w:rPr>
        <w:t xml:space="preserve">администрации </w:t>
      </w:r>
      <w:r w:rsidR="00A47C0B">
        <w:rPr>
          <w:sz w:val="28"/>
          <w:szCs w:val="28"/>
        </w:rPr>
        <w:t xml:space="preserve">Старомеловатского сельского поселения </w:t>
      </w:r>
      <w:r w:rsidR="00F95489">
        <w:rPr>
          <w:sz w:val="28"/>
          <w:szCs w:val="28"/>
        </w:rPr>
        <w:t xml:space="preserve">Петропавловского муниципального района </w:t>
      </w:r>
      <w:r w:rsidRPr="00826FDE">
        <w:rPr>
          <w:sz w:val="28"/>
          <w:szCs w:val="28"/>
        </w:rPr>
        <w:t xml:space="preserve">скорректированы с учетом текущей экономической ситуации </w:t>
      </w:r>
      <w:r w:rsidR="00B22654">
        <w:rPr>
          <w:sz w:val="28"/>
          <w:szCs w:val="28"/>
        </w:rPr>
        <w:t>и необходимости</w:t>
      </w:r>
      <w:r w:rsidRPr="00826FDE">
        <w:rPr>
          <w:sz w:val="28"/>
          <w:szCs w:val="28"/>
        </w:rPr>
        <w:t xml:space="preserve"> реализации первоочередных задач. </w:t>
      </w:r>
    </w:p>
    <w:p w:rsidR="00DE34FB" w:rsidRPr="00A47C0B" w:rsidRDefault="00DE34FB" w:rsidP="009B28BC">
      <w:pPr>
        <w:autoSpaceDE w:val="0"/>
        <w:autoSpaceDN w:val="0"/>
        <w:adjustRightInd w:val="0"/>
        <w:spacing w:line="360" w:lineRule="auto"/>
        <w:ind w:firstLine="709"/>
        <w:jc w:val="both"/>
        <w:rPr>
          <w:color w:val="000000" w:themeColor="text1"/>
          <w:sz w:val="28"/>
          <w:szCs w:val="28"/>
        </w:rPr>
      </w:pPr>
      <w:r w:rsidRPr="00A47C0B">
        <w:rPr>
          <w:color w:val="000000" w:themeColor="text1"/>
          <w:sz w:val="28"/>
          <w:szCs w:val="28"/>
        </w:rPr>
        <w:t xml:space="preserve">Несмотря на снижение деловой активности субъектов малого </w:t>
      </w:r>
      <w:r w:rsidR="00F95489" w:rsidRPr="00A47C0B">
        <w:rPr>
          <w:color w:val="000000" w:themeColor="text1"/>
          <w:sz w:val="28"/>
          <w:szCs w:val="28"/>
        </w:rPr>
        <w:t>предпринимательства</w:t>
      </w:r>
      <w:r w:rsidR="0052154A">
        <w:rPr>
          <w:color w:val="000000" w:themeColor="text1"/>
          <w:sz w:val="28"/>
          <w:szCs w:val="28"/>
        </w:rPr>
        <w:t xml:space="preserve"> из-за недостатка финансовых активов </w:t>
      </w:r>
      <w:r w:rsidR="00A47C0B" w:rsidRPr="00A47C0B">
        <w:rPr>
          <w:color w:val="000000" w:themeColor="text1"/>
          <w:sz w:val="28"/>
          <w:szCs w:val="28"/>
        </w:rPr>
        <w:t xml:space="preserve">, </w:t>
      </w:r>
      <w:r w:rsidRPr="00A47C0B">
        <w:rPr>
          <w:color w:val="000000" w:themeColor="text1"/>
          <w:sz w:val="28"/>
          <w:szCs w:val="28"/>
        </w:rPr>
        <w:t>параметры э</w:t>
      </w:r>
      <w:r w:rsidR="0052154A">
        <w:rPr>
          <w:color w:val="000000" w:themeColor="text1"/>
          <w:sz w:val="28"/>
          <w:szCs w:val="28"/>
        </w:rPr>
        <w:t>кономического развития сохраняются</w:t>
      </w:r>
      <w:r w:rsidRPr="00A47C0B">
        <w:rPr>
          <w:color w:val="000000" w:themeColor="text1"/>
          <w:sz w:val="28"/>
          <w:szCs w:val="28"/>
        </w:rPr>
        <w:t>.</w:t>
      </w:r>
    </w:p>
    <w:p w:rsidR="00DE34FB" w:rsidRPr="00A47C0B" w:rsidRDefault="00DE34FB" w:rsidP="009B28BC">
      <w:pPr>
        <w:spacing w:line="360" w:lineRule="auto"/>
        <w:ind w:firstLine="709"/>
        <w:jc w:val="both"/>
        <w:rPr>
          <w:rFonts w:eastAsia="Calibri"/>
          <w:color w:val="000000" w:themeColor="text1"/>
          <w:sz w:val="28"/>
          <w:szCs w:val="28"/>
        </w:rPr>
      </w:pPr>
      <w:r w:rsidRPr="00A47C0B">
        <w:rPr>
          <w:rFonts w:eastAsia="Calibri"/>
          <w:color w:val="000000" w:themeColor="text1"/>
          <w:sz w:val="28"/>
          <w:szCs w:val="28"/>
        </w:rPr>
        <w:lastRenderedPageBreak/>
        <w:t xml:space="preserve">По </w:t>
      </w:r>
      <w:r w:rsidRPr="008F39BD">
        <w:rPr>
          <w:rFonts w:eastAsia="Calibri"/>
          <w:color w:val="000000" w:themeColor="text1"/>
          <w:sz w:val="28"/>
          <w:szCs w:val="28"/>
        </w:rPr>
        <w:t xml:space="preserve">итогам </w:t>
      </w:r>
      <w:r w:rsidR="007119EA" w:rsidRPr="008F39BD">
        <w:rPr>
          <w:rFonts w:eastAsia="Calibri"/>
          <w:color w:val="000000" w:themeColor="text1"/>
          <w:sz w:val="28"/>
          <w:szCs w:val="28"/>
        </w:rPr>
        <w:t>10</w:t>
      </w:r>
      <w:r w:rsidRPr="008F39BD">
        <w:rPr>
          <w:rFonts w:eastAsia="Calibri"/>
          <w:color w:val="000000" w:themeColor="text1"/>
          <w:sz w:val="28"/>
          <w:szCs w:val="28"/>
        </w:rPr>
        <w:t xml:space="preserve"> месяцев</w:t>
      </w:r>
      <w:r w:rsidRPr="00A47C0B">
        <w:rPr>
          <w:rFonts w:eastAsia="Calibri"/>
          <w:color w:val="000000" w:themeColor="text1"/>
          <w:sz w:val="28"/>
          <w:szCs w:val="28"/>
        </w:rPr>
        <w:t xml:space="preserve"> </w:t>
      </w:r>
      <w:r w:rsidR="000C2763">
        <w:rPr>
          <w:rFonts w:eastAsia="Calibri"/>
          <w:color w:val="000000" w:themeColor="text1"/>
          <w:sz w:val="28"/>
          <w:szCs w:val="28"/>
        </w:rPr>
        <w:t>2024</w:t>
      </w:r>
      <w:r w:rsidRPr="00A47C0B">
        <w:rPr>
          <w:rFonts w:eastAsia="Calibri"/>
          <w:color w:val="000000" w:themeColor="text1"/>
          <w:sz w:val="28"/>
          <w:szCs w:val="28"/>
        </w:rPr>
        <w:t xml:space="preserve"> года динамика большинства основных показателей реального сектора экономики </w:t>
      </w:r>
      <w:r w:rsidR="00A47C0B" w:rsidRPr="00A47C0B">
        <w:rPr>
          <w:rFonts w:eastAsia="Calibri"/>
          <w:color w:val="000000" w:themeColor="text1"/>
          <w:sz w:val="28"/>
          <w:szCs w:val="28"/>
        </w:rPr>
        <w:t xml:space="preserve">Старомеловатского сельского поселения </w:t>
      </w:r>
      <w:r w:rsidR="00F95489" w:rsidRPr="00A47C0B">
        <w:rPr>
          <w:rFonts w:eastAsia="Calibri"/>
          <w:color w:val="000000" w:themeColor="text1"/>
          <w:sz w:val="28"/>
          <w:szCs w:val="28"/>
        </w:rPr>
        <w:t>Петропавловского муниципального района</w:t>
      </w:r>
      <w:r w:rsidR="0052154A">
        <w:rPr>
          <w:rFonts w:eastAsia="Calibri"/>
          <w:color w:val="000000" w:themeColor="text1"/>
          <w:sz w:val="28"/>
          <w:szCs w:val="28"/>
        </w:rPr>
        <w:t xml:space="preserve"> отмечается как отрицательная </w:t>
      </w:r>
      <w:r w:rsidRPr="00A47C0B">
        <w:rPr>
          <w:rFonts w:eastAsia="Calibri"/>
          <w:color w:val="000000" w:themeColor="text1"/>
          <w:sz w:val="28"/>
          <w:szCs w:val="28"/>
        </w:rPr>
        <w:t xml:space="preserve">. </w:t>
      </w:r>
    </w:p>
    <w:p w:rsidR="00A95CB9" w:rsidRPr="00895277" w:rsidRDefault="0021572B" w:rsidP="0021572B">
      <w:pPr>
        <w:pStyle w:val="ae"/>
        <w:spacing w:line="360" w:lineRule="auto"/>
        <w:ind w:left="0"/>
        <w:jc w:val="both"/>
        <w:rPr>
          <w:rFonts w:ascii="Times New Roman" w:hAnsi="Times New Roman" w:cs="Times New Roman"/>
          <w:color w:val="000000" w:themeColor="text1"/>
          <w:sz w:val="28"/>
          <w:szCs w:val="28"/>
        </w:rPr>
      </w:pPr>
      <w:r>
        <w:rPr>
          <w:rFonts w:ascii="Times New Roman" w:eastAsia="Calibri" w:hAnsi="Times New Roman" w:cs="Times New Roman"/>
          <w:color w:val="C00000"/>
          <w:sz w:val="28"/>
          <w:szCs w:val="28"/>
          <w:lang w:eastAsia="ru-RU"/>
        </w:rPr>
        <w:t xml:space="preserve">    </w:t>
      </w:r>
      <w:r w:rsidR="00A95CB9" w:rsidRPr="00895277">
        <w:rPr>
          <w:rFonts w:ascii="Times New Roman" w:hAnsi="Times New Roman" w:cs="Times New Roman"/>
          <w:color w:val="000000" w:themeColor="text1"/>
          <w:sz w:val="28"/>
          <w:szCs w:val="28"/>
        </w:rPr>
        <w:t xml:space="preserve">По предварительным  итогам </w:t>
      </w:r>
      <w:r w:rsidR="000C2763">
        <w:rPr>
          <w:rFonts w:ascii="Times New Roman" w:hAnsi="Times New Roman" w:cs="Times New Roman"/>
          <w:color w:val="000000" w:themeColor="text1"/>
          <w:sz w:val="28"/>
          <w:szCs w:val="28"/>
        </w:rPr>
        <w:t>2024</w:t>
      </w:r>
      <w:r w:rsidR="00A95CB9" w:rsidRPr="00895277">
        <w:rPr>
          <w:rFonts w:ascii="Times New Roman" w:hAnsi="Times New Roman" w:cs="Times New Roman"/>
          <w:color w:val="000000" w:themeColor="text1"/>
          <w:sz w:val="28"/>
          <w:szCs w:val="28"/>
        </w:rPr>
        <w:t xml:space="preserve"> года объем валового муниципального продукта (ВМП) </w:t>
      </w:r>
      <w:r w:rsidR="00A95CB9" w:rsidRPr="00013A9A">
        <w:rPr>
          <w:rFonts w:ascii="Times New Roman" w:hAnsi="Times New Roman" w:cs="Times New Roman"/>
          <w:color w:val="FF0000"/>
          <w:sz w:val="28"/>
          <w:szCs w:val="28"/>
        </w:rPr>
        <w:t xml:space="preserve">составил </w:t>
      </w:r>
      <w:r w:rsidR="005635BC">
        <w:rPr>
          <w:rFonts w:ascii="Times New Roman" w:hAnsi="Times New Roman" w:cs="Times New Roman"/>
          <w:color w:val="FF0000"/>
          <w:sz w:val="28"/>
          <w:szCs w:val="28"/>
        </w:rPr>
        <w:t>520</w:t>
      </w:r>
      <w:r w:rsidR="00A95CB9" w:rsidRPr="00013A9A">
        <w:rPr>
          <w:rFonts w:ascii="Times New Roman" w:hAnsi="Times New Roman" w:cs="Times New Roman"/>
          <w:color w:val="FF0000"/>
          <w:sz w:val="28"/>
          <w:szCs w:val="28"/>
        </w:rPr>
        <w:t xml:space="preserve"> млн. рублей, что </w:t>
      </w:r>
      <w:r w:rsidR="005635BC">
        <w:rPr>
          <w:rFonts w:ascii="Times New Roman" w:hAnsi="Times New Roman" w:cs="Times New Roman"/>
          <w:color w:val="FF0000"/>
          <w:sz w:val="28"/>
          <w:szCs w:val="28"/>
        </w:rPr>
        <w:t>бол</w:t>
      </w:r>
      <w:r w:rsidR="005B3E70" w:rsidRPr="00013A9A">
        <w:rPr>
          <w:rFonts w:ascii="Times New Roman" w:hAnsi="Times New Roman" w:cs="Times New Roman"/>
          <w:color w:val="FF0000"/>
          <w:sz w:val="28"/>
          <w:szCs w:val="28"/>
        </w:rPr>
        <w:t>ьш</w:t>
      </w:r>
      <w:r w:rsidR="00A95CB9" w:rsidRPr="00013A9A">
        <w:rPr>
          <w:rFonts w:ascii="Times New Roman" w:hAnsi="Times New Roman" w:cs="Times New Roman"/>
          <w:color w:val="FF0000"/>
          <w:sz w:val="28"/>
          <w:szCs w:val="28"/>
        </w:rPr>
        <w:t>е уровня 202</w:t>
      </w:r>
      <w:r w:rsidR="00412ADA">
        <w:rPr>
          <w:rFonts w:ascii="Times New Roman" w:hAnsi="Times New Roman" w:cs="Times New Roman"/>
          <w:color w:val="FF0000"/>
          <w:sz w:val="28"/>
          <w:szCs w:val="28"/>
        </w:rPr>
        <w:t>3</w:t>
      </w:r>
      <w:r w:rsidR="00A95CB9" w:rsidRPr="00013A9A">
        <w:rPr>
          <w:rFonts w:ascii="Times New Roman" w:hAnsi="Times New Roman" w:cs="Times New Roman"/>
          <w:color w:val="FF0000"/>
          <w:sz w:val="28"/>
          <w:szCs w:val="28"/>
        </w:rPr>
        <w:t xml:space="preserve"> года</w:t>
      </w:r>
      <w:r w:rsidR="00A95CB9" w:rsidRPr="00895277">
        <w:rPr>
          <w:rFonts w:ascii="Times New Roman" w:hAnsi="Times New Roman" w:cs="Times New Roman"/>
          <w:color w:val="000000" w:themeColor="text1"/>
          <w:sz w:val="28"/>
          <w:szCs w:val="28"/>
        </w:rPr>
        <w:t xml:space="preserve"> (в сопоставимых ценах) на </w:t>
      </w:r>
      <w:r w:rsidR="005635BC">
        <w:rPr>
          <w:rFonts w:ascii="Times New Roman" w:hAnsi="Times New Roman" w:cs="Times New Roman"/>
          <w:color w:val="000000" w:themeColor="text1"/>
          <w:sz w:val="28"/>
          <w:szCs w:val="28"/>
        </w:rPr>
        <w:t>23</w:t>
      </w:r>
      <w:r w:rsidR="00A95CB9" w:rsidRPr="00895277">
        <w:rPr>
          <w:rFonts w:ascii="Times New Roman" w:hAnsi="Times New Roman" w:cs="Times New Roman"/>
          <w:color w:val="000000" w:themeColor="text1"/>
          <w:sz w:val="28"/>
          <w:szCs w:val="28"/>
        </w:rPr>
        <w:t xml:space="preserve"> %</w:t>
      </w:r>
      <w:r w:rsidR="005635BC">
        <w:rPr>
          <w:rFonts w:ascii="Times New Roman" w:hAnsi="Times New Roman" w:cs="Times New Roman"/>
          <w:color w:val="000000" w:themeColor="text1"/>
          <w:sz w:val="28"/>
          <w:szCs w:val="28"/>
        </w:rPr>
        <w:t xml:space="preserve"> , хотя был в некоторой степени </w:t>
      </w:r>
      <w:r w:rsidR="00412ADA">
        <w:rPr>
          <w:rFonts w:ascii="Times New Roman" w:hAnsi="Times New Roman" w:cs="Times New Roman"/>
          <w:color w:val="000000" w:themeColor="text1"/>
          <w:sz w:val="28"/>
          <w:szCs w:val="28"/>
        </w:rPr>
        <w:t xml:space="preserve"> неурожа</w:t>
      </w:r>
      <w:r w:rsidR="005635BC">
        <w:rPr>
          <w:rFonts w:ascii="Times New Roman" w:hAnsi="Times New Roman" w:cs="Times New Roman"/>
          <w:color w:val="000000" w:themeColor="text1"/>
          <w:sz w:val="28"/>
          <w:szCs w:val="28"/>
        </w:rPr>
        <w:t>й</w:t>
      </w:r>
      <w:r w:rsidR="00412ADA">
        <w:rPr>
          <w:rFonts w:ascii="Times New Roman" w:hAnsi="Times New Roman" w:cs="Times New Roman"/>
          <w:color w:val="000000" w:themeColor="text1"/>
          <w:sz w:val="28"/>
          <w:szCs w:val="28"/>
        </w:rPr>
        <w:t xml:space="preserve"> по причине засухи</w:t>
      </w:r>
      <w:r w:rsidR="00A95CB9" w:rsidRPr="00895277">
        <w:rPr>
          <w:rFonts w:ascii="Times New Roman" w:hAnsi="Times New Roman" w:cs="Times New Roman"/>
          <w:color w:val="000000" w:themeColor="text1"/>
          <w:sz w:val="28"/>
          <w:szCs w:val="28"/>
        </w:rPr>
        <w:t xml:space="preserve">. </w:t>
      </w:r>
    </w:p>
    <w:p w:rsidR="00A95CB9" w:rsidRPr="000E2D47" w:rsidRDefault="0021572B" w:rsidP="00A95CB9">
      <w:pPr>
        <w:pStyle w:val="a9"/>
        <w:numPr>
          <w:ilvl w:val="0"/>
          <w:numId w:val="47"/>
        </w:numPr>
        <w:spacing w:before="0" w:after="0" w:line="360" w:lineRule="auto"/>
        <w:jc w:val="both"/>
        <w:rPr>
          <w:sz w:val="28"/>
          <w:szCs w:val="28"/>
        </w:rPr>
      </w:pPr>
      <w:r>
        <w:rPr>
          <w:color w:val="000000" w:themeColor="text1"/>
          <w:sz w:val="28"/>
          <w:szCs w:val="28"/>
        </w:rPr>
        <w:t xml:space="preserve"> </w:t>
      </w:r>
      <w:r w:rsidR="00A95CB9" w:rsidRPr="00895277">
        <w:rPr>
          <w:color w:val="000000" w:themeColor="text1"/>
          <w:sz w:val="28"/>
          <w:szCs w:val="28"/>
        </w:rPr>
        <w:t xml:space="preserve">На территории поселения основными источниками инвестиций являются средства бюджетов всех уровней, внебюджетные средства, собственные средства предприятий, средства индивидуальных предпринимателей и средства населения. </w:t>
      </w:r>
      <w:r w:rsidR="00A95CB9" w:rsidRPr="000E2D47">
        <w:rPr>
          <w:sz w:val="28"/>
          <w:szCs w:val="28"/>
        </w:rPr>
        <w:t>Инвестиции в основной капитал по территории поселения в 20</w:t>
      </w:r>
      <w:r w:rsidR="00A75204" w:rsidRPr="000E2D47">
        <w:rPr>
          <w:sz w:val="28"/>
          <w:szCs w:val="28"/>
        </w:rPr>
        <w:t>2</w:t>
      </w:r>
      <w:r w:rsidR="000C2763">
        <w:rPr>
          <w:sz w:val="28"/>
          <w:szCs w:val="28"/>
        </w:rPr>
        <w:t>3</w:t>
      </w:r>
      <w:r w:rsidR="00A95CB9" w:rsidRPr="000E2D47">
        <w:rPr>
          <w:sz w:val="28"/>
          <w:szCs w:val="28"/>
        </w:rPr>
        <w:t xml:space="preserve"> году составили </w:t>
      </w:r>
      <w:r w:rsidR="00C312DC" w:rsidRPr="000E2D47">
        <w:rPr>
          <w:sz w:val="28"/>
          <w:szCs w:val="28"/>
        </w:rPr>
        <w:t xml:space="preserve">-  </w:t>
      </w:r>
      <w:r w:rsidR="00412ADA">
        <w:rPr>
          <w:sz w:val="28"/>
          <w:szCs w:val="28"/>
        </w:rPr>
        <w:t>68</w:t>
      </w:r>
      <w:r w:rsidR="00895277" w:rsidRPr="000E2D47">
        <w:rPr>
          <w:sz w:val="28"/>
          <w:szCs w:val="28"/>
        </w:rPr>
        <w:t>,0</w:t>
      </w:r>
      <w:r w:rsidR="00A95CB9" w:rsidRPr="000E2D47">
        <w:rPr>
          <w:sz w:val="28"/>
          <w:szCs w:val="28"/>
        </w:rPr>
        <w:t xml:space="preserve">  млн. руб., оценка </w:t>
      </w:r>
      <w:r w:rsidR="000C2763">
        <w:rPr>
          <w:sz w:val="28"/>
          <w:szCs w:val="28"/>
        </w:rPr>
        <w:t>2024</w:t>
      </w:r>
      <w:r w:rsidR="00A95CB9" w:rsidRPr="000E2D47">
        <w:rPr>
          <w:sz w:val="28"/>
          <w:szCs w:val="28"/>
        </w:rPr>
        <w:t xml:space="preserve"> года – </w:t>
      </w:r>
      <w:r w:rsidR="00412ADA">
        <w:rPr>
          <w:sz w:val="28"/>
          <w:szCs w:val="28"/>
        </w:rPr>
        <w:t>52</w:t>
      </w:r>
      <w:r w:rsidR="00C312DC" w:rsidRPr="000E2D47">
        <w:rPr>
          <w:sz w:val="28"/>
          <w:szCs w:val="28"/>
        </w:rPr>
        <w:t>,0</w:t>
      </w:r>
      <w:r w:rsidR="00A95CB9" w:rsidRPr="000E2D47">
        <w:rPr>
          <w:sz w:val="28"/>
          <w:szCs w:val="28"/>
        </w:rPr>
        <w:t xml:space="preserve"> млн. руб. </w:t>
      </w:r>
    </w:p>
    <w:p w:rsidR="00A95CB9" w:rsidRPr="00013A9A" w:rsidRDefault="0021572B" w:rsidP="00A95CB9">
      <w:pPr>
        <w:pStyle w:val="ae"/>
        <w:numPr>
          <w:ilvl w:val="0"/>
          <w:numId w:val="47"/>
        </w:numPr>
        <w:spacing w:line="36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A95CB9" w:rsidRPr="00013A9A">
        <w:rPr>
          <w:rFonts w:ascii="Times New Roman" w:hAnsi="Times New Roman" w:cs="Times New Roman"/>
          <w:color w:val="FF0000"/>
          <w:sz w:val="28"/>
          <w:szCs w:val="28"/>
        </w:rPr>
        <w:t>Индекс потребительских цен на товары и услуги в 202</w:t>
      </w:r>
      <w:r w:rsidR="00412ADA">
        <w:rPr>
          <w:rFonts w:ascii="Times New Roman" w:hAnsi="Times New Roman" w:cs="Times New Roman"/>
          <w:color w:val="FF0000"/>
          <w:sz w:val="28"/>
          <w:szCs w:val="28"/>
        </w:rPr>
        <w:t>4</w:t>
      </w:r>
      <w:r w:rsidR="00A95CB9" w:rsidRPr="00013A9A">
        <w:rPr>
          <w:rFonts w:ascii="Times New Roman" w:hAnsi="Times New Roman" w:cs="Times New Roman"/>
          <w:color w:val="FF0000"/>
          <w:sz w:val="28"/>
          <w:szCs w:val="28"/>
        </w:rPr>
        <w:t xml:space="preserve"> году (среднегодовой) составил 10</w:t>
      </w:r>
      <w:r w:rsidR="00895277" w:rsidRPr="00013A9A">
        <w:rPr>
          <w:rFonts w:ascii="Times New Roman" w:hAnsi="Times New Roman" w:cs="Times New Roman"/>
          <w:color w:val="FF0000"/>
          <w:sz w:val="28"/>
          <w:szCs w:val="28"/>
        </w:rPr>
        <w:t>5</w:t>
      </w:r>
      <w:r w:rsidR="00A95CB9" w:rsidRPr="00013A9A">
        <w:rPr>
          <w:rFonts w:ascii="Times New Roman" w:hAnsi="Times New Roman" w:cs="Times New Roman"/>
          <w:color w:val="FF0000"/>
          <w:sz w:val="28"/>
          <w:szCs w:val="28"/>
        </w:rPr>
        <w:t xml:space="preserve">,0 %, по итогам </w:t>
      </w:r>
      <w:r w:rsidR="000C2763">
        <w:rPr>
          <w:rFonts w:ascii="Times New Roman" w:hAnsi="Times New Roman" w:cs="Times New Roman"/>
          <w:color w:val="FF0000"/>
          <w:sz w:val="28"/>
          <w:szCs w:val="28"/>
        </w:rPr>
        <w:t>2024</w:t>
      </w:r>
      <w:r w:rsidR="00A95CB9" w:rsidRPr="00013A9A">
        <w:rPr>
          <w:rFonts w:ascii="Times New Roman" w:hAnsi="Times New Roman" w:cs="Times New Roman"/>
          <w:color w:val="FF0000"/>
          <w:sz w:val="28"/>
          <w:szCs w:val="28"/>
        </w:rPr>
        <w:t xml:space="preserve"> года ожидается в размере 10</w:t>
      </w:r>
      <w:r w:rsidR="00895277" w:rsidRPr="00013A9A">
        <w:rPr>
          <w:rFonts w:ascii="Times New Roman" w:hAnsi="Times New Roman" w:cs="Times New Roman"/>
          <w:color w:val="FF0000"/>
          <w:sz w:val="28"/>
          <w:szCs w:val="28"/>
        </w:rPr>
        <w:t>8</w:t>
      </w:r>
      <w:r w:rsidR="00A95CB9" w:rsidRPr="00013A9A">
        <w:rPr>
          <w:rFonts w:ascii="Times New Roman" w:hAnsi="Times New Roman" w:cs="Times New Roman"/>
          <w:color w:val="FF0000"/>
          <w:sz w:val="28"/>
          <w:szCs w:val="28"/>
        </w:rPr>
        <w:t>%.</w:t>
      </w:r>
    </w:p>
    <w:p w:rsidR="00A95CB9" w:rsidRPr="005B3E70" w:rsidRDefault="00A95CB9" w:rsidP="00A95CB9">
      <w:pPr>
        <w:pStyle w:val="ae"/>
        <w:numPr>
          <w:ilvl w:val="0"/>
          <w:numId w:val="47"/>
        </w:numPr>
        <w:spacing w:line="360" w:lineRule="auto"/>
        <w:jc w:val="both"/>
        <w:rPr>
          <w:rFonts w:ascii="Times New Roman" w:hAnsi="Times New Roman" w:cs="Times New Roman"/>
          <w:sz w:val="28"/>
          <w:szCs w:val="28"/>
        </w:rPr>
      </w:pPr>
      <w:r w:rsidRPr="00A95CB9">
        <w:rPr>
          <w:rFonts w:ascii="Times New Roman" w:hAnsi="Times New Roman" w:cs="Times New Roman"/>
          <w:sz w:val="28"/>
          <w:szCs w:val="28"/>
        </w:rPr>
        <w:t xml:space="preserve">Среднегодовая численность постоянного населения Старомеловатского сельского поселения за </w:t>
      </w:r>
      <w:r w:rsidR="000C2763">
        <w:rPr>
          <w:rFonts w:ascii="Times New Roman" w:hAnsi="Times New Roman" w:cs="Times New Roman"/>
          <w:sz w:val="28"/>
          <w:szCs w:val="28"/>
        </w:rPr>
        <w:t>2024</w:t>
      </w:r>
      <w:r w:rsidRPr="00A95CB9">
        <w:rPr>
          <w:rFonts w:ascii="Times New Roman" w:hAnsi="Times New Roman" w:cs="Times New Roman"/>
          <w:sz w:val="28"/>
          <w:szCs w:val="28"/>
        </w:rPr>
        <w:t xml:space="preserve"> год по оценке  состав</w:t>
      </w:r>
      <w:r w:rsidR="00845E59">
        <w:rPr>
          <w:rFonts w:ascii="Times New Roman" w:hAnsi="Times New Roman" w:cs="Times New Roman"/>
          <w:sz w:val="28"/>
          <w:szCs w:val="28"/>
        </w:rPr>
        <w:t>и</w:t>
      </w:r>
      <w:r w:rsidRPr="00A95CB9">
        <w:rPr>
          <w:rFonts w:ascii="Times New Roman" w:hAnsi="Times New Roman" w:cs="Times New Roman"/>
          <w:sz w:val="28"/>
          <w:szCs w:val="28"/>
        </w:rPr>
        <w:t xml:space="preserve">т  </w:t>
      </w:r>
      <w:r w:rsidR="00412ADA">
        <w:rPr>
          <w:rFonts w:ascii="Times New Roman" w:hAnsi="Times New Roman" w:cs="Times New Roman"/>
          <w:sz w:val="28"/>
          <w:szCs w:val="28"/>
        </w:rPr>
        <w:t>2049</w:t>
      </w:r>
      <w:r w:rsidRPr="00A95CB9">
        <w:rPr>
          <w:rFonts w:ascii="Times New Roman" w:hAnsi="Times New Roman" w:cs="Times New Roman"/>
          <w:sz w:val="28"/>
          <w:szCs w:val="28"/>
        </w:rPr>
        <w:t xml:space="preserve"> человек и сократи</w:t>
      </w:r>
      <w:r w:rsidR="00845E59">
        <w:rPr>
          <w:rFonts w:ascii="Times New Roman" w:hAnsi="Times New Roman" w:cs="Times New Roman"/>
          <w:sz w:val="28"/>
          <w:szCs w:val="28"/>
        </w:rPr>
        <w:t>тся</w:t>
      </w:r>
      <w:r w:rsidRPr="00A95CB9">
        <w:rPr>
          <w:rFonts w:ascii="Times New Roman" w:hAnsi="Times New Roman" w:cs="Times New Roman"/>
          <w:sz w:val="28"/>
          <w:szCs w:val="28"/>
        </w:rPr>
        <w:t xml:space="preserve"> по сравнению с 20</w:t>
      </w:r>
      <w:r w:rsidR="00A75204">
        <w:rPr>
          <w:rFonts w:ascii="Times New Roman" w:hAnsi="Times New Roman" w:cs="Times New Roman"/>
          <w:sz w:val="28"/>
          <w:szCs w:val="28"/>
        </w:rPr>
        <w:t>2</w:t>
      </w:r>
      <w:r w:rsidR="00412ADA">
        <w:rPr>
          <w:rFonts w:ascii="Times New Roman" w:hAnsi="Times New Roman" w:cs="Times New Roman"/>
          <w:sz w:val="28"/>
          <w:szCs w:val="28"/>
        </w:rPr>
        <w:t>4</w:t>
      </w:r>
      <w:r w:rsidRPr="00A95CB9">
        <w:rPr>
          <w:rFonts w:ascii="Times New Roman" w:hAnsi="Times New Roman" w:cs="Times New Roman"/>
          <w:sz w:val="28"/>
          <w:szCs w:val="28"/>
        </w:rPr>
        <w:t xml:space="preserve">  годом на </w:t>
      </w:r>
      <w:r w:rsidR="00013A9A">
        <w:rPr>
          <w:rFonts w:ascii="Times New Roman" w:hAnsi="Times New Roman" w:cs="Times New Roman"/>
          <w:sz w:val="28"/>
          <w:szCs w:val="28"/>
        </w:rPr>
        <w:t>10</w:t>
      </w:r>
      <w:r w:rsidR="00412ADA">
        <w:rPr>
          <w:rFonts w:ascii="Times New Roman" w:hAnsi="Times New Roman" w:cs="Times New Roman"/>
          <w:sz w:val="28"/>
          <w:szCs w:val="28"/>
        </w:rPr>
        <w:t>3</w:t>
      </w:r>
      <w:r w:rsidRPr="00A95CB9">
        <w:rPr>
          <w:rFonts w:ascii="Times New Roman" w:hAnsi="Times New Roman" w:cs="Times New Roman"/>
          <w:sz w:val="28"/>
          <w:szCs w:val="28"/>
        </w:rPr>
        <w:t xml:space="preserve"> человек</w:t>
      </w:r>
      <w:r w:rsidR="00412ADA">
        <w:rPr>
          <w:rFonts w:ascii="Times New Roman" w:hAnsi="Times New Roman" w:cs="Times New Roman"/>
          <w:sz w:val="28"/>
          <w:szCs w:val="28"/>
        </w:rPr>
        <w:t>а</w:t>
      </w:r>
      <w:r w:rsidRPr="00A95CB9">
        <w:rPr>
          <w:rFonts w:ascii="Times New Roman" w:hAnsi="Times New Roman" w:cs="Times New Roman"/>
          <w:sz w:val="28"/>
          <w:szCs w:val="28"/>
        </w:rPr>
        <w:t xml:space="preserve">. Сокращение численности населения наблюдается на протяжении последних 10 лет. Основной причиной сложившейся ситуации является естественная убыль населения, которая </w:t>
      </w:r>
      <w:r w:rsidRPr="005B3E70">
        <w:rPr>
          <w:rFonts w:ascii="Times New Roman" w:hAnsi="Times New Roman" w:cs="Times New Roman"/>
          <w:sz w:val="28"/>
          <w:szCs w:val="28"/>
        </w:rPr>
        <w:t xml:space="preserve">в </w:t>
      </w:r>
      <w:r w:rsidR="000C2763">
        <w:rPr>
          <w:rFonts w:ascii="Times New Roman" w:hAnsi="Times New Roman" w:cs="Times New Roman"/>
          <w:sz w:val="28"/>
          <w:szCs w:val="28"/>
        </w:rPr>
        <w:t>2024</w:t>
      </w:r>
      <w:r w:rsidRPr="005B3E70">
        <w:rPr>
          <w:rFonts w:ascii="Times New Roman" w:hAnsi="Times New Roman" w:cs="Times New Roman"/>
          <w:sz w:val="28"/>
          <w:szCs w:val="28"/>
        </w:rPr>
        <w:t xml:space="preserve">  году по оценке  составит </w:t>
      </w:r>
      <w:r w:rsidR="00412ADA">
        <w:rPr>
          <w:rFonts w:ascii="Times New Roman" w:hAnsi="Times New Roman" w:cs="Times New Roman"/>
          <w:sz w:val="28"/>
          <w:szCs w:val="28"/>
        </w:rPr>
        <w:t>3</w:t>
      </w:r>
      <w:r w:rsidR="00013A9A">
        <w:rPr>
          <w:rFonts w:ascii="Times New Roman" w:hAnsi="Times New Roman" w:cs="Times New Roman"/>
          <w:sz w:val="28"/>
          <w:szCs w:val="28"/>
        </w:rPr>
        <w:t>0</w:t>
      </w:r>
      <w:r w:rsidRPr="005B3E70">
        <w:rPr>
          <w:rFonts w:ascii="Times New Roman" w:hAnsi="Times New Roman" w:cs="Times New Roman"/>
          <w:sz w:val="28"/>
          <w:szCs w:val="28"/>
        </w:rPr>
        <w:t xml:space="preserve"> человек</w:t>
      </w:r>
      <w:r w:rsidR="00845E59">
        <w:rPr>
          <w:rFonts w:ascii="Times New Roman" w:hAnsi="Times New Roman" w:cs="Times New Roman"/>
          <w:sz w:val="28"/>
          <w:szCs w:val="28"/>
        </w:rPr>
        <w:t xml:space="preserve"> </w:t>
      </w:r>
      <w:r w:rsidR="00412ADA">
        <w:rPr>
          <w:rFonts w:ascii="Times New Roman" w:hAnsi="Times New Roman" w:cs="Times New Roman"/>
          <w:sz w:val="28"/>
          <w:szCs w:val="28"/>
        </w:rPr>
        <w:t xml:space="preserve"> . За 10 месяцев </w:t>
      </w:r>
      <w:r w:rsidRPr="005B3E70">
        <w:rPr>
          <w:rFonts w:ascii="Times New Roman" w:hAnsi="Times New Roman" w:cs="Times New Roman"/>
          <w:sz w:val="28"/>
          <w:szCs w:val="28"/>
        </w:rPr>
        <w:t>20</w:t>
      </w:r>
      <w:r w:rsidR="005B3E70" w:rsidRPr="005B3E70">
        <w:rPr>
          <w:rFonts w:ascii="Times New Roman" w:hAnsi="Times New Roman" w:cs="Times New Roman"/>
          <w:sz w:val="28"/>
          <w:szCs w:val="28"/>
        </w:rPr>
        <w:t>2</w:t>
      </w:r>
      <w:r w:rsidR="00412ADA">
        <w:rPr>
          <w:rFonts w:ascii="Times New Roman" w:hAnsi="Times New Roman" w:cs="Times New Roman"/>
          <w:sz w:val="28"/>
          <w:szCs w:val="28"/>
        </w:rPr>
        <w:t>4  года</w:t>
      </w:r>
      <w:r w:rsidRPr="005B3E70">
        <w:rPr>
          <w:rFonts w:ascii="Times New Roman" w:hAnsi="Times New Roman" w:cs="Times New Roman"/>
          <w:sz w:val="28"/>
          <w:szCs w:val="28"/>
        </w:rPr>
        <w:t xml:space="preserve"> родилось </w:t>
      </w:r>
      <w:r w:rsidR="00412ADA">
        <w:rPr>
          <w:rFonts w:ascii="Times New Roman" w:hAnsi="Times New Roman" w:cs="Times New Roman"/>
          <w:sz w:val="28"/>
          <w:szCs w:val="28"/>
        </w:rPr>
        <w:t>7</w:t>
      </w:r>
      <w:r w:rsidR="00013A9A">
        <w:rPr>
          <w:rFonts w:ascii="Times New Roman" w:hAnsi="Times New Roman" w:cs="Times New Roman"/>
          <w:sz w:val="28"/>
          <w:szCs w:val="28"/>
        </w:rPr>
        <w:t xml:space="preserve"> человек, умерло 3</w:t>
      </w:r>
      <w:r w:rsidR="00412ADA">
        <w:rPr>
          <w:rFonts w:ascii="Times New Roman" w:hAnsi="Times New Roman" w:cs="Times New Roman"/>
          <w:sz w:val="28"/>
          <w:szCs w:val="28"/>
        </w:rPr>
        <w:t>3</w:t>
      </w:r>
      <w:r w:rsidRPr="005B3E70">
        <w:rPr>
          <w:rFonts w:ascii="Times New Roman" w:hAnsi="Times New Roman" w:cs="Times New Roman"/>
          <w:sz w:val="28"/>
          <w:szCs w:val="28"/>
        </w:rPr>
        <w:t xml:space="preserve">. </w:t>
      </w:r>
    </w:p>
    <w:p w:rsidR="00A95CB9" w:rsidRPr="000E2D47" w:rsidRDefault="00A95CB9" w:rsidP="00845E59">
      <w:pPr>
        <w:ind w:firstLine="709"/>
        <w:jc w:val="both"/>
        <w:rPr>
          <w:sz w:val="28"/>
          <w:szCs w:val="28"/>
        </w:rPr>
      </w:pPr>
      <w:r w:rsidRPr="00A95CB9">
        <w:rPr>
          <w:sz w:val="28"/>
          <w:szCs w:val="28"/>
        </w:rPr>
        <w:t xml:space="preserve">Заработная плата в Старомеловатском сельском поселении </w:t>
      </w:r>
      <w:r w:rsidR="0021572B">
        <w:rPr>
          <w:sz w:val="28"/>
          <w:szCs w:val="28"/>
        </w:rPr>
        <w:t xml:space="preserve">претерпела </w:t>
      </w:r>
      <w:r w:rsidR="00A75204">
        <w:rPr>
          <w:sz w:val="28"/>
          <w:szCs w:val="28"/>
        </w:rPr>
        <w:t>изменени</w:t>
      </w:r>
      <w:r w:rsidR="0021572B">
        <w:rPr>
          <w:sz w:val="28"/>
          <w:szCs w:val="28"/>
        </w:rPr>
        <w:t>я</w:t>
      </w:r>
      <w:r w:rsidR="005B3E70" w:rsidRPr="000E2D47">
        <w:rPr>
          <w:sz w:val="28"/>
          <w:szCs w:val="28"/>
        </w:rPr>
        <w:t>.</w:t>
      </w:r>
      <w:r w:rsidR="00845E59" w:rsidRPr="000E2D47">
        <w:rPr>
          <w:sz w:val="28"/>
          <w:szCs w:val="28"/>
        </w:rPr>
        <w:t xml:space="preserve">   За 9 месяцев </w:t>
      </w:r>
      <w:r w:rsidR="000C2763">
        <w:rPr>
          <w:sz w:val="28"/>
          <w:szCs w:val="28"/>
        </w:rPr>
        <w:t>2024</w:t>
      </w:r>
      <w:r w:rsidR="00845E59" w:rsidRPr="000E2D47">
        <w:rPr>
          <w:sz w:val="28"/>
          <w:szCs w:val="28"/>
        </w:rPr>
        <w:t xml:space="preserve">  года на малых предприятиях сельскохозяйственного профиля средняя</w:t>
      </w:r>
      <w:r w:rsidR="000E2D47" w:rsidRPr="000E2D47">
        <w:rPr>
          <w:sz w:val="28"/>
          <w:szCs w:val="28"/>
        </w:rPr>
        <w:t xml:space="preserve"> заработная плата составила 4</w:t>
      </w:r>
      <w:r w:rsidR="0052154A">
        <w:rPr>
          <w:sz w:val="28"/>
          <w:szCs w:val="28"/>
        </w:rPr>
        <w:t>7607</w:t>
      </w:r>
      <w:r w:rsidR="00845E59" w:rsidRPr="000E2D47">
        <w:rPr>
          <w:sz w:val="28"/>
          <w:szCs w:val="28"/>
        </w:rPr>
        <w:t>,00</w:t>
      </w:r>
      <w:r w:rsidR="000E2D47" w:rsidRPr="000E2D47">
        <w:rPr>
          <w:sz w:val="28"/>
          <w:szCs w:val="28"/>
        </w:rPr>
        <w:t xml:space="preserve"> рублей  в сравнении с 202</w:t>
      </w:r>
      <w:r w:rsidR="0052154A">
        <w:rPr>
          <w:sz w:val="28"/>
          <w:szCs w:val="28"/>
        </w:rPr>
        <w:t>3</w:t>
      </w:r>
      <w:r w:rsidR="00845E59" w:rsidRPr="000E2D47">
        <w:rPr>
          <w:sz w:val="28"/>
          <w:szCs w:val="28"/>
        </w:rPr>
        <w:t xml:space="preserve"> годом  этот показатель больше на </w:t>
      </w:r>
      <w:r w:rsidR="0052154A">
        <w:rPr>
          <w:sz w:val="28"/>
          <w:szCs w:val="28"/>
        </w:rPr>
        <w:t>6932</w:t>
      </w:r>
      <w:r w:rsidR="00845E59" w:rsidRPr="000E2D47">
        <w:rPr>
          <w:sz w:val="28"/>
          <w:szCs w:val="28"/>
        </w:rPr>
        <w:t xml:space="preserve"> рублей.  В</w:t>
      </w:r>
      <w:r w:rsidRPr="000E2D47">
        <w:rPr>
          <w:sz w:val="28"/>
          <w:szCs w:val="28"/>
        </w:rPr>
        <w:t xml:space="preserve"> сравнении с 20</w:t>
      </w:r>
      <w:r w:rsidR="00A75204" w:rsidRPr="000E2D47">
        <w:rPr>
          <w:sz w:val="28"/>
          <w:szCs w:val="28"/>
        </w:rPr>
        <w:t>2</w:t>
      </w:r>
      <w:r w:rsidR="0052154A">
        <w:rPr>
          <w:sz w:val="28"/>
          <w:szCs w:val="28"/>
        </w:rPr>
        <w:t>3</w:t>
      </w:r>
      <w:r w:rsidRPr="000E2D47">
        <w:rPr>
          <w:sz w:val="28"/>
          <w:szCs w:val="28"/>
        </w:rPr>
        <w:t xml:space="preserve"> годом  этот показатель </w:t>
      </w:r>
      <w:r w:rsidR="00845E59" w:rsidRPr="000E2D47">
        <w:rPr>
          <w:sz w:val="28"/>
          <w:szCs w:val="28"/>
        </w:rPr>
        <w:t xml:space="preserve">вырос на </w:t>
      </w:r>
      <w:r w:rsidR="0052154A">
        <w:rPr>
          <w:sz w:val="28"/>
          <w:szCs w:val="28"/>
        </w:rPr>
        <w:t>17,05</w:t>
      </w:r>
      <w:r w:rsidR="005B3E70" w:rsidRPr="000E2D47">
        <w:rPr>
          <w:sz w:val="28"/>
          <w:szCs w:val="28"/>
        </w:rPr>
        <w:t xml:space="preserve"> %</w:t>
      </w:r>
      <w:r w:rsidRPr="000E2D47">
        <w:rPr>
          <w:sz w:val="28"/>
          <w:szCs w:val="28"/>
        </w:rPr>
        <w:t xml:space="preserve">.  </w:t>
      </w:r>
      <w:r w:rsidRPr="000E2D47">
        <w:rPr>
          <w:sz w:val="28"/>
          <w:szCs w:val="28"/>
        </w:rPr>
        <w:lastRenderedPageBreak/>
        <w:t xml:space="preserve">Заработная плата выплачивается своевременно, задолженности по выплате заработной платы нет. </w:t>
      </w:r>
    </w:p>
    <w:p w:rsidR="00A95CB9" w:rsidRPr="00A95CB9" w:rsidRDefault="00A95CB9" w:rsidP="00A95CB9">
      <w:pPr>
        <w:pStyle w:val="ae"/>
        <w:numPr>
          <w:ilvl w:val="0"/>
          <w:numId w:val="47"/>
        </w:numPr>
        <w:spacing w:line="360" w:lineRule="auto"/>
        <w:jc w:val="both"/>
        <w:rPr>
          <w:rFonts w:ascii="Times New Roman" w:hAnsi="Times New Roman" w:cs="Times New Roman"/>
          <w:sz w:val="28"/>
          <w:szCs w:val="28"/>
        </w:rPr>
      </w:pPr>
      <w:r w:rsidRPr="00A95CB9">
        <w:rPr>
          <w:rFonts w:ascii="Times New Roman" w:hAnsi="Times New Roman" w:cs="Times New Roman"/>
          <w:sz w:val="28"/>
          <w:szCs w:val="28"/>
        </w:rPr>
        <w:t xml:space="preserve">Повышение заработной платы целевых категорий работников бюджетной сферы в </w:t>
      </w:r>
      <w:r w:rsidR="000C2763">
        <w:rPr>
          <w:rFonts w:ascii="Times New Roman" w:hAnsi="Times New Roman" w:cs="Times New Roman"/>
          <w:sz w:val="28"/>
          <w:szCs w:val="28"/>
        </w:rPr>
        <w:t>2025</w:t>
      </w:r>
      <w:r w:rsidRPr="00A95CB9">
        <w:rPr>
          <w:rFonts w:ascii="Times New Roman" w:hAnsi="Times New Roman" w:cs="Times New Roman"/>
          <w:sz w:val="28"/>
          <w:szCs w:val="28"/>
        </w:rPr>
        <w:t xml:space="preserve">  году и последующих периодах будет производиться в соответствии с направлениями, определенными майскими указами Президента Российской Федерации. </w:t>
      </w:r>
    </w:p>
    <w:p w:rsidR="00A95CB9" w:rsidRDefault="00A95CB9" w:rsidP="00A95CB9">
      <w:pPr>
        <w:pStyle w:val="xl29"/>
        <w:numPr>
          <w:ilvl w:val="0"/>
          <w:numId w:val="47"/>
        </w:numPr>
        <w:spacing w:before="0" w:after="0" w:line="360" w:lineRule="auto"/>
        <w:jc w:val="both"/>
        <w:rPr>
          <w:rFonts w:ascii="Times New Roman" w:hAnsi="Times New Roman" w:cs="Times New Roman"/>
          <w:sz w:val="28"/>
          <w:szCs w:val="28"/>
        </w:rPr>
      </w:pPr>
      <w:r w:rsidRPr="00A95CB9">
        <w:rPr>
          <w:rFonts w:ascii="Times New Roman" w:hAnsi="Times New Roman" w:cs="Times New Roman"/>
          <w:sz w:val="28"/>
          <w:szCs w:val="28"/>
        </w:rPr>
        <w:t xml:space="preserve">Таким образом, </w:t>
      </w:r>
      <w:r w:rsidR="0052154A">
        <w:rPr>
          <w:rFonts w:ascii="Times New Roman" w:hAnsi="Times New Roman" w:cs="Times New Roman"/>
          <w:sz w:val="28"/>
          <w:szCs w:val="28"/>
        </w:rPr>
        <w:t>в Старомеловатском сельском поселении</w:t>
      </w:r>
      <w:r w:rsidRPr="00A95CB9">
        <w:rPr>
          <w:rFonts w:ascii="Times New Roman" w:hAnsi="Times New Roman" w:cs="Times New Roman"/>
          <w:sz w:val="28"/>
          <w:szCs w:val="28"/>
        </w:rPr>
        <w:t xml:space="preserve"> </w:t>
      </w:r>
      <w:r w:rsidR="0052154A">
        <w:rPr>
          <w:rFonts w:ascii="Times New Roman" w:hAnsi="Times New Roman" w:cs="Times New Roman"/>
          <w:sz w:val="28"/>
          <w:szCs w:val="28"/>
        </w:rPr>
        <w:t xml:space="preserve"> в 2024 году отмечается спад сельскохозяйственного производства , необходимо </w:t>
      </w:r>
      <w:r w:rsidRPr="00A95CB9">
        <w:rPr>
          <w:rFonts w:ascii="Times New Roman" w:hAnsi="Times New Roman" w:cs="Times New Roman"/>
          <w:sz w:val="28"/>
          <w:szCs w:val="28"/>
        </w:rPr>
        <w:t xml:space="preserve"> обеспечить  рост приоритетных отраслей экономики в </w:t>
      </w:r>
      <w:r w:rsidR="000C2763">
        <w:rPr>
          <w:rFonts w:ascii="Times New Roman" w:hAnsi="Times New Roman" w:cs="Times New Roman"/>
          <w:sz w:val="28"/>
          <w:szCs w:val="28"/>
        </w:rPr>
        <w:t>2025</w:t>
      </w:r>
      <w:r w:rsidRPr="00A95CB9">
        <w:rPr>
          <w:rFonts w:ascii="Times New Roman" w:hAnsi="Times New Roman" w:cs="Times New Roman"/>
          <w:sz w:val="28"/>
          <w:szCs w:val="28"/>
        </w:rPr>
        <w:t xml:space="preserve"> году.</w:t>
      </w:r>
    </w:p>
    <w:p w:rsidR="00A95CB9" w:rsidRPr="0021572B" w:rsidRDefault="0021572B" w:rsidP="0021572B">
      <w:pPr>
        <w:pStyle w:val="ae"/>
        <w:spacing w:line="360" w:lineRule="auto"/>
        <w:ind w:left="0"/>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845E59">
        <w:rPr>
          <w:rFonts w:ascii="Times New Roman" w:hAnsi="Times New Roman" w:cs="Times New Roman"/>
          <w:sz w:val="28"/>
          <w:szCs w:val="28"/>
        </w:rPr>
        <w:t xml:space="preserve"> </w:t>
      </w:r>
      <w:r>
        <w:rPr>
          <w:rFonts w:ascii="Times New Roman" w:hAnsi="Times New Roman" w:cs="Times New Roman"/>
          <w:sz w:val="28"/>
          <w:szCs w:val="28"/>
        </w:rPr>
        <w:t xml:space="preserve">Учитывая сложившуюся </w:t>
      </w:r>
      <w:r w:rsidR="00A95CB9" w:rsidRPr="00A95CB9">
        <w:rPr>
          <w:rFonts w:ascii="Times New Roman" w:hAnsi="Times New Roman" w:cs="Times New Roman"/>
          <w:sz w:val="28"/>
          <w:szCs w:val="28"/>
        </w:rPr>
        <w:t xml:space="preserve"> динамику основных микроэкономических показателей в последние годы и создание условий для развития собственной налоговой базы, налоговые и неналоговые доходы бюджета сельского поселения растут меньшими темпами, чем валовой муниципальный продукт</w:t>
      </w:r>
      <w:r w:rsidR="00A95CB9" w:rsidRPr="00A95CB9">
        <w:rPr>
          <w:sz w:val="28"/>
          <w:szCs w:val="28"/>
        </w:rPr>
        <w:t>.</w:t>
      </w:r>
      <w:r>
        <w:rPr>
          <w:sz w:val="28"/>
          <w:szCs w:val="28"/>
        </w:rPr>
        <w:t xml:space="preserve"> </w:t>
      </w:r>
      <w:r w:rsidRPr="0021572B">
        <w:rPr>
          <w:rFonts w:ascii="Times New Roman" w:hAnsi="Times New Roman" w:cs="Times New Roman"/>
          <w:sz w:val="28"/>
          <w:szCs w:val="28"/>
        </w:rPr>
        <w:t>А в некоторых  категориях имеют тенденцию и к уменьшению .</w:t>
      </w:r>
    </w:p>
    <w:p w:rsidR="00DE34FB" w:rsidRPr="00A75204" w:rsidRDefault="00DE34FB" w:rsidP="009B28BC">
      <w:pPr>
        <w:pStyle w:val="aff"/>
        <w:numPr>
          <w:ilvl w:val="0"/>
          <w:numId w:val="47"/>
        </w:numPr>
        <w:pBdr>
          <w:bottom w:val="single" w:sz="4" w:space="31" w:color="FFFFFF"/>
        </w:pBdr>
        <w:shd w:val="clear" w:color="auto" w:fill="FFFFFF"/>
        <w:tabs>
          <w:tab w:val="clear" w:pos="0"/>
          <w:tab w:val="num" w:pos="-5387"/>
          <w:tab w:val="left" w:pos="1560"/>
        </w:tabs>
        <w:suppressAutoHyphens/>
        <w:autoSpaceDE w:val="0"/>
        <w:autoSpaceDN w:val="0"/>
        <w:adjustRightInd w:val="0"/>
        <w:spacing w:line="360" w:lineRule="auto"/>
        <w:ind w:firstLine="426"/>
        <w:contextualSpacing/>
        <w:jc w:val="both"/>
        <w:rPr>
          <w:color w:val="000000" w:themeColor="text1"/>
          <w:sz w:val="28"/>
          <w:szCs w:val="28"/>
        </w:rPr>
      </w:pPr>
      <w:r w:rsidRPr="00A75204">
        <w:rPr>
          <w:color w:val="000000" w:themeColor="text1"/>
          <w:sz w:val="28"/>
          <w:szCs w:val="28"/>
        </w:rPr>
        <w:t>В целях расширения доходной базы и увеличения</w:t>
      </w:r>
      <w:r w:rsidR="00481965" w:rsidRPr="00A75204">
        <w:rPr>
          <w:color w:val="000000" w:themeColor="text1"/>
          <w:sz w:val="28"/>
          <w:szCs w:val="28"/>
        </w:rPr>
        <w:t xml:space="preserve"> </w:t>
      </w:r>
      <w:r w:rsidRPr="00A75204">
        <w:rPr>
          <w:color w:val="000000" w:themeColor="text1"/>
          <w:sz w:val="28"/>
          <w:szCs w:val="28"/>
        </w:rPr>
        <w:t xml:space="preserve"> поступлений налоговых и неналоговых доходов проводится работа </w:t>
      </w:r>
      <w:r w:rsidRPr="00A75204">
        <w:rPr>
          <w:rFonts w:eastAsia="Calibri"/>
          <w:color w:val="000000" w:themeColor="text1"/>
          <w:sz w:val="28"/>
          <w:szCs w:val="28"/>
          <w:lang w:eastAsia="en-US"/>
        </w:rPr>
        <w:t>комисси</w:t>
      </w:r>
      <w:r w:rsidR="00481965" w:rsidRPr="00A75204">
        <w:rPr>
          <w:rFonts w:eastAsia="Calibri"/>
          <w:color w:val="000000" w:themeColor="text1"/>
          <w:sz w:val="28"/>
          <w:szCs w:val="28"/>
          <w:lang w:eastAsia="en-US"/>
        </w:rPr>
        <w:t>и</w:t>
      </w:r>
      <w:r w:rsidRPr="00A75204">
        <w:rPr>
          <w:rFonts w:eastAsia="Calibri"/>
          <w:color w:val="000000" w:themeColor="text1"/>
          <w:sz w:val="28"/>
          <w:szCs w:val="28"/>
          <w:lang w:eastAsia="en-US"/>
        </w:rPr>
        <w:t xml:space="preserve"> по мобилизации доходов по следующим направлениям</w:t>
      </w:r>
      <w:r w:rsidRPr="00A75204">
        <w:rPr>
          <w:color w:val="000000" w:themeColor="text1"/>
          <w:sz w:val="28"/>
          <w:szCs w:val="28"/>
        </w:rPr>
        <w:t>:</w:t>
      </w:r>
    </w:p>
    <w:p w:rsidR="00DE34FB" w:rsidRPr="00C40EA0" w:rsidRDefault="00DE34FB" w:rsidP="0052387D">
      <w:pPr>
        <w:pStyle w:val="aff"/>
        <w:numPr>
          <w:ilvl w:val="0"/>
          <w:numId w:val="47"/>
        </w:numPr>
        <w:pBdr>
          <w:bottom w:val="single" w:sz="4" w:space="31" w:color="FFFFFF"/>
        </w:pBdr>
        <w:shd w:val="clear" w:color="auto" w:fill="FFFFFF"/>
        <w:tabs>
          <w:tab w:val="clear" w:pos="0"/>
          <w:tab w:val="num" w:pos="-5387"/>
          <w:tab w:val="left" w:pos="1560"/>
        </w:tabs>
        <w:suppressAutoHyphens/>
        <w:autoSpaceDE w:val="0"/>
        <w:autoSpaceDN w:val="0"/>
        <w:adjustRightInd w:val="0"/>
        <w:spacing w:line="360" w:lineRule="auto"/>
        <w:ind w:firstLine="709"/>
        <w:contextualSpacing/>
        <w:jc w:val="both"/>
        <w:rPr>
          <w:sz w:val="28"/>
          <w:szCs w:val="28"/>
        </w:rPr>
      </w:pPr>
      <w:r w:rsidRPr="00C40EA0">
        <w:rPr>
          <w:sz w:val="28"/>
          <w:szCs w:val="28"/>
        </w:rPr>
        <w:t>- постановка на налоговый учет новых или неучтенных объектов налогообложения;</w:t>
      </w:r>
    </w:p>
    <w:p w:rsidR="00DE34FB" w:rsidRPr="00C40EA0" w:rsidRDefault="00DE34FB" w:rsidP="0052387D">
      <w:pPr>
        <w:pStyle w:val="aff"/>
        <w:numPr>
          <w:ilvl w:val="0"/>
          <w:numId w:val="47"/>
        </w:numPr>
        <w:pBdr>
          <w:bottom w:val="single" w:sz="4" w:space="31" w:color="FFFFFF"/>
        </w:pBdr>
        <w:shd w:val="clear" w:color="auto" w:fill="FFFFFF"/>
        <w:tabs>
          <w:tab w:val="clear" w:pos="0"/>
          <w:tab w:val="num" w:pos="-5387"/>
          <w:tab w:val="left" w:pos="1560"/>
        </w:tabs>
        <w:suppressAutoHyphens/>
        <w:autoSpaceDE w:val="0"/>
        <w:autoSpaceDN w:val="0"/>
        <w:adjustRightInd w:val="0"/>
        <w:spacing w:line="360" w:lineRule="auto"/>
        <w:ind w:firstLine="709"/>
        <w:contextualSpacing/>
        <w:jc w:val="both"/>
        <w:rPr>
          <w:sz w:val="28"/>
          <w:szCs w:val="28"/>
        </w:rPr>
      </w:pPr>
      <w:r w:rsidRPr="00C40EA0">
        <w:rPr>
          <w:sz w:val="28"/>
          <w:szCs w:val="28"/>
        </w:rPr>
        <w:t>- проведение адресной работы с налогоплательщиками по своевременной уплате налогов в бюджет и сокращению недоимки;</w:t>
      </w:r>
    </w:p>
    <w:p w:rsidR="00DE34FB" w:rsidRPr="00C40EA0" w:rsidRDefault="00DE34FB" w:rsidP="00476473">
      <w:pPr>
        <w:pStyle w:val="aff"/>
        <w:numPr>
          <w:ilvl w:val="0"/>
          <w:numId w:val="47"/>
        </w:numPr>
        <w:pBdr>
          <w:bottom w:val="single" w:sz="4" w:space="31" w:color="FFFFFF"/>
        </w:pBdr>
        <w:shd w:val="clear" w:color="auto" w:fill="FFFFFF"/>
        <w:tabs>
          <w:tab w:val="clear" w:pos="0"/>
          <w:tab w:val="num" w:pos="-5387"/>
          <w:tab w:val="left" w:pos="1560"/>
          <w:tab w:val="left" w:pos="4284"/>
        </w:tabs>
        <w:suppressAutoHyphens/>
        <w:autoSpaceDE w:val="0"/>
        <w:autoSpaceDN w:val="0"/>
        <w:adjustRightInd w:val="0"/>
        <w:spacing w:line="360" w:lineRule="auto"/>
        <w:ind w:firstLine="709"/>
        <w:contextualSpacing/>
        <w:jc w:val="both"/>
        <w:rPr>
          <w:sz w:val="28"/>
          <w:szCs w:val="28"/>
        </w:rPr>
      </w:pPr>
      <w:r w:rsidRPr="00C40EA0">
        <w:rPr>
          <w:sz w:val="28"/>
          <w:szCs w:val="28"/>
        </w:rPr>
        <w:t xml:space="preserve">- совершенствование нормативно-правовых актов органов местного самоуправления </w:t>
      </w:r>
      <w:r w:rsidR="0021572B">
        <w:rPr>
          <w:sz w:val="28"/>
          <w:szCs w:val="28"/>
        </w:rPr>
        <w:t>по установлению местных налогов.</w:t>
      </w:r>
    </w:p>
    <w:p w:rsidR="00DE34FB" w:rsidRPr="00D06D9D" w:rsidRDefault="00DE34FB" w:rsidP="00476473">
      <w:pPr>
        <w:pStyle w:val="aff"/>
        <w:numPr>
          <w:ilvl w:val="0"/>
          <w:numId w:val="47"/>
        </w:numPr>
        <w:pBdr>
          <w:bottom w:val="single" w:sz="4" w:space="31" w:color="FFFFFF"/>
        </w:pBdr>
        <w:shd w:val="clear" w:color="auto" w:fill="FFFFFF"/>
        <w:tabs>
          <w:tab w:val="clear" w:pos="0"/>
          <w:tab w:val="num" w:pos="-5387"/>
          <w:tab w:val="left" w:pos="1560"/>
          <w:tab w:val="left" w:pos="4284"/>
        </w:tabs>
        <w:suppressAutoHyphens/>
        <w:autoSpaceDE w:val="0"/>
        <w:autoSpaceDN w:val="0"/>
        <w:adjustRightInd w:val="0"/>
        <w:spacing w:line="360" w:lineRule="auto"/>
        <w:ind w:firstLine="709"/>
        <w:contextualSpacing/>
        <w:jc w:val="both"/>
        <w:rPr>
          <w:sz w:val="28"/>
          <w:szCs w:val="28"/>
        </w:rPr>
      </w:pPr>
      <w:r w:rsidRPr="00D06D9D">
        <w:rPr>
          <w:sz w:val="28"/>
          <w:szCs w:val="28"/>
        </w:rPr>
        <w:t xml:space="preserve">Проводимые </w:t>
      </w:r>
      <w:r w:rsidR="00D474E6">
        <w:rPr>
          <w:sz w:val="28"/>
          <w:szCs w:val="28"/>
        </w:rPr>
        <w:t>администраци</w:t>
      </w:r>
      <w:r w:rsidR="00A75204">
        <w:rPr>
          <w:sz w:val="28"/>
          <w:szCs w:val="28"/>
        </w:rPr>
        <w:t>ей</w:t>
      </w:r>
      <w:r w:rsidR="00D474E6">
        <w:rPr>
          <w:sz w:val="28"/>
          <w:szCs w:val="28"/>
        </w:rPr>
        <w:t xml:space="preserve"> сельск</w:t>
      </w:r>
      <w:r w:rsidR="00A75204">
        <w:rPr>
          <w:sz w:val="28"/>
          <w:szCs w:val="28"/>
        </w:rPr>
        <w:t>ого</w:t>
      </w:r>
      <w:r w:rsidR="00D474E6">
        <w:rPr>
          <w:sz w:val="28"/>
          <w:szCs w:val="28"/>
        </w:rPr>
        <w:t xml:space="preserve"> поселени</w:t>
      </w:r>
      <w:r w:rsidR="00A75204">
        <w:rPr>
          <w:sz w:val="28"/>
          <w:szCs w:val="28"/>
        </w:rPr>
        <w:t>я</w:t>
      </w:r>
      <w:r w:rsidRPr="00D06D9D">
        <w:rPr>
          <w:sz w:val="28"/>
          <w:szCs w:val="28"/>
        </w:rPr>
        <w:t xml:space="preserve"> мероприятия направлены, прежде всего, на укрепление доходной базы бюджета, что в дальнейшем создаст условия для динамичного развития </w:t>
      </w:r>
      <w:r w:rsidR="00D474E6">
        <w:rPr>
          <w:sz w:val="28"/>
          <w:szCs w:val="28"/>
        </w:rPr>
        <w:t>района</w:t>
      </w:r>
      <w:r w:rsidRPr="00D06D9D">
        <w:rPr>
          <w:sz w:val="28"/>
          <w:szCs w:val="28"/>
        </w:rPr>
        <w:t xml:space="preserve"> и способствует увеличению поступления доходов. </w:t>
      </w:r>
    </w:p>
    <w:p w:rsidR="00DB1D64" w:rsidRPr="0021572B" w:rsidRDefault="00DE34FB" w:rsidP="002846DD">
      <w:pPr>
        <w:pStyle w:val="aff"/>
        <w:numPr>
          <w:ilvl w:val="0"/>
          <w:numId w:val="47"/>
        </w:numPr>
        <w:pBdr>
          <w:bottom w:val="single" w:sz="4" w:space="31" w:color="FFFFFF"/>
        </w:pBdr>
        <w:shd w:val="clear" w:color="auto" w:fill="FFFFFF"/>
        <w:tabs>
          <w:tab w:val="clear" w:pos="0"/>
          <w:tab w:val="num" w:pos="-5387"/>
          <w:tab w:val="left" w:pos="1560"/>
        </w:tabs>
        <w:suppressAutoHyphens/>
        <w:autoSpaceDE w:val="0"/>
        <w:autoSpaceDN w:val="0"/>
        <w:adjustRightInd w:val="0"/>
        <w:spacing w:line="360" w:lineRule="auto"/>
        <w:ind w:firstLine="709"/>
        <w:contextualSpacing/>
        <w:jc w:val="both"/>
        <w:rPr>
          <w:b/>
          <w:color w:val="000000" w:themeColor="text1"/>
          <w:sz w:val="32"/>
          <w:szCs w:val="32"/>
        </w:rPr>
      </w:pPr>
      <w:r w:rsidRPr="00482E38">
        <w:rPr>
          <w:sz w:val="28"/>
          <w:szCs w:val="28"/>
        </w:rPr>
        <w:t>Сложившиеся показатели развития экономики и реализуемые меры по наполняемости доходной части бюджета определили финансовые итоги 202</w:t>
      </w:r>
      <w:r w:rsidR="0052154A">
        <w:rPr>
          <w:sz w:val="28"/>
          <w:szCs w:val="28"/>
        </w:rPr>
        <w:t>3</w:t>
      </w:r>
      <w:r w:rsidRPr="00482E38">
        <w:rPr>
          <w:sz w:val="28"/>
          <w:szCs w:val="28"/>
        </w:rPr>
        <w:t xml:space="preserve"> </w:t>
      </w:r>
      <w:r w:rsidRPr="00482E38">
        <w:rPr>
          <w:sz w:val="28"/>
          <w:szCs w:val="28"/>
        </w:rPr>
        <w:lastRenderedPageBreak/>
        <w:t xml:space="preserve">года по собственным доходам бюджета. </w:t>
      </w:r>
      <w:r w:rsidRPr="00351B99">
        <w:rPr>
          <w:color w:val="000000" w:themeColor="text1"/>
          <w:sz w:val="28"/>
          <w:szCs w:val="28"/>
        </w:rPr>
        <w:t xml:space="preserve">В бюджет </w:t>
      </w:r>
      <w:r w:rsidR="00A75204" w:rsidRPr="00351B99">
        <w:rPr>
          <w:color w:val="000000" w:themeColor="text1"/>
          <w:sz w:val="28"/>
          <w:szCs w:val="28"/>
        </w:rPr>
        <w:t>поселения</w:t>
      </w:r>
      <w:r w:rsidR="00D474E6" w:rsidRPr="00351B99">
        <w:rPr>
          <w:color w:val="000000" w:themeColor="text1"/>
          <w:sz w:val="28"/>
          <w:szCs w:val="28"/>
        </w:rPr>
        <w:t xml:space="preserve"> </w:t>
      </w:r>
      <w:r w:rsidRPr="00351B99">
        <w:rPr>
          <w:color w:val="000000" w:themeColor="text1"/>
          <w:sz w:val="28"/>
          <w:szCs w:val="28"/>
        </w:rPr>
        <w:t xml:space="preserve"> налоговые и неналоговые доходы поступили  </w:t>
      </w:r>
      <w:r w:rsidR="0052154A">
        <w:rPr>
          <w:color w:val="000000" w:themeColor="text1"/>
          <w:sz w:val="28"/>
          <w:szCs w:val="28"/>
        </w:rPr>
        <w:t xml:space="preserve">за 10 месяцев </w:t>
      </w:r>
      <w:r w:rsidRPr="00351B99">
        <w:rPr>
          <w:color w:val="000000" w:themeColor="text1"/>
          <w:sz w:val="28"/>
          <w:szCs w:val="28"/>
        </w:rPr>
        <w:t xml:space="preserve"> </w:t>
      </w:r>
      <w:r w:rsidR="000C2763">
        <w:rPr>
          <w:color w:val="000000" w:themeColor="text1"/>
          <w:sz w:val="28"/>
          <w:szCs w:val="28"/>
        </w:rPr>
        <w:t>2024</w:t>
      </w:r>
      <w:r w:rsidR="0052154A">
        <w:rPr>
          <w:color w:val="000000" w:themeColor="text1"/>
          <w:sz w:val="28"/>
          <w:szCs w:val="28"/>
        </w:rPr>
        <w:t xml:space="preserve"> года </w:t>
      </w:r>
      <w:r w:rsidRPr="00351B99">
        <w:rPr>
          <w:color w:val="000000" w:themeColor="text1"/>
          <w:sz w:val="28"/>
          <w:szCs w:val="28"/>
        </w:rPr>
        <w:t xml:space="preserve">в сумме </w:t>
      </w:r>
      <w:r w:rsidR="0052154A">
        <w:rPr>
          <w:color w:val="000000" w:themeColor="text1"/>
          <w:sz w:val="28"/>
          <w:szCs w:val="28"/>
        </w:rPr>
        <w:t>3164</w:t>
      </w:r>
      <w:r w:rsidRPr="00351B99">
        <w:rPr>
          <w:color w:val="000000" w:themeColor="text1"/>
          <w:sz w:val="28"/>
          <w:szCs w:val="28"/>
        </w:rPr>
        <w:t xml:space="preserve"> </w:t>
      </w:r>
      <w:r w:rsidR="00D474E6" w:rsidRPr="00351B99">
        <w:rPr>
          <w:color w:val="000000" w:themeColor="text1"/>
          <w:sz w:val="28"/>
          <w:szCs w:val="28"/>
        </w:rPr>
        <w:t>тыс</w:t>
      </w:r>
      <w:r w:rsidRPr="00351B99">
        <w:rPr>
          <w:color w:val="000000" w:themeColor="text1"/>
          <w:sz w:val="28"/>
          <w:szCs w:val="28"/>
        </w:rPr>
        <w:t>.</w:t>
      </w:r>
      <w:r w:rsidR="00E25D61" w:rsidRPr="00351B99">
        <w:rPr>
          <w:color w:val="000000" w:themeColor="text1"/>
          <w:sz w:val="28"/>
          <w:szCs w:val="28"/>
        </w:rPr>
        <w:t xml:space="preserve"> </w:t>
      </w:r>
      <w:r w:rsidRPr="00351B99">
        <w:rPr>
          <w:color w:val="000000" w:themeColor="text1"/>
          <w:sz w:val="28"/>
          <w:szCs w:val="28"/>
        </w:rPr>
        <w:t xml:space="preserve">рублей, </w:t>
      </w:r>
      <w:r w:rsidR="0052154A">
        <w:rPr>
          <w:color w:val="000000" w:themeColor="text1"/>
          <w:sz w:val="28"/>
          <w:szCs w:val="28"/>
        </w:rPr>
        <w:t xml:space="preserve">на эту дату 2023 года они  составляли 2733 тыс.руб. , отмечается </w:t>
      </w:r>
      <w:r w:rsidR="0021572B">
        <w:rPr>
          <w:color w:val="000000" w:themeColor="text1"/>
          <w:sz w:val="28"/>
          <w:szCs w:val="28"/>
        </w:rPr>
        <w:t xml:space="preserve">относительный </w:t>
      </w:r>
      <w:r w:rsidR="0052154A">
        <w:rPr>
          <w:color w:val="000000" w:themeColor="text1"/>
          <w:sz w:val="28"/>
          <w:szCs w:val="28"/>
        </w:rPr>
        <w:t>ро</w:t>
      </w:r>
      <w:r w:rsidR="0021572B">
        <w:rPr>
          <w:color w:val="000000" w:themeColor="text1"/>
          <w:sz w:val="28"/>
          <w:szCs w:val="28"/>
        </w:rPr>
        <w:t>ст.</w:t>
      </w:r>
    </w:p>
    <w:p w:rsidR="00DE34FB" w:rsidRPr="00DB1D64" w:rsidRDefault="00DE34FB" w:rsidP="00476473">
      <w:pPr>
        <w:pStyle w:val="aff"/>
        <w:numPr>
          <w:ilvl w:val="0"/>
          <w:numId w:val="47"/>
        </w:numPr>
        <w:pBdr>
          <w:bottom w:val="single" w:sz="4" w:space="31" w:color="FFFFFF"/>
        </w:pBdr>
        <w:shd w:val="clear" w:color="auto" w:fill="FFFFFF"/>
        <w:tabs>
          <w:tab w:val="clear" w:pos="0"/>
          <w:tab w:val="num" w:pos="-5387"/>
          <w:tab w:val="left" w:pos="1560"/>
        </w:tabs>
        <w:suppressAutoHyphens/>
        <w:autoSpaceDE w:val="0"/>
        <w:autoSpaceDN w:val="0"/>
        <w:adjustRightInd w:val="0"/>
        <w:spacing w:line="360" w:lineRule="auto"/>
        <w:ind w:firstLine="709"/>
        <w:contextualSpacing/>
        <w:jc w:val="center"/>
        <w:rPr>
          <w:b/>
          <w:sz w:val="28"/>
          <w:szCs w:val="28"/>
        </w:rPr>
      </w:pPr>
      <w:r w:rsidRPr="00DB1D64">
        <w:rPr>
          <w:b/>
          <w:sz w:val="32"/>
          <w:szCs w:val="32"/>
        </w:rPr>
        <w:t xml:space="preserve">Основные направления налоговой политики </w:t>
      </w:r>
      <w:r w:rsidR="007119EA" w:rsidRPr="00DB1D64">
        <w:rPr>
          <w:b/>
          <w:sz w:val="32"/>
          <w:szCs w:val="32"/>
        </w:rPr>
        <w:t xml:space="preserve">Старомеловатского сельского поселения </w:t>
      </w:r>
      <w:r w:rsidR="00D474E6" w:rsidRPr="00DB1D64">
        <w:rPr>
          <w:b/>
          <w:sz w:val="32"/>
          <w:szCs w:val="32"/>
        </w:rPr>
        <w:t>Петропавловского муниципального района</w:t>
      </w:r>
      <w:r w:rsidRPr="00DB1D64">
        <w:rPr>
          <w:b/>
          <w:sz w:val="32"/>
          <w:szCs w:val="32"/>
        </w:rPr>
        <w:t xml:space="preserve"> в </w:t>
      </w:r>
      <w:r w:rsidR="000C2763">
        <w:rPr>
          <w:b/>
          <w:sz w:val="32"/>
          <w:szCs w:val="32"/>
        </w:rPr>
        <w:t>2025</w:t>
      </w:r>
      <w:r w:rsidRPr="00DB1D64">
        <w:rPr>
          <w:b/>
          <w:sz w:val="32"/>
          <w:szCs w:val="32"/>
        </w:rPr>
        <w:t xml:space="preserve"> году и плановом периоде </w:t>
      </w:r>
      <w:r w:rsidR="000C2763">
        <w:rPr>
          <w:b/>
          <w:sz w:val="32"/>
          <w:szCs w:val="32"/>
        </w:rPr>
        <w:t>2026</w:t>
      </w:r>
      <w:r w:rsidRPr="00DB1D64">
        <w:rPr>
          <w:b/>
          <w:sz w:val="32"/>
          <w:szCs w:val="32"/>
        </w:rPr>
        <w:t xml:space="preserve"> и 202</w:t>
      </w:r>
      <w:r w:rsidR="000C2763">
        <w:rPr>
          <w:b/>
          <w:sz w:val="32"/>
          <w:szCs w:val="32"/>
        </w:rPr>
        <w:t>7</w:t>
      </w:r>
      <w:r w:rsidRPr="00DB1D64">
        <w:rPr>
          <w:b/>
          <w:sz w:val="32"/>
          <w:szCs w:val="32"/>
        </w:rPr>
        <w:t xml:space="preserve"> годов</w:t>
      </w:r>
    </w:p>
    <w:p w:rsidR="00DE34FB" w:rsidRPr="007E54D2" w:rsidRDefault="00DE34FB" w:rsidP="00476473">
      <w:pPr>
        <w:spacing w:line="360" w:lineRule="auto"/>
        <w:ind w:firstLine="709"/>
        <w:jc w:val="both"/>
        <w:rPr>
          <w:sz w:val="28"/>
          <w:szCs w:val="28"/>
        </w:rPr>
      </w:pPr>
      <w:r w:rsidRPr="007E54D2">
        <w:rPr>
          <w:sz w:val="28"/>
          <w:szCs w:val="28"/>
        </w:rPr>
        <w:t>Расчет доходов бюджета</w:t>
      </w:r>
      <w:r w:rsidR="00B22C17">
        <w:rPr>
          <w:sz w:val="28"/>
          <w:szCs w:val="28"/>
        </w:rPr>
        <w:t xml:space="preserve"> Старомеловатского сельского поселения </w:t>
      </w:r>
      <w:r w:rsidRPr="007E54D2">
        <w:rPr>
          <w:sz w:val="28"/>
          <w:szCs w:val="28"/>
        </w:rPr>
        <w:t xml:space="preserve"> </w:t>
      </w:r>
      <w:r w:rsidR="008A7C08">
        <w:rPr>
          <w:sz w:val="28"/>
          <w:szCs w:val="28"/>
        </w:rPr>
        <w:t>Петропавловского муниципального района</w:t>
      </w:r>
      <w:r w:rsidRPr="007E54D2">
        <w:rPr>
          <w:sz w:val="28"/>
          <w:szCs w:val="28"/>
        </w:rPr>
        <w:t xml:space="preserve"> в </w:t>
      </w:r>
      <w:r w:rsidR="000C2763">
        <w:rPr>
          <w:sz w:val="28"/>
          <w:szCs w:val="28"/>
        </w:rPr>
        <w:t>2025</w:t>
      </w:r>
      <w:r w:rsidRPr="007E54D2">
        <w:rPr>
          <w:sz w:val="28"/>
          <w:szCs w:val="28"/>
        </w:rPr>
        <w:t xml:space="preserve"> году и плановом периоде </w:t>
      </w:r>
      <w:r w:rsidR="000C2763">
        <w:rPr>
          <w:sz w:val="28"/>
          <w:szCs w:val="28"/>
        </w:rPr>
        <w:t>202</w:t>
      </w:r>
      <w:r w:rsidR="00412ADA">
        <w:rPr>
          <w:sz w:val="28"/>
          <w:szCs w:val="28"/>
        </w:rPr>
        <w:t>6</w:t>
      </w:r>
      <w:r w:rsidR="00013A9A">
        <w:rPr>
          <w:sz w:val="28"/>
          <w:szCs w:val="28"/>
        </w:rPr>
        <w:t>-202</w:t>
      </w:r>
      <w:r w:rsidR="000C2763">
        <w:rPr>
          <w:sz w:val="28"/>
          <w:szCs w:val="28"/>
        </w:rPr>
        <w:t xml:space="preserve">7 </w:t>
      </w:r>
      <w:r w:rsidRPr="007E54D2">
        <w:rPr>
          <w:sz w:val="28"/>
          <w:szCs w:val="28"/>
        </w:rPr>
        <w:t xml:space="preserve">годов осуществлен на основании показателей «базового варианта» прогноза социально-экономического развития </w:t>
      </w:r>
      <w:r w:rsidR="00B22C17">
        <w:rPr>
          <w:sz w:val="28"/>
          <w:szCs w:val="28"/>
        </w:rPr>
        <w:t>сельского поселения</w:t>
      </w:r>
      <w:r w:rsidRPr="007E54D2">
        <w:rPr>
          <w:sz w:val="28"/>
          <w:szCs w:val="28"/>
        </w:rPr>
        <w:t xml:space="preserve">. </w:t>
      </w:r>
    </w:p>
    <w:p w:rsidR="00DE34FB" w:rsidRPr="006E28AF" w:rsidRDefault="00DE34FB" w:rsidP="00DE34FB">
      <w:pPr>
        <w:jc w:val="center"/>
        <w:rPr>
          <w:b/>
          <w:sz w:val="28"/>
        </w:rPr>
      </w:pPr>
      <w:bookmarkStart w:id="1" w:name="OLE_LINK2"/>
      <w:r w:rsidRPr="006E28AF">
        <w:rPr>
          <w:b/>
          <w:sz w:val="28"/>
        </w:rPr>
        <w:t xml:space="preserve">Показатели социально-экономического развития </w:t>
      </w:r>
    </w:p>
    <w:p w:rsidR="00DE34FB" w:rsidRPr="006E28AF" w:rsidRDefault="008A7C08" w:rsidP="00DE34FB">
      <w:pPr>
        <w:jc w:val="center"/>
        <w:rPr>
          <w:b/>
          <w:sz w:val="28"/>
        </w:rPr>
      </w:pPr>
      <w:r w:rsidRPr="006E28AF">
        <w:rPr>
          <w:b/>
          <w:sz w:val="28"/>
        </w:rPr>
        <w:t>Петропавловского муниципального района</w:t>
      </w:r>
      <w:r w:rsidR="00DE34FB" w:rsidRPr="006E28AF">
        <w:rPr>
          <w:b/>
          <w:sz w:val="28"/>
        </w:rPr>
        <w:t xml:space="preserve"> на </w:t>
      </w:r>
      <w:r w:rsidR="00E3748C">
        <w:rPr>
          <w:b/>
          <w:sz w:val="28"/>
        </w:rPr>
        <w:t xml:space="preserve">2025-2027 </w:t>
      </w:r>
      <w:r w:rsidR="00DE34FB" w:rsidRPr="006E28AF">
        <w:rPr>
          <w:b/>
          <w:sz w:val="28"/>
        </w:rPr>
        <w:t>годы</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559"/>
        <w:gridCol w:w="1559"/>
        <w:gridCol w:w="1560"/>
      </w:tblGrid>
      <w:tr w:rsidR="006E28AF" w:rsidRPr="006E28AF" w:rsidTr="00DE34FB">
        <w:trPr>
          <w:trHeight w:val="488"/>
        </w:trPr>
        <w:tc>
          <w:tcPr>
            <w:tcW w:w="4962" w:type="dxa"/>
            <w:vAlign w:val="center"/>
          </w:tcPr>
          <w:p w:rsidR="00DE34FB" w:rsidRPr="006E28AF" w:rsidRDefault="00DE34FB" w:rsidP="00DE34FB">
            <w:pPr>
              <w:jc w:val="center"/>
              <w:rPr>
                <w:sz w:val="28"/>
                <w:szCs w:val="28"/>
              </w:rPr>
            </w:pPr>
            <w:r w:rsidRPr="006E28AF">
              <w:rPr>
                <w:sz w:val="28"/>
                <w:szCs w:val="28"/>
              </w:rPr>
              <w:t>Наименование показателя</w:t>
            </w:r>
          </w:p>
        </w:tc>
        <w:tc>
          <w:tcPr>
            <w:tcW w:w="1559" w:type="dxa"/>
          </w:tcPr>
          <w:p w:rsidR="00DE34FB" w:rsidRPr="006E28AF" w:rsidRDefault="000C2763" w:rsidP="00845E59">
            <w:pPr>
              <w:jc w:val="center"/>
              <w:rPr>
                <w:sz w:val="28"/>
                <w:szCs w:val="28"/>
              </w:rPr>
            </w:pPr>
            <w:r>
              <w:rPr>
                <w:sz w:val="28"/>
                <w:szCs w:val="28"/>
                <w:lang w:val="en-US"/>
              </w:rPr>
              <w:t>2025</w:t>
            </w:r>
            <w:r w:rsidR="00DE34FB" w:rsidRPr="006E28AF">
              <w:rPr>
                <w:sz w:val="28"/>
                <w:szCs w:val="28"/>
                <w:lang w:val="en-US"/>
              </w:rPr>
              <w:t xml:space="preserve"> </w:t>
            </w:r>
            <w:r w:rsidR="00DE34FB" w:rsidRPr="006E28AF">
              <w:rPr>
                <w:sz w:val="28"/>
                <w:szCs w:val="28"/>
              </w:rPr>
              <w:t xml:space="preserve">год </w:t>
            </w:r>
          </w:p>
        </w:tc>
        <w:tc>
          <w:tcPr>
            <w:tcW w:w="1559" w:type="dxa"/>
          </w:tcPr>
          <w:p w:rsidR="00DE34FB" w:rsidRPr="006E28AF" w:rsidRDefault="000C2763" w:rsidP="00013A9A">
            <w:pPr>
              <w:jc w:val="center"/>
              <w:rPr>
                <w:sz w:val="28"/>
                <w:szCs w:val="28"/>
              </w:rPr>
            </w:pPr>
            <w:r>
              <w:rPr>
                <w:sz w:val="28"/>
                <w:szCs w:val="28"/>
              </w:rPr>
              <w:t>2026</w:t>
            </w:r>
            <w:r w:rsidR="00DE34FB" w:rsidRPr="006E28AF">
              <w:rPr>
                <w:sz w:val="28"/>
                <w:szCs w:val="28"/>
              </w:rPr>
              <w:t xml:space="preserve"> год</w:t>
            </w:r>
          </w:p>
        </w:tc>
        <w:tc>
          <w:tcPr>
            <w:tcW w:w="1560" w:type="dxa"/>
          </w:tcPr>
          <w:p w:rsidR="00DE34FB" w:rsidRPr="006E28AF" w:rsidRDefault="00DE34FB" w:rsidP="000C2763">
            <w:pPr>
              <w:jc w:val="center"/>
              <w:rPr>
                <w:sz w:val="28"/>
                <w:szCs w:val="28"/>
              </w:rPr>
            </w:pPr>
            <w:r w:rsidRPr="006E28AF">
              <w:rPr>
                <w:sz w:val="28"/>
                <w:szCs w:val="28"/>
              </w:rPr>
              <w:t>202</w:t>
            </w:r>
            <w:r w:rsidR="000C2763">
              <w:rPr>
                <w:sz w:val="28"/>
                <w:szCs w:val="28"/>
              </w:rPr>
              <w:t>7</w:t>
            </w:r>
            <w:r w:rsidRPr="006E28AF">
              <w:rPr>
                <w:sz w:val="28"/>
                <w:szCs w:val="28"/>
              </w:rPr>
              <w:t xml:space="preserve"> год</w:t>
            </w:r>
          </w:p>
        </w:tc>
      </w:tr>
      <w:tr w:rsidR="006E28AF" w:rsidRPr="006E28AF" w:rsidTr="00C151C1">
        <w:trPr>
          <w:trHeight w:val="671"/>
        </w:trPr>
        <w:tc>
          <w:tcPr>
            <w:tcW w:w="4962" w:type="dxa"/>
            <w:vAlign w:val="center"/>
          </w:tcPr>
          <w:p w:rsidR="00CD7434" w:rsidRPr="006E28AF" w:rsidRDefault="00CD7434" w:rsidP="00D24A77">
            <w:pPr>
              <w:rPr>
                <w:sz w:val="26"/>
                <w:szCs w:val="26"/>
              </w:rPr>
            </w:pPr>
            <w:r w:rsidRPr="006E28AF">
              <w:rPr>
                <w:sz w:val="26"/>
                <w:szCs w:val="26"/>
              </w:rPr>
              <w:t>Численность населения (среднегодовая), чел.</w:t>
            </w:r>
          </w:p>
        </w:tc>
        <w:tc>
          <w:tcPr>
            <w:tcW w:w="1559" w:type="dxa"/>
          </w:tcPr>
          <w:p w:rsidR="00CD7434" w:rsidRPr="006E28AF" w:rsidRDefault="00E3748C" w:rsidP="00013A9A">
            <w:pPr>
              <w:jc w:val="center"/>
              <w:rPr>
                <w:sz w:val="28"/>
                <w:szCs w:val="28"/>
              </w:rPr>
            </w:pPr>
            <w:r>
              <w:rPr>
                <w:sz w:val="28"/>
                <w:szCs w:val="28"/>
              </w:rPr>
              <w:t>2049</w:t>
            </w:r>
          </w:p>
        </w:tc>
        <w:tc>
          <w:tcPr>
            <w:tcW w:w="1559" w:type="dxa"/>
          </w:tcPr>
          <w:p w:rsidR="00CD7434" w:rsidRPr="006E28AF" w:rsidRDefault="00E3748C" w:rsidP="009955E7">
            <w:pPr>
              <w:jc w:val="center"/>
              <w:rPr>
                <w:sz w:val="28"/>
                <w:szCs w:val="28"/>
              </w:rPr>
            </w:pPr>
            <w:r>
              <w:rPr>
                <w:sz w:val="28"/>
                <w:szCs w:val="28"/>
              </w:rPr>
              <w:t>2045</w:t>
            </w:r>
          </w:p>
        </w:tc>
        <w:tc>
          <w:tcPr>
            <w:tcW w:w="1560" w:type="dxa"/>
          </w:tcPr>
          <w:p w:rsidR="00CD7434" w:rsidRPr="006E28AF" w:rsidRDefault="005B3E70" w:rsidP="00DE34FB">
            <w:pPr>
              <w:jc w:val="center"/>
              <w:rPr>
                <w:sz w:val="28"/>
                <w:szCs w:val="28"/>
              </w:rPr>
            </w:pPr>
            <w:r w:rsidRPr="006E28AF">
              <w:rPr>
                <w:sz w:val="28"/>
                <w:szCs w:val="28"/>
              </w:rPr>
              <w:t>2</w:t>
            </w:r>
            <w:r w:rsidR="00E3748C">
              <w:rPr>
                <w:sz w:val="28"/>
                <w:szCs w:val="28"/>
              </w:rPr>
              <w:t>040</w:t>
            </w:r>
          </w:p>
        </w:tc>
      </w:tr>
      <w:tr w:rsidR="006E28AF" w:rsidRPr="006E28AF" w:rsidTr="00DE34FB">
        <w:trPr>
          <w:trHeight w:val="560"/>
        </w:trPr>
        <w:tc>
          <w:tcPr>
            <w:tcW w:w="4962" w:type="dxa"/>
          </w:tcPr>
          <w:p w:rsidR="00CD7434" w:rsidRPr="006E28AF" w:rsidRDefault="00CD7434" w:rsidP="00D24A77">
            <w:pPr>
              <w:spacing w:before="100" w:beforeAutospacing="1"/>
              <w:rPr>
                <w:sz w:val="28"/>
                <w:szCs w:val="28"/>
              </w:rPr>
            </w:pPr>
            <w:r w:rsidRPr="006E28AF">
              <w:rPr>
                <w:sz w:val="26"/>
                <w:szCs w:val="26"/>
              </w:rPr>
              <w:t>Валовой муниципальный продукт, млн. руб.</w:t>
            </w:r>
          </w:p>
        </w:tc>
        <w:tc>
          <w:tcPr>
            <w:tcW w:w="1559" w:type="dxa"/>
          </w:tcPr>
          <w:p w:rsidR="00CD7434" w:rsidRPr="006E28AF" w:rsidRDefault="005635BC" w:rsidP="00955E8A">
            <w:pPr>
              <w:jc w:val="center"/>
              <w:rPr>
                <w:sz w:val="28"/>
                <w:szCs w:val="28"/>
              </w:rPr>
            </w:pPr>
            <w:r>
              <w:rPr>
                <w:sz w:val="28"/>
                <w:szCs w:val="28"/>
              </w:rPr>
              <w:t>520</w:t>
            </w:r>
            <w:r w:rsidR="00955E8A" w:rsidRPr="006E28AF">
              <w:rPr>
                <w:sz w:val="28"/>
                <w:szCs w:val="28"/>
              </w:rPr>
              <w:t>,0</w:t>
            </w:r>
          </w:p>
        </w:tc>
        <w:tc>
          <w:tcPr>
            <w:tcW w:w="1559" w:type="dxa"/>
          </w:tcPr>
          <w:p w:rsidR="00CD7434" w:rsidRPr="006E28AF" w:rsidRDefault="005635BC" w:rsidP="00C151C1">
            <w:pPr>
              <w:jc w:val="center"/>
              <w:rPr>
                <w:sz w:val="28"/>
                <w:szCs w:val="28"/>
              </w:rPr>
            </w:pPr>
            <w:r>
              <w:rPr>
                <w:sz w:val="28"/>
                <w:szCs w:val="28"/>
              </w:rPr>
              <w:t>521</w:t>
            </w:r>
            <w:r w:rsidR="00955E8A" w:rsidRPr="006E28AF">
              <w:rPr>
                <w:sz w:val="28"/>
                <w:szCs w:val="28"/>
              </w:rPr>
              <w:t>,0</w:t>
            </w:r>
          </w:p>
        </w:tc>
        <w:tc>
          <w:tcPr>
            <w:tcW w:w="1560" w:type="dxa"/>
          </w:tcPr>
          <w:p w:rsidR="00CD7434" w:rsidRPr="006E28AF" w:rsidRDefault="005635BC" w:rsidP="005635BC">
            <w:pPr>
              <w:jc w:val="center"/>
              <w:rPr>
                <w:sz w:val="28"/>
                <w:szCs w:val="28"/>
              </w:rPr>
            </w:pPr>
            <w:r>
              <w:rPr>
                <w:sz w:val="28"/>
                <w:szCs w:val="28"/>
              </w:rPr>
              <w:t>522</w:t>
            </w:r>
            <w:r w:rsidR="00955E8A" w:rsidRPr="006E28AF">
              <w:rPr>
                <w:sz w:val="28"/>
                <w:szCs w:val="28"/>
              </w:rPr>
              <w:t>,0</w:t>
            </w:r>
          </w:p>
        </w:tc>
      </w:tr>
      <w:tr w:rsidR="006E28AF" w:rsidRPr="006E28AF" w:rsidTr="00DE34FB">
        <w:tc>
          <w:tcPr>
            <w:tcW w:w="4962" w:type="dxa"/>
          </w:tcPr>
          <w:p w:rsidR="00CD7434" w:rsidRPr="006E28AF" w:rsidRDefault="00CD7434" w:rsidP="00D24A77">
            <w:pPr>
              <w:pStyle w:val="a9"/>
              <w:spacing w:before="0" w:after="0"/>
              <w:rPr>
                <w:sz w:val="26"/>
                <w:szCs w:val="26"/>
              </w:rPr>
            </w:pPr>
            <w:r w:rsidRPr="006E28AF">
              <w:rPr>
                <w:sz w:val="26"/>
                <w:szCs w:val="26"/>
              </w:rPr>
              <w:t>Индекс физического объема ВМП % ,к предыдущему году в сопоставимых ценах</w:t>
            </w:r>
          </w:p>
        </w:tc>
        <w:tc>
          <w:tcPr>
            <w:tcW w:w="1559" w:type="dxa"/>
          </w:tcPr>
          <w:p w:rsidR="00CD7434" w:rsidRPr="006E28AF" w:rsidRDefault="00955E8A" w:rsidP="00DE34FB">
            <w:pPr>
              <w:jc w:val="center"/>
              <w:rPr>
                <w:sz w:val="28"/>
                <w:szCs w:val="28"/>
              </w:rPr>
            </w:pPr>
            <w:r w:rsidRPr="006E28AF">
              <w:rPr>
                <w:sz w:val="28"/>
                <w:szCs w:val="28"/>
              </w:rPr>
              <w:t>99,0</w:t>
            </w:r>
          </w:p>
        </w:tc>
        <w:tc>
          <w:tcPr>
            <w:tcW w:w="1559" w:type="dxa"/>
          </w:tcPr>
          <w:p w:rsidR="00CD7434" w:rsidRPr="006E28AF" w:rsidRDefault="00955E8A" w:rsidP="00DE34FB">
            <w:pPr>
              <w:jc w:val="center"/>
              <w:rPr>
                <w:sz w:val="28"/>
                <w:szCs w:val="28"/>
              </w:rPr>
            </w:pPr>
            <w:r w:rsidRPr="006E28AF">
              <w:rPr>
                <w:sz w:val="28"/>
                <w:szCs w:val="28"/>
              </w:rPr>
              <w:t>99,0</w:t>
            </w:r>
          </w:p>
        </w:tc>
        <w:tc>
          <w:tcPr>
            <w:tcW w:w="1560" w:type="dxa"/>
          </w:tcPr>
          <w:p w:rsidR="00CD7434" w:rsidRPr="006E28AF" w:rsidRDefault="00955E8A" w:rsidP="00DE34FB">
            <w:pPr>
              <w:jc w:val="center"/>
              <w:rPr>
                <w:sz w:val="28"/>
                <w:szCs w:val="28"/>
              </w:rPr>
            </w:pPr>
            <w:r w:rsidRPr="006E28AF">
              <w:rPr>
                <w:sz w:val="28"/>
                <w:szCs w:val="28"/>
              </w:rPr>
              <w:t>99,0</w:t>
            </w:r>
          </w:p>
        </w:tc>
      </w:tr>
      <w:tr w:rsidR="006E28AF" w:rsidRPr="006E28AF" w:rsidTr="00706977">
        <w:tc>
          <w:tcPr>
            <w:tcW w:w="4962" w:type="dxa"/>
            <w:vAlign w:val="center"/>
          </w:tcPr>
          <w:p w:rsidR="00CD7434" w:rsidRPr="006E28AF" w:rsidRDefault="00CD7434" w:rsidP="00D24A77">
            <w:pPr>
              <w:rPr>
                <w:sz w:val="26"/>
                <w:szCs w:val="26"/>
              </w:rPr>
            </w:pPr>
            <w:r w:rsidRPr="006E28AF">
              <w:rPr>
                <w:sz w:val="26"/>
                <w:szCs w:val="26"/>
              </w:rPr>
              <w:t>Продукция сельского хозяйства, млн. руб.</w:t>
            </w:r>
          </w:p>
        </w:tc>
        <w:tc>
          <w:tcPr>
            <w:tcW w:w="1559" w:type="dxa"/>
          </w:tcPr>
          <w:p w:rsidR="00CD7434" w:rsidRPr="006E28AF" w:rsidRDefault="005635BC" w:rsidP="00DE34FB">
            <w:pPr>
              <w:jc w:val="center"/>
              <w:rPr>
                <w:sz w:val="28"/>
                <w:szCs w:val="28"/>
              </w:rPr>
            </w:pPr>
            <w:r>
              <w:rPr>
                <w:sz w:val="28"/>
                <w:szCs w:val="28"/>
              </w:rPr>
              <w:t>417</w:t>
            </w:r>
            <w:r w:rsidR="00955E8A" w:rsidRPr="006E28AF">
              <w:rPr>
                <w:sz w:val="28"/>
                <w:szCs w:val="28"/>
              </w:rPr>
              <w:t>,0</w:t>
            </w:r>
          </w:p>
        </w:tc>
        <w:tc>
          <w:tcPr>
            <w:tcW w:w="1559" w:type="dxa"/>
          </w:tcPr>
          <w:p w:rsidR="00CD7434" w:rsidRPr="006E28AF" w:rsidRDefault="005635BC" w:rsidP="005635BC">
            <w:pPr>
              <w:jc w:val="center"/>
              <w:rPr>
                <w:sz w:val="28"/>
                <w:szCs w:val="28"/>
              </w:rPr>
            </w:pPr>
            <w:r>
              <w:rPr>
                <w:sz w:val="28"/>
                <w:szCs w:val="28"/>
              </w:rPr>
              <w:t>418</w:t>
            </w:r>
            <w:r w:rsidR="00955E8A" w:rsidRPr="006E28AF">
              <w:rPr>
                <w:sz w:val="28"/>
                <w:szCs w:val="28"/>
              </w:rPr>
              <w:t>,0</w:t>
            </w:r>
          </w:p>
        </w:tc>
        <w:tc>
          <w:tcPr>
            <w:tcW w:w="1560" w:type="dxa"/>
          </w:tcPr>
          <w:p w:rsidR="00CD7434" w:rsidRPr="006E28AF" w:rsidRDefault="005635BC" w:rsidP="005635BC">
            <w:pPr>
              <w:jc w:val="center"/>
              <w:rPr>
                <w:sz w:val="28"/>
                <w:szCs w:val="28"/>
              </w:rPr>
            </w:pPr>
            <w:r>
              <w:rPr>
                <w:sz w:val="28"/>
                <w:szCs w:val="28"/>
              </w:rPr>
              <w:t>419</w:t>
            </w:r>
            <w:r w:rsidR="00C151C1" w:rsidRPr="006E28AF">
              <w:rPr>
                <w:sz w:val="28"/>
                <w:szCs w:val="28"/>
              </w:rPr>
              <w:t>,0</w:t>
            </w:r>
          </w:p>
        </w:tc>
      </w:tr>
      <w:tr w:rsidR="006E28AF" w:rsidRPr="006E28AF" w:rsidTr="00706977">
        <w:trPr>
          <w:trHeight w:val="515"/>
        </w:trPr>
        <w:tc>
          <w:tcPr>
            <w:tcW w:w="4962" w:type="dxa"/>
            <w:vAlign w:val="center"/>
          </w:tcPr>
          <w:p w:rsidR="00955E8A" w:rsidRPr="006E28AF" w:rsidRDefault="00955E8A" w:rsidP="00D24A77">
            <w:pPr>
              <w:rPr>
                <w:sz w:val="26"/>
                <w:szCs w:val="26"/>
              </w:rPr>
            </w:pPr>
            <w:r w:rsidRPr="006E28AF">
              <w:rPr>
                <w:sz w:val="26"/>
                <w:szCs w:val="26"/>
              </w:rPr>
              <w:t>Индекс производства продукции сельского хозяйства, % к предыдущему году в сопоставимых ценах</w:t>
            </w:r>
          </w:p>
        </w:tc>
        <w:tc>
          <w:tcPr>
            <w:tcW w:w="1559" w:type="dxa"/>
          </w:tcPr>
          <w:p w:rsidR="00955E8A" w:rsidRPr="006E28AF" w:rsidRDefault="00955E8A" w:rsidP="00135BB6">
            <w:pPr>
              <w:jc w:val="center"/>
              <w:rPr>
                <w:sz w:val="28"/>
                <w:szCs w:val="28"/>
              </w:rPr>
            </w:pPr>
            <w:r w:rsidRPr="006E28AF">
              <w:rPr>
                <w:sz w:val="28"/>
                <w:szCs w:val="28"/>
              </w:rPr>
              <w:t>99,0</w:t>
            </w:r>
          </w:p>
        </w:tc>
        <w:tc>
          <w:tcPr>
            <w:tcW w:w="1559" w:type="dxa"/>
          </w:tcPr>
          <w:p w:rsidR="00955E8A" w:rsidRPr="006E28AF" w:rsidRDefault="00955E8A" w:rsidP="00135BB6">
            <w:pPr>
              <w:jc w:val="center"/>
              <w:rPr>
                <w:sz w:val="28"/>
                <w:szCs w:val="28"/>
              </w:rPr>
            </w:pPr>
            <w:r w:rsidRPr="006E28AF">
              <w:rPr>
                <w:sz w:val="28"/>
                <w:szCs w:val="28"/>
              </w:rPr>
              <w:t>99,0</w:t>
            </w:r>
          </w:p>
        </w:tc>
        <w:tc>
          <w:tcPr>
            <w:tcW w:w="1560" w:type="dxa"/>
          </w:tcPr>
          <w:p w:rsidR="00955E8A" w:rsidRPr="006E28AF" w:rsidRDefault="00955E8A" w:rsidP="00135BB6">
            <w:pPr>
              <w:jc w:val="center"/>
              <w:rPr>
                <w:sz w:val="28"/>
                <w:szCs w:val="28"/>
              </w:rPr>
            </w:pPr>
            <w:r w:rsidRPr="006E28AF">
              <w:rPr>
                <w:sz w:val="28"/>
                <w:szCs w:val="28"/>
              </w:rPr>
              <w:t>99,0</w:t>
            </w:r>
          </w:p>
        </w:tc>
      </w:tr>
      <w:tr w:rsidR="006E28AF" w:rsidRPr="006E28AF" w:rsidTr="00706977">
        <w:tc>
          <w:tcPr>
            <w:tcW w:w="4962" w:type="dxa"/>
            <w:vAlign w:val="center"/>
          </w:tcPr>
          <w:p w:rsidR="00CD7434" w:rsidRPr="006E28AF" w:rsidRDefault="00CD7434" w:rsidP="00D24A77">
            <w:pPr>
              <w:rPr>
                <w:sz w:val="26"/>
                <w:szCs w:val="26"/>
              </w:rPr>
            </w:pPr>
            <w:r w:rsidRPr="006E28AF">
              <w:rPr>
                <w:sz w:val="26"/>
                <w:szCs w:val="26"/>
              </w:rPr>
              <w:t>Инвестиции в основной капитал, млн. руб.</w:t>
            </w:r>
          </w:p>
        </w:tc>
        <w:tc>
          <w:tcPr>
            <w:tcW w:w="1559" w:type="dxa"/>
          </w:tcPr>
          <w:p w:rsidR="00CD7434" w:rsidRPr="006E28AF" w:rsidRDefault="000E2D47" w:rsidP="00955E8A">
            <w:pPr>
              <w:jc w:val="center"/>
              <w:rPr>
                <w:sz w:val="28"/>
                <w:szCs w:val="28"/>
              </w:rPr>
            </w:pPr>
            <w:r w:rsidRPr="006E28AF">
              <w:rPr>
                <w:sz w:val="28"/>
                <w:szCs w:val="28"/>
              </w:rPr>
              <w:t>50</w:t>
            </w:r>
            <w:r w:rsidR="00955E8A" w:rsidRPr="006E28AF">
              <w:rPr>
                <w:sz w:val="28"/>
                <w:szCs w:val="28"/>
              </w:rPr>
              <w:t>,0</w:t>
            </w:r>
          </w:p>
        </w:tc>
        <w:tc>
          <w:tcPr>
            <w:tcW w:w="1559" w:type="dxa"/>
          </w:tcPr>
          <w:p w:rsidR="00CD7434" w:rsidRPr="006E28AF" w:rsidRDefault="000E2D47" w:rsidP="00DE34FB">
            <w:pPr>
              <w:jc w:val="center"/>
              <w:rPr>
                <w:sz w:val="28"/>
                <w:szCs w:val="28"/>
              </w:rPr>
            </w:pPr>
            <w:r w:rsidRPr="006E28AF">
              <w:rPr>
                <w:sz w:val="28"/>
                <w:szCs w:val="28"/>
              </w:rPr>
              <w:t>50</w:t>
            </w:r>
            <w:r w:rsidR="00955E8A" w:rsidRPr="006E28AF">
              <w:rPr>
                <w:sz w:val="28"/>
                <w:szCs w:val="28"/>
              </w:rPr>
              <w:t>,0</w:t>
            </w:r>
          </w:p>
        </w:tc>
        <w:tc>
          <w:tcPr>
            <w:tcW w:w="1560" w:type="dxa"/>
          </w:tcPr>
          <w:p w:rsidR="00CD7434" w:rsidRPr="006E28AF" w:rsidRDefault="000E2D47" w:rsidP="00251930">
            <w:pPr>
              <w:jc w:val="center"/>
              <w:rPr>
                <w:sz w:val="28"/>
                <w:szCs w:val="28"/>
              </w:rPr>
            </w:pPr>
            <w:r w:rsidRPr="006E28AF">
              <w:rPr>
                <w:sz w:val="28"/>
                <w:szCs w:val="28"/>
              </w:rPr>
              <w:t>50</w:t>
            </w:r>
            <w:r w:rsidR="00955E8A" w:rsidRPr="006E28AF">
              <w:rPr>
                <w:sz w:val="28"/>
                <w:szCs w:val="28"/>
              </w:rPr>
              <w:t>,0</w:t>
            </w:r>
          </w:p>
        </w:tc>
      </w:tr>
      <w:tr w:rsidR="006E28AF" w:rsidRPr="006E28AF" w:rsidTr="00706977">
        <w:trPr>
          <w:trHeight w:val="579"/>
        </w:trPr>
        <w:tc>
          <w:tcPr>
            <w:tcW w:w="4962" w:type="dxa"/>
            <w:vAlign w:val="center"/>
          </w:tcPr>
          <w:p w:rsidR="00CD7434" w:rsidRPr="006E28AF" w:rsidRDefault="00CD7434" w:rsidP="00D24A77">
            <w:pPr>
              <w:rPr>
                <w:sz w:val="26"/>
                <w:szCs w:val="26"/>
              </w:rPr>
            </w:pPr>
            <w:r w:rsidRPr="006E28AF">
              <w:rPr>
                <w:sz w:val="26"/>
                <w:szCs w:val="26"/>
              </w:rPr>
              <w:t>Индекс физического объема инвестиций в основной капитал, % к предыдущему году в сопоставимых ценах</w:t>
            </w:r>
          </w:p>
        </w:tc>
        <w:tc>
          <w:tcPr>
            <w:tcW w:w="1559" w:type="dxa"/>
          </w:tcPr>
          <w:p w:rsidR="00CD7434" w:rsidRPr="006E28AF" w:rsidRDefault="00955E8A" w:rsidP="00DE34FB">
            <w:pPr>
              <w:jc w:val="center"/>
              <w:rPr>
                <w:sz w:val="28"/>
                <w:szCs w:val="28"/>
              </w:rPr>
            </w:pPr>
            <w:r w:rsidRPr="006E28AF">
              <w:rPr>
                <w:sz w:val="28"/>
                <w:szCs w:val="28"/>
              </w:rPr>
              <w:t>100,0</w:t>
            </w:r>
          </w:p>
        </w:tc>
        <w:tc>
          <w:tcPr>
            <w:tcW w:w="1559" w:type="dxa"/>
          </w:tcPr>
          <w:p w:rsidR="00CD7434" w:rsidRPr="006E28AF" w:rsidRDefault="00251930" w:rsidP="00172CB9">
            <w:pPr>
              <w:jc w:val="center"/>
              <w:rPr>
                <w:sz w:val="28"/>
                <w:szCs w:val="28"/>
              </w:rPr>
            </w:pPr>
            <w:r w:rsidRPr="006E28AF">
              <w:rPr>
                <w:sz w:val="28"/>
                <w:szCs w:val="28"/>
              </w:rPr>
              <w:t>100,</w:t>
            </w:r>
            <w:r w:rsidR="00172CB9" w:rsidRPr="006E28AF">
              <w:rPr>
                <w:sz w:val="28"/>
                <w:szCs w:val="28"/>
              </w:rPr>
              <w:t>0</w:t>
            </w:r>
          </w:p>
        </w:tc>
        <w:tc>
          <w:tcPr>
            <w:tcW w:w="1560" w:type="dxa"/>
          </w:tcPr>
          <w:p w:rsidR="00CD7434" w:rsidRPr="006E28AF" w:rsidRDefault="00251930" w:rsidP="00DE34FB">
            <w:pPr>
              <w:jc w:val="center"/>
              <w:rPr>
                <w:sz w:val="28"/>
                <w:szCs w:val="28"/>
              </w:rPr>
            </w:pPr>
            <w:r w:rsidRPr="006E28AF">
              <w:rPr>
                <w:sz w:val="28"/>
                <w:szCs w:val="28"/>
              </w:rPr>
              <w:t>100,0</w:t>
            </w:r>
          </w:p>
        </w:tc>
      </w:tr>
      <w:tr w:rsidR="006E28AF" w:rsidRPr="006E28AF" w:rsidTr="00706977">
        <w:tc>
          <w:tcPr>
            <w:tcW w:w="4962" w:type="dxa"/>
            <w:vAlign w:val="center"/>
          </w:tcPr>
          <w:p w:rsidR="00CD7434" w:rsidRPr="006E28AF" w:rsidRDefault="00CD7434" w:rsidP="00D24A77">
            <w:pPr>
              <w:spacing w:before="100" w:beforeAutospacing="1"/>
            </w:pPr>
            <w:r w:rsidRPr="006E28AF">
              <w:rPr>
                <w:sz w:val="26"/>
                <w:szCs w:val="26"/>
              </w:rPr>
              <w:t>Денежные доходы населения, млн.руб.</w:t>
            </w:r>
          </w:p>
        </w:tc>
        <w:tc>
          <w:tcPr>
            <w:tcW w:w="1559" w:type="dxa"/>
          </w:tcPr>
          <w:p w:rsidR="00CD7434" w:rsidRPr="006E28AF" w:rsidRDefault="005635BC" w:rsidP="00DE34FB">
            <w:pPr>
              <w:jc w:val="center"/>
              <w:rPr>
                <w:sz w:val="28"/>
                <w:szCs w:val="28"/>
              </w:rPr>
            </w:pPr>
            <w:r>
              <w:rPr>
                <w:sz w:val="28"/>
                <w:szCs w:val="28"/>
              </w:rPr>
              <w:t>315</w:t>
            </w:r>
            <w:r w:rsidR="00172CB9" w:rsidRPr="006E28AF">
              <w:rPr>
                <w:sz w:val="28"/>
                <w:szCs w:val="28"/>
              </w:rPr>
              <w:t>,0</w:t>
            </w:r>
          </w:p>
        </w:tc>
        <w:tc>
          <w:tcPr>
            <w:tcW w:w="1559" w:type="dxa"/>
          </w:tcPr>
          <w:p w:rsidR="00CD7434" w:rsidRPr="006E28AF" w:rsidRDefault="00172CB9" w:rsidP="005635BC">
            <w:pPr>
              <w:jc w:val="center"/>
              <w:rPr>
                <w:sz w:val="28"/>
                <w:szCs w:val="28"/>
              </w:rPr>
            </w:pPr>
            <w:r w:rsidRPr="006E28AF">
              <w:rPr>
                <w:sz w:val="28"/>
                <w:szCs w:val="28"/>
              </w:rPr>
              <w:t>3</w:t>
            </w:r>
            <w:r w:rsidR="005635BC">
              <w:rPr>
                <w:sz w:val="28"/>
                <w:szCs w:val="28"/>
              </w:rPr>
              <w:t>20</w:t>
            </w:r>
            <w:r w:rsidRPr="006E28AF">
              <w:rPr>
                <w:sz w:val="28"/>
                <w:szCs w:val="28"/>
              </w:rPr>
              <w:t>,0</w:t>
            </w:r>
          </w:p>
        </w:tc>
        <w:tc>
          <w:tcPr>
            <w:tcW w:w="1560" w:type="dxa"/>
          </w:tcPr>
          <w:p w:rsidR="00CD7434" w:rsidRPr="006E28AF" w:rsidRDefault="00172CB9" w:rsidP="005635BC">
            <w:pPr>
              <w:jc w:val="center"/>
              <w:rPr>
                <w:sz w:val="28"/>
                <w:szCs w:val="28"/>
              </w:rPr>
            </w:pPr>
            <w:r w:rsidRPr="006E28AF">
              <w:rPr>
                <w:sz w:val="28"/>
                <w:szCs w:val="28"/>
              </w:rPr>
              <w:t>32</w:t>
            </w:r>
            <w:r w:rsidR="005635BC">
              <w:rPr>
                <w:sz w:val="28"/>
                <w:szCs w:val="28"/>
              </w:rPr>
              <w:t>5</w:t>
            </w:r>
            <w:r w:rsidRPr="006E28AF">
              <w:rPr>
                <w:sz w:val="28"/>
                <w:szCs w:val="28"/>
              </w:rPr>
              <w:t>,0</w:t>
            </w:r>
          </w:p>
        </w:tc>
      </w:tr>
      <w:tr w:rsidR="005635BC" w:rsidRPr="006E28AF" w:rsidTr="00706977">
        <w:trPr>
          <w:trHeight w:val="424"/>
        </w:trPr>
        <w:tc>
          <w:tcPr>
            <w:tcW w:w="4962" w:type="dxa"/>
            <w:vAlign w:val="center"/>
          </w:tcPr>
          <w:p w:rsidR="005635BC" w:rsidRPr="006E28AF" w:rsidRDefault="005635BC" w:rsidP="005635BC">
            <w:pPr>
              <w:rPr>
                <w:sz w:val="26"/>
                <w:szCs w:val="26"/>
              </w:rPr>
            </w:pPr>
            <w:r w:rsidRPr="006E28AF">
              <w:rPr>
                <w:sz w:val="26"/>
                <w:szCs w:val="26"/>
              </w:rPr>
              <w:t>Среднемесячная номинальная начисленная заработная плата в целом по поселению, руб.</w:t>
            </w:r>
          </w:p>
        </w:tc>
        <w:tc>
          <w:tcPr>
            <w:tcW w:w="1559" w:type="dxa"/>
          </w:tcPr>
          <w:p w:rsidR="005635BC" w:rsidRPr="006E28AF" w:rsidRDefault="005635BC" w:rsidP="005635BC">
            <w:pPr>
              <w:jc w:val="center"/>
              <w:rPr>
                <w:sz w:val="28"/>
                <w:szCs w:val="28"/>
              </w:rPr>
            </w:pPr>
            <w:r w:rsidRPr="006E28AF">
              <w:rPr>
                <w:sz w:val="28"/>
                <w:szCs w:val="28"/>
              </w:rPr>
              <w:t>25700,0</w:t>
            </w:r>
          </w:p>
        </w:tc>
        <w:tc>
          <w:tcPr>
            <w:tcW w:w="1559" w:type="dxa"/>
          </w:tcPr>
          <w:p w:rsidR="005635BC" w:rsidRPr="006E28AF" w:rsidRDefault="005635BC" w:rsidP="005635BC">
            <w:pPr>
              <w:jc w:val="center"/>
              <w:rPr>
                <w:sz w:val="28"/>
                <w:szCs w:val="28"/>
              </w:rPr>
            </w:pPr>
            <w:r>
              <w:rPr>
                <w:sz w:val="28"/>
                <w:szCs w:val="28"/>
              </w:rPr>
              <w:t>260</w:t>
            </w:r>
            <w:r w:rsidRPr="006E28AF">
              <w:rPr>
                <w:sz w:val="28"/>
                <w:szCs w:val="28"/>
              </w:rPr>
              <w:t>00,0</w:t>
            </w:r>
          </w:p>
        </w:tc>
        <w:tc>
          <w:tcPr>
            <w:tcW w:w="1560" w:type="dxa"/>
          </w:tcPr>
          <w:p w:rsidR="005635BC" w:rsidRPr="006E28AF" w:rsidRDefault="005635BC" w:rsidP="005635BC">
            <w:pPr>
              <w:jc w:val="center"/>
              <w:rPr>
                <w:sz w:val="28"/>
                <w:szCs w:val="28"/>
              </w:rPr>
            </w:pPr>
            <w:r>
              <w:rPr>
                <w:sz w:val="28"/>
                <w:szCs w:val="28"/>
              </w:rPr>
              <w:t>26500</w:t>
            </w:r>
          </w:p>
        </w:tc>
      </w:tr>
      <w:tr w:rsidR="006E28AF" w:rsidRPr="006E28AF" w:rsidTr="00706977">
        <w:trPr>
          <w:trHeight w:val="486"/>
        </w:trPr>
        <w:tc>
          <w:tcPr>
            <w:tcW w:w="4962" w:type="dxa"/>
            <w:vAlign w:val="center"/>
          </w:tcPr>
          <w:p w:rsidR="00CD7434" w:rsidRPr="006E28AF" w:rsidRDefault="00CD7434" w:rsidP="00D24A77">
            <w:pPr>
              <w:rPr>
                <w:sz w:val="26"/>
                <w:szCs w:val="26"/>
              </w:rPr>
            </w:pPr>
            <w:r w:rsidRPr="006E28AF">
              <w:rPr>
                <w:sz w:val="26"/>
                <w:szCs w:val="26"/>
              </w:rPr>
              <w:t xml:space="preserve">Индекс потребительских цен (среднегодовой),  в % </w:t>
            </w:r>
          </w:p>
        </w:tc>
        <w:tc>
          <w:tcPr>
            <w:tcW w:w="1559" w:type="dxa"/>
          </w:tcPr>
          <w:p w:rsidR="00CD7434" w:rsidRPr="006E28AF" w:rsidRDefault="00251930" w:rsidP="00172CB9">
            <w:pPr>
              <w:jc w:val="center"/>
              <w:rPr>
                <w:sz w:val="28"/>
                <w:szCs w:val="28"/>
              </w:rPr>
            </w:pPr>
            <w:r w:rsidRPr="006E28AF">
              <w:rPr>
                <w:sz w:val="28"/>
                <w:szCs w:val="28"/>
              </w:rPr>
              <w:t>10</w:t>
            </w:r>
            <w:r w:rsidR="00172CB9" w:rsidRPr="006E28AF">
              <w:rPr>
                <w:sz w:val="28"/>
                <w:szCs w:val="28"/>
              </w:rPr>
              <w:t>9</w:t>
            </w:r>
            <w:r w:rsidRPr="006E28AF">
              <w:rPr>
                <w:sz w:val="28"/>
                <w:szCs w:val="28"/>
              </w:rPr>
              <w:t>,0</w:t>
            </w:r>
          </w:p>
        </w:tc>
        <w:tc>
          <w:tcPr>
            <w:tcW w:w="1559" w:type="dxa"/>
          </w:tcPr>
          <w:p w:rsidR="00CD7434" w:rsidRPr="006E28AF" w:rsidRDefault="00251930" w:rsidP="00172CB9">
            <w:pPr>
              <w:jc w:val="center"/>
              <w:rPr>
                <w:sz w:val="28"/>
                <w:szCs w:val="28"/>
              </w:rPr>
            </w:pPr>
            <w:r w:rsidRPr="006E28AF">
              <w:rPr>
                <w:sz w:val="28"/>
                <w:szCs w:val="28"/>
              </w:rPr>
              <w:t>1</w:t>
            </w:r>
            <w:r w:rsidR="00172CB9" w:rsidRPr="006E28AF">
              <w:rPr>
                <w:sz w:val="28"/>
                <w:szCs w:val="28"/>
              </w:rPr>
              <w:t>10</w:t>
            </w:r>
            <w:r w:rsidRPr="006E28AF">
              <w:rPr>
                <w:sz w:val="28"/>
                <w:szCs w:val="28"/>
              </w:rPr>
              <w:t>,0</w:t>
            </w:r>
          </w:p>
        </w:tc>
        <w:tc>
          <w:tcPr>
            <w:tcW w:w="1560" w:type="dxa"/>
          </w:tcPr>
          <w:p w:rsidR="00CD7434" w:rsidRPr="006E28AF" w:rsidRDefault="00251930" w:rsidP="00172CB9">
            <w:pPr>
              <w:jc w:val="center"/>
              <w:rPr>
                <w:sz w:val="28"/>
                <w:szCs w:val="28"/>
              </w:rPr>
            </w:pPr>
            <w:r w:rsidRPr="006E28AF">
              <w:rPr>
                <w:sz w:val="28"/>
                <w:szCs w:val="28"/>
              </w:rPr>
              <w:t>1</w:t>
            </w:r>
            <w:r w:rsidR="00172CB9" w:rsidRPr="006E28AF">
              <w:rPr>
                <w:sz w:val="28"/>
                <w:szCs w:val="28"/>
              </w:rPr>
              <w:t>10</w:t>
            </w:r>
            <w:r w:rsidRPr="006E28AF">
              <w:rPr>
                <w:sz w:val="28"/>
                <w:szCs w:val="28"/>
              </w:rPr>
              <w:t>,0</w:t>
            </w:r>
          </w:p>
        </w:tc>
      </w:tr>
    </w:tbl>
    <w:bookmarkEnd w:id="1"/>
    <w:p w:rsidR="00DE34FB" w:rsidRPr="00540736" w:rsidRDefault="00DE34FB" w:rsidP="00845E59">
      <w:pPr>
        <w:autoSpaceDE w:val="0"/>
        <w:autoSpaceDN w:val="0"/>
        <w:adjustRightInd w:val="0"/>
        <w:spacing w:line="360" w:lineRule="auto"/>
        <w:ind w:firstLine="709"/>
        <w:jc w:val="both"/>
        <w:rPr>
          <w:color w:val="000000" w:themeColor="text1"/>
          <w:sz w:val="28"/>
          <w:szCs w:val="28"/>
        </w:rPr>
      </w:pPr>
      <w:r w:rsidRPr="006E28AF">
        <w:rPr>
          <w:sz w:val="28"/>
          <w:szCs w:val="28"/>
        </w:rPr>
        <w:lastRenderedPageBreak/>
        <w:t>Принятые Правительством Рос</w:t>
      </w:r>
      <w:r w:rsidR="00845E59" w:rsidRPr="006E28AF">
        <w:rPr>
          <w:sz w:val="28"/>
          <w:szCs w:val="28"/>
        </w:rPr>
        <w:t>сии и Воронежской области в 202</w:t>
      </w:r>
      <w:r w:rsidR="000C2763">
        <w:rPr>
          <w:sz w:val="28"/>
          <w:szCs w:val="28"/>
        </w:rPr>
        <w:t>3</w:t>
      </w:r>
      <w:r w:rsidR="00845E59" w:rsidRPr="006E28AF">
        <w:rPr>
          <w:sz w:val="28"/>
          <w:szCs w:val="28"/>
        </w:rPr>
        <w:t xml:space="preserve"> и</w:t>
      </w:r>
      <w:r w:rsidR="00845E59">
        <w:rPr>
          <w:color w:val="000000" w:themeColor="text1"/>
          <w:sz w:val="28"/>
          <w:szCs w:val="28"/>
        </w:rPr>
        <w:t xml:space="preserve"> </w:t>
      </w:r>
      <w:r w:rsidR="000C2763">
        <w:rPr>
          <w:color w:val="000000" w:themeColor="text1"/>
          <w:sz w:val="28"/>
          <w:szCs w:val="28"/>
        </w:rPr>
        <w:t>2024</w:t>
      </w:r>
      <w:r w:rsidRPr="00540736">
        <w:rPr>
          <w:color w:val="000000" w:themeColor="text1"/>
          <w:sz w:val="28"/>
          <w:szCs w:val="28"/>
        </w:rPr>
        <w:t xml:space="preserve"> году меры по поддержке наиболее пострадавших отраслей экономики позволили избежать</w:t>
      </w:r>
      <w:r w:rsidR="0021572B">
        <w:rPr>
          <w:color w:val="000000" w:themeColor="text1"/>
          <w:sz w:val="28"/>
          <w:szCs w:val="28"/>
        </w:rPr>
        <w:t xml:space="preserve"> очень </w:t>
      </w:r>
      <w:r w:rsidRPr="00540736">
        <w:rPr>
          <w:color w:val="000000" w:themeColor="text1"/>
          <w:sz w:val="28"/>
          <w:szCs w:val="28"/>
        </w:rPr>
        <w:t xml:space="preserve"> резкого снижения макроэкономических показателей в прошедшем периоде и планировать их рост на период </w:t>
      </w:r>
      <w:r w:rsidR="000C2763">
        <w:rPr>
          <w:color w:val="000000" w:themeColor="text1"/>
          <w:sz w:val="28"/>
          <w:szCs w:val="28"/>
        </w:rPr>
        <w:t>2026</w:t>
      </w:r>
      <w:r w:rsidR="00013A9A">
        <w:rPr>
          <w:color w:val="000000" w:themeColor="text1"/>
          <w:sz w:val="28"/>
          <w:szCs w:val="28"/>
        </w:rPr>
        <w:t>-202</w:t>
      </w:r>
      <w:r w:rsidR="000C2763">
        <w:rPr>
          <w:color w:val="000000" w:themeColor="text1"/>
          <w:sz w:val="28"/>
          <w:szCs w:val="28"/>
        </w:rPr>
        <w:t xml:space="preserve">7 </w:t>
      </w:r>
      <w:r w:rsidRPr="00540736">
        <w:rPr>
          <w:color w:val="000000" w:themeColor="text1"/>
          <w:sz w:val="28"/>
          <w:szCs w:val="28"/>
        </w:rPr>
        <w:t xml:space="preserve">годов по большинству показателей на уровне </w:t>
      </w:r>
      <w:r w:rsidR="0021572B">
        <w:rPr>
          <w:color w:val="000000" w:themeColor="text1"/>
          <w:sz w:val="28"/>
          <w:szCs w:val="28"/>
        </w:rPr>
        <w:t xml:space="preserve">предыдущих лет </w:t>
      </w:r>
      <w:r w:rsidRPr="00540736">
        <w:rPr>
          <w:color w:val="000000" w:themeColor="text1"/>
          <w:sz w:val="28"/>
          <w:szCs w:val="28"/>
        </w:rPr>
        <w:t xml:space="preserve">. </w:t>
      </w:r>
    </w:p>
    <w:p w:rsidR="00DE34FB" w:rsidRDefault="00DE34FB" w:rsidP="00476473">
      <w:pPr>
        <w:spacing w:line="360" w:lineRule="auto"/>
        <w:ind w:firstLine="709"/>
        <w:jc w:val="both"/>
        <w:rPr>
          <w:sz w:val="28"/>
          <w:szCs w:val="28"/>
        </w:rPr>
      </w:pPr>
      <w:r w:rsidRPr="00EA37FA">
        <w:rPr>
          <w:sz w:val="28"/>
          <w:szCs w:val="28"/>
        </w:rPr>
        <w:t xml:space="preserve">Основной задачей налоговой политики </w:t>
      </w:r>
      <w:r w:rsidR="0021572B">
        <w:rPr>
          <w:sz w:val="28"/>
          <w:szCs w:val="28"/>
        </w:rPr>
        <w:t xml:space="preserve">Старомеловатского сельского поселения </w:t>
      </w:r>
      <w:r w:rsidRPr="00EA37FA">
        <w:rPr>
          <w:sz w:val="28"/>
          <w:szCs w:val="28"/>
        </w:rPr>
        <w:t xml:space="preserve">, как и ранее, остается увеличение собственного доходного потенциала </w:t>
      </w:r>
      <w:r w:rsidR="00540736">
        <w:rPr>
          <w:sz w:val="28"/>
          <w:szCs w:val="28"/>
        </w:rPr>
        <w:t>сельского поселения</w:t>
      </w:r>
      <w:r w:rsidRPr="00EA37FA">
        <w:rPr>
          <w:sz w:val="28"/>
          <w:szCs w:val="28"/>
        </w:rPr>
        <w:t xml:space="preserve"> и обеспечение устойчивости бюджета. </w:t>
      </w:r>
    </w:p>
    <w:p w:rsidR="00DE34FB" w:rsidRPr="00EA37FA" w:rsidRDefault="00DE34FB" w:rsidP="00476473">
      <w:pPr>
        <w:spacing w:line="360" w:lineRule="auto"/>
        <w:ind w:firstLine="709"/>
        <w:jc w:val="both"/>
        <w:rPr>
          <w:sz w:val="28"/>
          <w:szCs w:val="28"/>
        </w:rPr>
      </w:pPr>
      <w:r>
        <w:rPr>
          <w:sz w:val="28"/>
          <w:szCs w:val="28"/>
        </w:rPr>
        <w:t>В ближайшие годы будет продолжено применение мер, направленных на развитие доходной базы, улучшение администрирования доходов, концентрацию имеющихся ресурсов на приоритетных направлениях социально-экономического развития.</w:t>
      </w:r>
    </w:p>
    <w:p w:rsidR="00DE34FB" w:rsidRPr="009F0BB5" w:rsidRDefault="00DE34FB" w:rsidP="00476473">
      <w:pPr>
        <w:spacing w:line="360" w:lineRule="auto"/>
        <w:ind w:firstLine="709"/>
        <w:jc w:val="both"/>
        <w:rPr>
          <w:sz w:val="28"/>
          <w:szCs w:val="28"/>
        </w:rPr>
      </w:pPr>
      <w:r w:rsidRPr="009F0BB5">
        <w:rPr>
          <w:sz w:val="28"/>
          <w:szCs w:val="28"/>
        </w:rPr>
        <w:t xml:space="preserve">Основными направлениями налоговой политики </w:t>
      </w:r>
      <w:r w:rsidR="00540736">
        <w:rPr>
          <w:sz w:val="28"/>
          <w:szCs w:val="28"/>
        </w:rPr>
        <w:t xml:space="preserve">Старомеловатского сельского поселения </w:t>
      </w:r>
      <w:r w:rsidR="008A7C08">
        <w:rPr>
          <w:sz w:val="28"/>
          <w:szCs w:val="28"/>
        </w:rPr>
        <w:t>Петропавловского муниципального района</w:t>
      </w:r>
      <w:r w:rsidRPr="009F0BB5">
        <w:rPr>
          <w:sz w:val="28"/>
          <w:szCs w:val="28"/>
        </w:rPr>
        <w:t xml:space="preserve"> на </w:t>
      </w:r>
      <w:r w:rsidR="000C2763">
        <w:rPr>
          <w:sz w:val="28"/>
          <w:szCs w:val="28"/>
        </w:rPr>
        <w:t>2025</w:t>
      </w:r>
      <w:r w:rsidRPr="009F0BB5">
        <w:rPr>
          <w:sz w:val="28"/>
          <w:szCs w:val="28"/>
        </w:rPr>
        <w:t xml:space="preserve"> год и плановый период </w:t>
      </w:r>
      <w:r w:rsidR="000C2763">
        <w:rPr>
          <w:sz w:val="28"/>
          <w:szCs w:val="28"/>
        </w:rPr>
        <w:t>2026</w:t>
      </w:r>
      <w:r w:rsidR="005635BC">
        <w:rPr>
          <w:sz w:val="28"/>
          <w:szCs w:val="28"/>
        </w:rPr>
        <w:t xml:space="preserve">-2027 </w:t>
      </w:r>
      <w:r w:rsidRPr="009F0BB5">
        <w:rPr>
          <w:sz w:val="28"/>
          <w:szCs w:val="28"/>
        </w:rPr>
        <w:t>годов являются:</w:t>
      </w:r>
    </w:p>
    <w:p w:rsidR="00DE34FB" w:rsidRPr="009F0BB5" w:rsidRDefault="00DE34FB" w:rsidP="00476473">
      <w:pPr>
        <w:numPr>
          <w:ilvl w:val="0"/>
          <w:numId w:val="32"/>
        </w:numPr>
        <w:spacing w:line="360" w:lineRule="auto"/>
        <w:ind w:left="0" w:firstLine="709"/>
        <w:jc w:val="both"/>
        <w:rPr>
          <w:b/>
          <w:sz w:val="28"/>
          <w:szCs w:val="28"/>
        </w:rPr>
      </w:pPr>
      <w:r w:rsidRPr="009F0BB5">
        <w:rPr>
          <w:b/>
          <w:sz w:val="28"/>
          <w:szCs w:val="28"/>
        </w:rPr>
        <w:t>Создание благоприятных условий для инвестиционной деятельности</w:t>
      </w:r>
      <w:r w:rsidR="00693A1C">
        <w:rPr>
          <w:b/>
          <w:sz w:val="28"/>
          <w:szCs w:val="28"/>
        </w:rPr>
        <w:t>.</w:t>
      </w:r>
    </w:p>
    <w:p w:rsidR="00DE34FB" w:rsidRPr="00CE3E6C" w:rsidRDefault="00DE34FB" w:rsidP="00476473">
      <w:pPr>
        <w:tabs>
          <w:tab w:val="left" w:pos="0"/>
        </w:tabs>
        <w:spacing w:line="360" w:lineRule="auto"/>
        <w:ind w:firstLine="709"/>
        <w:jc w:val="both"/>
        <w:rPr>
          <w:color w:val="000000" w:themeColor="text1"/>
          <w:sz w:val="28"/>
          <w:szCs w:val="28"/>
        </w:rPr>
      </w:pPr>
      <w:r w:rsidRPr="00CE3E6C">
        <w:rPr>
          <w:color w:val="000000" w:themeColor="text1"/>
          <w:sz w:val="28"/>
          <w:szCs w:val="28"/>
        </w:rPr>
        <w:t xml:space="preserve">В целях привлечения в </w:t>
      </w:r>
      <w:r w:rsidR="008A7C08" w:rsidRPr="00CE3E6C">
        <w:rPr>
          <w:color w:val="000000" w:themeColor="text1"/>
          <w:sz w:val="28"/>
          <w:szCs w:val="28"/>
        </w:rPr>
        <w:t>район</w:t>
      </w:r>
      <w:r w:rsidRPr="00CE3E6C">
        <w:rPr>
          <w:color w:val="000000" w:themeColor="text1"/>
          <w:sz w:val="28"/>
          <w:szCs w:val="28"/>
        </w:rPr>
        <w:t xml:space="preserve"> перспективных налогоплательщиков </w:t>
      </w:r>
      <w:r w:rsidR="008A7C08" w:rsidRPr="00CE3E6C">
        <w:rPr>
          <w:color w:val="000000" w:themeColor="text1"/>
          <w:sz w:val="28"/>
          <w:szCs w:val="28"/>
        </w:rPr>
        <w:t>на сайте</w:t>
      </w:r>
      <w:r w:rsidR="00693A1C" w:rsidRPr="00CE3E6C">
        <w:rPr>
          <w:color w:val="000000" w:themeColor="text1"/>
          <w:sz w:val="28"/>
          <w:szCs w:val="28"/>
        </w:rPr>
        <w:t xml:space="preserve"> </w:t>
      </w:r>
      <w:r w:rsidR="008A7C08" w:rsidRPr="00CE3E6C">
        <w:rPr>
          <w:color w:val="000000" w:themeColor="text1"/>
          <w:sz w:val="28"/>
          <w:szCs w:val="28"/>
        </w:rPr>
        <w:t xml:space="preserve"> администрации</w:t>
      </w:r>
      <w:r w:rsidR="00693A1C" w:rsidRPr="00CE3E6C">
        <w:rPr>
          <w:color w:val="000000" w:themeColor="text1"/>
          <w:sz w:val="28"/>
          <w:szCs w:val="28"/>
        </w:rPr>
        <w:t xml:space="preserve"> </w:t>
      </w:r>
      <w:r w:rsidR="008A7C08" w:rsidRPr="00CE3E6C">
        <w:rPr>
          <w:color w:val="000000" w:themeColor="text1"/>
          <w:sz w:val="28"/>
          <w:szCs w:val="28"/>
        </w:rPr>
        <w:t xml:space="preserve">Петропавловского муниципального района размещена информация об инвестиционных площадках для размещения инвестиционных проектов и на сайте </w:t>
      </w:r>
      <w:r w:rsidR="00693A1C" w:rsidRPr="00CE3E6C">
        <w:rPr>
          <w:color w:val="000000" w:themeColor="text1"/>
          <w:sz w:val="28"/>
          <w:szCs w:val="28"/>
        </w:rPr>
        <w:t>А</w:t>
      </w:r>
      <w:r w:rsidR="008A7C08" w:rsidRPr="00CE3E6C">
        <w:rPr>
          <w:color w:val="000000" w:themeColor="text1"/>
          <w:sz w:val="28"/>
          <w:szCs w:val="28"/>
        </w:rPr>
        <w:t>генства по инвестициям и стратегическим проектам.</w:t>
      </w:r>
      <w:r w:rsidR="00D35333" w:rsidRPr="00CE3E6C">
        <w:rPr>
          <w:color w:val="000000" w:themeColor="text1"/>
          <w:sz w:val="28"/>
          <w:szCs w:val="28"/>
        </w:rPr>
        <w:t xml:space="preserve"> </w:t>
      </w:r>
    </w:p>
    <w:p w:rsidR="00DE34FB" w:rsidRPr="00D35333" w:rsidRDefault="00DE34FB" w:rsidP="0052387D">
      <w:pPr>
        <w:autoSpaceDE w:val="0"/>
        <w:autoSpaceDN w:val="0"/>
        <w:adjustRightInd w:val="0"/>
        <w:spacing w:line="360" w:lineRule="auto"/>
        <w:ind w:firstLine="709"/>
        <w:jc w:val="both"/>
        <w:rPr>
          <w:rFonts w:eastAsia="Calibri"/>
          <w:color w:val="000000" w:themeColor="text1"/>
          <w:sz w:val="28"/>
          <w:szCs w:val="28"/>
          <w:lang w:eastAsia="en-US"/>
        </w:rPr>
      </w:pPr>
      <w:r w:rsidRPr="00693A1C">
        <w:rPr>
          <w:rFonts w:eastAsia="Calibri"/>
          <w:color w:val="C00000"/>
          <w:sz w:val="28"/>
          <w:szCs w:val="28"/>
          <w:lang w:eastAsia="en-US"/>
        </w:rPr>
        <w:t xml:space="preserve"> </w:t>
      </w:r>
      <w:r w:rsidR="00481965" w:rsidRPr="00D35333">
        <w:rPr>
          <w:b/>
          <w:color w:val="000000" w:themeColor="text1"/>
          <w:sz w:val="28"/>
          <w:szCs w:val="28"/>
        </w:rPr>
        <w:t>2</w:t>
      </w:r>
      <w:r w:rsidR="00D35333" w:rsidRPr="00D35333">
        <w:rPr>
          <w:b/>
          <w:color w:val="000000" w:themeColor="text1"/>
          <w:sz w:val="28"/>
          <w:szCs w:val="28"/>
        </w:rPr>
        <w:t>.</w:t>
      </w:r>
      <w:r w:rsidRPr="00D35333">
        <w:rPr>
          <w:b/>
          <w:color w:val="000000" w:themeColor="text1"/>
          <w:sz w:val="28"/>
          <w:szCs w:val="28"/>
        </w:rPr>
        <w:t>Проведение оценки эффективности налоговых расходов и  совершенствование налогового законодательства в части предоставления льгот и установления пониженных ставок по налогам.</w:t>
      </w:r>
      <w:r w:rsidR="00D35333" w:rsidRPr="00D35333">
        <w:rPr>
          <w:b/>
          <w:color w:val="000000" w:themeColor="text1"/>
          <w:sz w:val="28"/>
          <w:szCs w:val="28"/>
        </w:rPr>
        <w:t xml:space="preserve"> Усиление мер по укреплению налоговой дисциплины налогоплательщиков.</w:t>
      </w:r>
    </w:p>
    <w:p w:rsidR="00DE34FB" w:rsidRPr="007F047E" w:rsidRDefault="00481965" w:rsidP="0000796D">
      <w:pPr>
        <w:pStyle w:val="ConsPlusNorma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3</w:t>
      </w:r>
      <w:r w:rsidR="00DE34FB" w:rsidRPr="007F047E">
        <w:rPr>
          <w:rFonts w:ascii="Times New Roman" w:hAnsi="Times New Roman" w:cs="Times New Roman"/>
          <w:b/>
          <w:sz w:val="28"/>
          <w:szCs w:val="28"/>
        </w:rPr>
        <w:t xml:space="preserve">. Оптимизация использования </w:t>
      </w:r>
      <w:r w:rsidR="00693A1C">
        <w:rPr>
          <w:rFonts w:ascii="Times New Roman" w:hAnsi="Times New Roman" w:cs="Times New Roman"/>
          <w:b/>
          <w:sz w:val="28"/>
          <w:szCs w:val="28"/>
        </w:rPr>
        <w:t>муниципального</w:t>
      </w:r>
      <w:r w:rsidR="00DE34FB" w:rsidRPr="007F047E">
        <w:rPr>
          <w:rFonts w:ascii="Times New Roman" w:hAnsi="Times New Roman" w:cs="Times New Roman"/>
          <w:b/>
          <w:sz w:val="28"/>
          <w:szCs w:val="28"/>
        </w:rPr>
        <w:t xml:space="preserve"> имущества и вовлечение в хозяйственный оборот неиспользуемого или неэффективно используемого имущества. </w:t>
      </w:r>
    </w:p>
    <w:p w:rsidR="00DE34FB" w:rsidRPr="007F047E" w:rsidRDefault="00DE34FB" w:rsidP="0000796D">
      <w:pPr>
        <w:pStyle w:val="ConsPlusNormal"/>
        <w:spacing w:line="360" w:lineRule="auto"/>
        <w:ind w:firstLine="709"/>
        <w:jc w:val="both"/>
        <w:rPr>
          <w:rFonts w:ascii="Times New Roman" w:hAnsi="Times New Roman" w:cs="Times New Roman"/>
          <w:sz w:val="28"/>
          <w:szCs w:val="28"/>
        </w:rPr>
      </w:pPr>
      <w:r w:rsidRPr="007F047E">
        <w:rPr>
          <w:rFonts w:ascii="Times New Roman" w:hAnsi="Times New Roman" w:cs="Times New Roman"/>
          <w:sz w:val="28"/>
          <w:szCs w:val="28"/>
        </w:rPr>
        <w:t xml:space="preserve">В предстоящий период </w:t>
      </w:r>
      <w:r w:rsidR="000C2763">
        <w:rPr>
          <w:rFonts w:ascii="Times New Roman" w:hAnsi="Times New Roman" w:cs="Times New Roman"/>
          <w:sz w:val="28"/>
          <w:szCs w:val="28"/>
        </w:rPr>
        <w:t>202</w:t>
      </w:r>
      <w:r w:rsidR="00E3748C">
        <w:rPr>
          <w:rFonts w:ascii="Times New Roman" w:hAnsi="Times New Roman" w:cs="Times New Roman"/>
          <w:sz w:val="28"/>
          <w:szCs w:val="28"/>
        </w:rPr>
        <w:t>5</w:t>
      </w:r>
      <w:r w:rsidR="00013A9A">
        <w:rPr>
          <w:rFonts w:ascii="Times New Roman" w:hAnsi="Times New Roman" w:cs="Times New Roman"/>
          <w:sz w:val="28"/>
          <w:szCs w:val="28"/>
        </w:rPr>
        <w:t>-202</w:t>
      </w:r>
      <w:r w:rsidR="000C2763">
        <w:rPr>
          <w:rFonts w:ascii="Times New Roman" w:hAnsi="Times New Roman" w:cs="Times New Roman"/>
          <w:sz w:val="28"/>
          <w:szCs w:val="28"/>
        </w:rPr>
        <w:t xml:space="preserve">7 </w:t>
      </w:r>
      <w:r w:rsidRPr="007F047E">
        <w:rPr>
          <w:rFonts w:ascii="Times New Roman" w:hAnsi="Times New Roman" w:cs="Times New Roman"/>
          <w:sz w:val="28"/>
          <w:szCs w:val="28"/>
        </w:rPr>
        <w:t>годов будет продолжена работа по повышению эффективности использования муниципального имущества, которая включает:</w:t>
      </w:r>
    </w:p>
    <w:p w:rsidR="00DE34FB" w:rsidRPr="007F047E" w:rsidRDefault="00DE34FB" w:rsidP="0000796D">
      <w:pPr>
        <w:pStyle w:val="ConsPlusNormal"/>
        <w:spacing w:line="360" w:lineRule="auto"/>
        <w:ind w:firstLine="709"/>
        <w:jc w:val="both"/>
        <w:rPr>
          <w:rFonts w:ascii="Times New Roman" w:hAnsi="Times New Roman" w:cs="Times New Roman"/>
          <w:sz w:val="28"/>
          <w:szCs w:val="28"/>
        </w:rPr>
      </w:pPr>
      <w:r w:rsidRPr="007F047E">
        <w:rPr>
          <w:rFonts w:ascii="Times New Roman" w:hAnsi="Times New Roman" w:cs="Times New Roman"/>
          <w:sz w:val="28"/>
          <w:szCs w:val="28"/>
        </w:rPr>
        <w:t>- мониторинг и пересмотр ставок арендной платы за пользование земельными участками и объектами недви</w:t>
      </w:r>
      <w:r w:rsidR="000601BB">
        <w:rPr>
          <w:rFonts w:ascii="Times New Roman" w:hAnsi="Times New Roman" w:cs="Times New Roman"/>
          <w:sz w:val="28"/>
          <w:szCs w:val="28"/>
        </w:rPr>
        <w:t>жимого имущества, находящегося в</w:t>
      </w:r>
      <w:r w:rsidRPr="007F047E">
        <w:rPr>
          <w:rFonts w:ascii="Times New Roman" w:hAnsi="Times New Roman" w:cs="Times New Roman"/>
          <w:sz w:val="28"/>
          <w:szCs w:val="28"/>
        </w:rPr>
        <w:t xml:space="preserve"> муниципальной собственности,</w:t>
      </w:r>
    </w:p>
    <w:p w:rsidR="00DE34FB" w:rsidRPr="007F047E" w:rsidRDefault="00DE34FB" w:rsidP="0000796D">
      <w:pPr>
        <w:pStyle w:val="ConsPlusNormal"/>
        <w:spacing w:line="360" w:lineRule="auto"/>
        <w:ind w:firstLine="709"/>
        <w:jc w:val="both"/>
        <w:rPr>
          <w:rFonts w:ascii="Times New Roman" w:hAnsi="Times New Roman" w:cs="Times New Roman"/>
          <w:sz w:val="28"/>
          <w:szCs w:val="28"/>
        </w:rPr>
      </w:pPr>
      <w:r w:rsidRPr="007F047E">
        <w:rPr>
          <w:rFonts w:ascii="Times New Roman" w:hAnsi="Times New Roman" w:cs="Times New Roman"/>
          <w:sz w:val="28"/>
          <w:szCs w:val="28"/>
        </w:rPr>
        <w:t xml:space="preserve">- установление жесткого контроля за поступлением арендных платежей, </w:t>
      </w:r>
    </w:p>
    <w:p w:rsidR="00DE34FB" w:rsidRPr="007F047E" w:rsidRDefault="00DE34FB" w:rsidP="0000796D">
      <w:pPr>
        <w:pStyle w:val="ConsPlusNormal"/>
        <w:spacing w:line="360" w:lineRule="auto"/>
        <w:ind w:firstLine="709"/>
        <w:jc w:val="both"/>
        <w:rPr>
          <w:rFonts w:ascii="Times New Roman" w:hAnsi="Times New Roman" w:cs="Times New Roman"/>
          <w:sz w:val="28"/>
          <w:szCs w:val="28"/>
        </w:rPr>
      </w:pPr>
      <w:r w:rsidRPr="007F047E">
        <w:rPr>
          <w:rFonts w:ascii="Times New Roman" w:hAnsi="Times New Roman" w:cs="Times New Roman"/>
          <w:sz w:val="28"/>
          <w:szCs w:val="28"/>
        </w:rPr>
        <w:t xml:space="preserve">- инвентаризация земельных участков и объектов недвижимости и включение неиспользуемых объектов в прогнозный План приватизации </w:t>
      </w:r>
      <w:r w:rsidR="00693A1C">
        <w:rPr>
          <w:rFonts w:ascii="Times New Roman" w:hAnsi="Times New Roman" w:cs="Times New Roman"/>
          <w:sz w:val="28"/>
          <w:szCs w:val="28"/>
        </w:rPr>
        <w:t>муниципального</w:t>
      </w:r>
      <w:r w:rsidRPr="007F047E">
        <w:rPr>
          <w:rFonts w:ascii="Times New Roman" w:hAnsi="Times New Roman" w:cs="Times New Roman"/>
          <w:sz w:val="28"/>
          <w:szCs w:val="28"/>
        </w:rPr>
        <w:t xml:space="preserve"> имущества </w:t>
      </w:r>
      <w:r w:rsidR="00D35333">
        <w:rPr>
          <w:rFonts w:ascii="Times New Roman" w:hAnsi="Times New Roman" w:cs="Times New Roman"/>
          <w:sz w:val="28"/>
          <w:szCs w:val="28"/>
        </w:rPr>
        <w:t xml:space="preserve">Администрация Старомеловатского сельского поселения </w:t>
      </w:r>
      <w:r w:rsidR="00693A1C">
        <w:rPr>
          <w:rFonts w:ascii="Times New Roman" w:hAnsi="Times New Roman" w:cs="Times New Roman"/>
          <w:sz w:val="28"/>
          <w:szCs w:val="28"/>
        </w:rPr>
        <w:t>Петропавловского муниципального района</w:t>
      </w:r>
      <w:r w:rsidRPr="007F047E">
        <w:rPr>
          <w:rFonts w:ascii="Times New Roman" w:hAnsi="Times New Roman" w:cs="Times New Roman"/>
          <w:sz w:val="28"/>
          <w:szCs w:val="28"/>
        </w:rPr>
        <w:t xml:space="preserve"> с целью дальнейшей продажи,</w:t>
      </w:r>
    </w:p>
    <w:p w:rsidR="00DE34FB" w:rsidRPr="007F047E" w:rsidRDefault="00DE34FB" w:rsidP="0000796D">
      <w:pPr>
        <w:pStyle w:val="ConsPlusNormal"/>
        <w:spacing w:line="360" w:lineRule="auto"/>
        <w:ind w:firstLine="709"/>
        <w:jc w:val="both"/>
        <w:rPr>
          <w:rFonts w:ascii="Times New Roman" w:hAnsi="Times New Roman" w:cs="Times New Roman"/>
          <w:sz w:val="28"/>
          <w:szCs w:val="28"/>
        </w:rPr>
      </w:pPr>
      <w:r w:rsidRPr="007F047E">
        <w:rPr>
          <w:rFonts w:ascii="Times New Roman" w:hAnsi="Times New Roman" w:cs="Times New Roman"/>
          <w:sz w:val="28"/>
          <w:szCs w:val="28"/>
        </w:rPr>
        <w:t xml:space="preserve">- работа по принудительному взысканию задолженности в рамках  претензионно - исковой работы с неплательщиками арендной платы за пользование земельными участками и имуществом, находящимися в </w:t>
      </w:r>
      <w:r w:rsidR="00693A1C">
        <w:rPr>
          <w:rFonts w:ascii="Times New Roman" w:hAnsi="Times New Roman" w:cs="Times New Roman"/>
          <w:sz w:val="28"/>
          <w:szCs w:val="28"/>
        </w:rPr>
        <w:t xml:space="preserve">муниципальной </w:t>
      </w:r>
      <w:r w:rsidRPr="007F047E">
        <w:rPr>
          <w:rFonts w:ascii="Times New Roman" w:hAnsi="Times New Roman" w:cs="Times New Roman"/>
          <w:sz w:val="28"/>
          <w:szCs w:val="28"/>
        </w:rPr>
        <w:t xml:space="preserve"> собственности. </w:t>
      </w:r>
    </w:p>
    <w:p w:rsidR="00DE34FB" w:rsidRPr="007F047E" w:rsidRDefault="00481965" w:rsidP="0052387D">
      <w:pPr>
        <w:pStyle w:val="ConsPlusNormal"/>
        <w:spacing w:line="360" w:lineRule="auto"/>
        <w:jc w:val="both"/>
        <w:rPr>
          <w:rFonts w:ascii="Times New Roman" w:hAnsi="Times New Roman" w:cs="Times New Roman"/>
          <w:b/>
          <w:sz w:val="28"/>
          <w:szCs w:val="28"/>
        </w:rPr>
      </w:pPr>
      <w:r w:rsidRPr="00D35333">
        <w:rPr>
          <w:rFonts w:ascii="Times New Roman" w:hAnsi="Times New Roman" w:cs="Times New Roman"/>
          <w:b/>
          <w:color w:val="000000" w:themeColor="text1"/>
          <w:sz w:val="28"/>
          <w:szCs w:val="28"/>
        </w:rPr>
        <w:t>4</w:t>
      </w:r>
      <w:r w:rsidR="00DE34FB" w:rsidRPr="00D35333">
        <w:rPr>
          <w:rFonts w:ascii="Times New Roman" w:hAnsi="Times New Roman" w:cs="Times New Roman"/>
          <w:b/>
          <w:color w:val="000000" w:themeColor="text1"/>
          <w:sz w:val="28"/>
          <w:szCs w:val="28"/>
        </w:rPr>
        <w:t>.</w:t>
      </w:r>
      <w:r w:rsidR="00DE34FB" w:rsidRPr="007F047E">
        <w:rPr>
          <w:rFonts w:ascii="Times New Roman" w:hAnsi="Times New Roman" w:cs="Times New Roman"/>
          <w:b/>
          <w:sz w:val="28"/>
          <w:szCs w:val="28"/>
        </w:rPr>
        <w:t xml:space="preserve"> Обеспечение поступления налоговых и неналоговых доходов консолидированного бюджета за счет расширения налоговой базы и улучшения налоговой дисциплины.</w:t>
      </w:r>
    </w:p>
    <w:p w:rsidR="00DE34FB" w:rsidRPr="00D35333" w:rsidRDefault="00DE34FB" w:rsidP="0052387D">
      <w:pPr>
        <w:spacing w:line="360" w:lineRule="auto"/>
        <w:ind w:firstLine="720"/>
        <w:jc w:val="both"/>
        <w:rPr>
          <w:color w:val="000000" w:themeColor="text1"/>
          <w:sz w:val="28"/>
          <w:szCs w:val="28"/>
        </w:rPr>
      </w:pPr>
      <w:r w:rsidRPr="007F047E">
        <w:rPr>
          <w:sz w:val="28"/>
          <w:szCs w:val="28"/>
        </w:rPr>
        <w:t xml:space="preserve">В целях обеспечения полноты поступления запланированных доходов в бюджет </w:t>
      </w:r>
      <w:r w:rsidR="00D35333">
        <w:rPr>
          <w:sz w:val="28"/>
          <w:szCs w:val="28"/>
        </w:rPr>
        <w:t xml:space="preserve">Старомеловатского сельского поселения </w:t>
      </w:r>
      <w:r w:rsidR="00693A1C">
        <w:rPr>
          <w:sz w:val="28"/>
          <w:szCs w:val="28"/>
        </w:rPr>
        <w:t>Петропавловского муниципального района</w:t>
      </w:r>
      <w:r w:rsidRPr="007F047E">
        <w:rPr>
          <w:sz w:val="28"/>
          <w:szCs w:val="28"/>
        </w:rPr>
        <w:t xml:space="preserve"> и расширения налоговой базы будет продолжена работа </w:t>
      </w:r>
      <w:r w:rsidRPr="00D35333">
        <w:rPr>
          <w:color w:val="000000" w:themeColor="text1"/>
          <w:sz w:val="28"/>
          <w:szCs w:val="28"/>
        </w:rPr>
        <w:t>комиссий по мобилизации доходов по следующим направлениям:</w:t>
      </w:r>
    </w:p>
    <w:p w:rsidR="00DE34FB" w:rsidRPr="007F047E" w:rsidRDefault="00DE34FB" w:rsidP="0052387D">
      <w:pPr>
        <w:spacing w:line="360" w:lineRule="auto"/>
        <w:ind w:firstLine="720"/>
        <w:jc w:val="both"/>
        <w:rPr>
          <w:sz w:val="28"/>
          <w:szCs w:val="28"/>
        </w:rPr>
      </w:pPr>
      <w:r w:rsidRPr="007F047E">
        <w:rPr>
          <w:sz w:val="28"/>
          <w:szCs w:val="28"/>
        </w:rPr>
        <w:lastRenderedPageBreak/>
        <w:t>- укрепление налоговой дисциплины налогоплательщиков и повышение собираемости налогов, сокращение имеющейся недоимки по налогам, зачисляемым в областной и местные бюджеты;</w:t>
      </w:r>
    </w:p>
    <w:p w:rsidR="00DE34FB" w:rsidRPr="007F047E" w:rsidRDefault="00DE34FB" w:rsidP="0052387D">
      <w:pPr>
        <w:spacing w:line="360" w:lineRule="auto"/>
        <w:ind w:firstLine="720"/>
        <w:jc w:val="both"/>
        <w:rPr>
          <w:sz w:val="28"/>
          <w:szCs w:val="28"/>
        </w:rPr>
      </w:pPr>
      <w:r w:rsidRPr="007F047E">
        <w:rPr>
          <w:sz w:val="28"/>
          <w:szCs w:val="28"/>
        </w:rPr>
        <w:t xml:space="preserve">- проведение мониторинга перечисления доходов в бюджет </w:t>
      </w:r>
      <w:r w:rsidR="00693A1C">
        <w:rPr>
          <w:sz w:val="28"/>
          <w:szCs w:val="28"/>
        </w:rPr>
        <w:t xml:space="preserve">района </w:t>
      </w:r>
      <w:r w:rsidRPr="007F047E">
        <w:rPr>
          <w:sz w:val="28"/>
          <w:szCs w:val="28"/>
        </w:rPr>
        <w:t>крупнейшими налогоплательщиками;</w:t>
      </w:r>
    </w:p>
    <w:p w:rsidR="00DE34FB" w:rsidRPr="007F047E" w:rsidRDefault="00DE34FB" w:rsidP="0052387D">
      <w:pPr>
        <w:spacing w:line="360" w:lineRule="auto"/>
        <w:ind w:firstLine="720"/>
        <w:jc w:val="both"/>
        <w:rPr>
          <w:sz w:val="28"/>
          <w:szCs w:val="28"/>
        </w:rPr>
      </w:pPr>
      <w:r w:rsidRPr="007F047E">
        <w:rPr>
          <w:sz w:val="28"/>
          <w:szCs w:val="28"/>
        </w:rPr>
        <w:t>- проведение работы по выявлению и постановке на налоговый учет объектов недвижимости, принадлежащих физическим лицам;</w:t>
      </w:r>
    </w:p>
    <w:p w:rsidR="00DE34FB" w:rsidRPr="007F047E" w:rsidRDefault="00DE34FB" w:rsidP="0052387D">
      <w:pPr>
        <w:pStyle w:val="ae"/>
        <w:spacing w:after="0" w:line="360" w:lineRule="auto"/>
        <w:ind w:left="0" w:firstLine="720"/>
        <w:jc w:val="both"/>
        <w:rPr>
          <w:rFonts w:ascii="Times New Roman" w:hAnsi="Times New Roman" w:cs="Times New Roman"/>
          <w:sz w:val="28"/>
          <w:szCs w:val="28"/>
          <w:lang w:eastAsia="ru-RU"/>
        </w:rPr>
      </w:pPr>
      <w:r w:rsidRPr="007F047E">
        <w:rPr>
          <w:rFonts w:ascii="Times New Roman" w:hAnsi="Times New Roman" w:cs="Times New Roman"/>
          <w:sz w:val="28"/>
          <w:szCs w:val="28"/>
          <w:lang w:eastAsia="ru-RU"/>
        </w:rPr>
        <w:t xml:space="preserve">- повышение качества администрирования налоговых и неналоговых доходов и совершенствование механизмов взаимодействия органов местного самоуправления и территориальных органов федеральных органов государственной власти; </w:t>
      </w:r>
    </w:p>
    <w:p w:rsidR="00DE34FB" w:rsidRPr="00F74CCB" w:rsidRDefault="00DE34FB" w:rsidP="0052387D">
      <w:pPr>
        <w:spacing w:line="360" w:lineRule="auto"/>
        <w:ind w:firstLine="720"/>
        <w:jc w:val="both"/>
        <w:rPr>
          <w:sz w:val="28"/>
          <w:szCs w:val="28"/>
        </w:rPr>
      </w:pPr>
      <w:r w:rsidRPr="00F74CCB">
        <w:rPr>
          <w:sz w:val="28"/>
          <w:szCs w:val="28"/>
        </w:rPr>
        <w:t>Кроме того, 29</w:t>
      </w:r>
      <w:r w:rsidR="0052387D" w:rsidRPr="00F74CCB">
        <w:rPr>
          <w:sz w:val="28"/>
          <w:szCs w:val="28"/>
        </w:rPr>
        <w:t xml:space="preserve"> июня 2021 года вступил в силу Ф</w:t>
      </w:r>
      <w:r w:rsidRPr="00F74CCB">
        <w:rPr>
          <w:sz w:val="28"/>
          <w:szCs w:val="28"/>
        </w:rPr>
        <w:t xml:space="preserve">едеральный закон от 30.12.2020 № 518-ФЗ «О внесении изменений в отдельные законодательные акты Российской Федерации», </w:t>
      </w:r>
      <w:r w:rsidRPr="00F74CCB">
        <w:rPr>
          <w:sz w:val="28"/>
          <w:szCs w:val="28"/>
          <w:shd w:val="clear" w:color="auto" w:fill="FFFFFF"/>
        </w:rPr>
        <w:t xml:space="preserve">устанавливающий порядок выявления правообладателей ранее учтенных объектов недвижимости. Закон способствует реализации комплексного плана по наполнению сведениями Единого государственного реестра недвижимости (ЕГРН). Законом предоставлено право органам местного самоуправления осуществлять мероприятия по выявлению правообладателей ранее учтенных объектов недвижимости и обеспечить внесение в ЕГРН сведений о них, а также позволяет исключить из ЕГРН неактуальные сведения об объектах недвижимости. </w:t>
      </w:r>
    </w:p>
    <w:p w:rsidR="00DE34FB" w:rsidRPr="000D7512" w:rsidRDefault="00DE34FB" w:rsidP="0052387D">
      <w:pPr>
        <w:spacing w:line="360" w:lineRule="auto"/>
        <w:ind w:firstLine="720"/>
        <w:jc w:val="both"/>
        <w:rPr>
          <w:color w:val="000000" w:themeColor="text1"/>
          <w:sz w:val="28"/>
          <w:szCs w:val="28"/>
        </w:rPr>
      </w:pPr>
      <w:r w:rsidRPr="00F74CCB">
        <w:rPr>
          <w:sz w:val="28"/>
          <w:szCs w:val="28"/>
        </w:rPr>
        <w:t xml:space="preserve">Реализация положений закона повысит качество содержащихся в ЕГРН сведений и позволит увеличить налогооблагаемую базу по имущественным </w:t>
      </w:r>
      <w:r w:rsidRPr="000D7512">
        <w:rPr>
          <w:color w:val="000000" w:themeColor="text1"/>
          <w:sz w:val="28"/>
          <w:szCs w:val="28"/>
        </w:rPr>
        <w:t>налогам физических лиц.</w:t>
      </w:r>
    </w:p>
    <w:p w:rsidR="00DE34FB" w:rsidRPr="000D7512" w:rsidRDefault="000D7512" w:rsidP="0052387D">
      <w:pPr>
        <w:shd w:val="clear" w:color="auto" w:fill="FFFFFF"/>
        <w:autoSpaceDE w:val="0"/>
        <w:autoSpaceDN w:val="0"/>
        <w:adjustRightInd w:val="0"/>
        <w:spacing w:line="360" w:lineRule="auto"/>
        <w:ind w:firstLine="720"/>
        <w:jc w:val="both"/>
        <w:rPr>
          <w:color w:val="000000" w:themeColor="text1"/>
          <w:sz w:val="28"/>
          <w:szCs w:val="28"/>
        </w:rPr>
      </w:pPr>
      <w:r w:rsidRPr="000D7512">
        <w:rPr>
          <w:color w:val="000000" w:themeColor="text1"/>
          <w:sz w:val="28"/>
          <w:szCs w:val="28"/>
        </w:rPr>
        <w:t>В</w:t>
      </w:r>
      <w:r w:rsidR="00DE34FB" w:rsidRPr="000D7512">
        <w:rPr>
          <w:color w:val="000000" w:themeColor="text1"/>
          <w:sz w:val="28"/>
          <w:szCs w:val="28"/>
        </w:rPr>
        <w:t xml:space="preserve"> </w:t>
      </w:r>
      <w:r w:rsidR="000C2763">
        <w:rPr>
          <w:color w:val="000000" w:themeColor="text1"/>
          <w:sz w:val="28"/>
          <w:szCs w:val="28"/>
        </w:rPr>
        <w:t>2025</w:t>
      </w:r>
      <w:r w:rsidR="00DE34FB" w:rsidRPr="000D7512">
        <w:rPr>
          <w:color w:val="000000" w:themeColor="text1"/>
          <w:sz w:val="28"/>
          <w:szCs w:val="28"/>
        </w:rPr>
        <w:t xml:space="preserve"> год</w:t>
      </w:r>
      <w:r w:rsidRPr="000D7512">
        <w:rPr>
          <w:color w:val="000000" w:themeColor="text1"/>
          <w:sz w:val="28"/>
          <w:szCs w:val="28"/>
        </w:rPr>
        <w:t>у п</w:t>
      </w:r>
      <w:r w:rsidR="00DE34FB" w:rsidRPr="000D7512">
        <w:rPr>
          <w:color w:val="000000" w:themeColor="text1"/>
          <w:sz w:val="28"/>
          <w:szCs w:val="28"/>
        </w:rPr>
        <w:t xml:space="preserve">еречни главных администраторов доходов бюджета </w:t>
      </w:r>
      <w:r w:rsidR="00D35333" w:rsidRPr="000D7512">
        <w:rPr>
          <w:color w:val="000000" w:themeColor="text1"/>
          <w:sz w:val="28"/>
          <w:szCs w:val="28"/>
        </w:rPr>
        <w:t xml:space="preserve">Старомеловатского сельского поселения </w:t>
      </w:r>
      <w:r w:rsidR="00693A1C" w:rsidRPr="000D7512">
        <w:rPr>
          <w:color w:val="000000" w:themeColor="text1"/>
          <w:sz w:val="28"/>
          <w:szCs w:val="28"/>
        </w:rPr>
        <w:t>Петропавловского муниципального района</w:t>
      </w:r>
      <w:r w:rsidR="00DE34FB" w:rsidRPr="000D7512">
        <w:rPr>
          <w:color w:val="000000" w:themeColor="text1"/>
          <w:sz w:val="28"/>
          <w:szCs w:val="28"/>
        </w:rPr>
        <w:t>,  бюджетов</w:t>
      </w:r>
      <w:r w:rsidR="008C2AF7" w:rsidRPr="000D7512">
        <w:rPr>
          <w:color w:val="000000" w:themeColor="text1"/>
          <w:sz w:val="28"/>
          <w:szCs w:val="28"/>
        </w:rPr>
        <w:t xml:space="preserve"> сельских поселений</w:t>
      </w:r>
      <w:r w:rsidR="00DE34FB" w:rsidRPr="000D7512">
        <w:rPr>
          <w:color w:val="000000" w:themeColor="text1"/>
          <w:sz w:val="28"/>
          <w:szCs w:val="28"/>
        </w:rPr>
        <w:t xml:space="preserve"> предполагается утверждать</w:t>
      </w:r>
      <w:r w:rsidR="008C2AF7" w:rsidRPr="000D7512">
        <w:rPr>
          <w:color w:val="000000" w:themeColor="text1"/>
          <w:sz w:val="28"/>
          <w:szCs w:val="28"/>
        </w:rPr>
        <w:t xml:space="preserve"> </w:t>
      </w:r>
      <w:r w:rsidR="00D35333" w:rsidRPr="000D7512">
        <w:rPr>
          <w:color w:val="000000" w:themeColor="text1"/>
          <w:sz w:val="28"/>
          <w:szCs w:val="28"/>
        </w:rPr>
        <w:lastRenderedPageBreak/>
        <w:t>администрацией</w:t>
      </w:r>
      <w:r w:rsidR="008C2AF7" w:rsidRPr="000D7512">
        <w:rPr>
          <w:color w:val="000000" w:themeColor="text1"/>
          <w:sz w:val="28"/>
          <w:szCs w:val="28"/>
        </w:rPr>
        <w:t xml:space="preserve"> сельск</w:t>
      </w:r>
      <w:r w:rsidR="00D35333" w:rsidRPr="000D7512">
        <w:rPr>
          <w:color w:val="000000" w:themeColor="text1"/>
          <w:sz w:val="28"/>
          <w:szCs w:val="28"/>
        </w:rPr>
        <w:t>ого</w:t>
      </w:r>
      <w:r w:rsidR="008C2AF7" w:rsidRPr="000D7512">
        <w:rPr>
          <w:color w:val="000000" w:themeColor="text1"/>
          <w:sz w:val="28"/>
          <w:szCs w:val="28"/>
        </w:rPr>
        <w:t xml:space="preserve"> поселени</w:t>
      </w:r>
      <w:r w:rsidR="00D35333" w:rsidRPr="000D7512">
        <w:rPr>
          <w:color w:val="000000" w:themeColor="text1"/>
          <w:sz w:val="28"/>
          <w:szCs w:val="28"/>
        </w:rPr>
        <w:t>я</w:t>
      </w:r>
      <w:r w:rsidR="008C2AF7" w:rsidRPr="000D7512">
        <w:rPr>
          <w:color w:val="000000" w:themeColor="text1"/>
          <w:sz w:val="28"/>
          <w:szCs w:val="28"/>
        </w:rPr>
        <w:t xml:space="preserve"> </w:t>
      </w:r>
      <w:r w:rsidR="00DE34FB" w:rsidRPr="000D7512">
        <w:rPr>
          <w:color w:val="000000" w:themeColor="text1"/>
          <w:sz w:val="28"/>
          <w:szCs w:val="28"/>
        </w:rPr>
        <w:t xml:space="preserve"> в соответствии с общими требованиями, разработанными Правительством Российской Федерации. </w:t>
      </w:r>
    </w:p>
    <w:p w:rsidR="00DE34FB" w:rsidRPr="000D7512" w:rsidRDefault="00DE34FB" w:rsidP="0052387D">
      <w:pPr>
        <w:spacing w:line="360" w:lineRule="auto"/>
        <w:ind w:firstLine="720"/>
        <w:jc w:val="both"/>
        <w:rPr>
          <w:color w:val="000000" w:themeColor="text1"/>
          <w:sz w:val="28"/>
          <w:szCs w:val="28"/>
        </w:rPr>
      </w:pPr>
      <w:r w:rsidRPr="000D7512">
        <w:rPr>
          <w:color w:val="000000" w:themeColor="text1"/>
          <w:sz w:val="28"/>
          <w:szCs w:val="28"/>
        </w:rPr>
        <w:t xml:space="preserve">Реализация основных направлений налоговой политики на ближайшую перспективу будет способствовать созданию условий для обеспечения сбалансированности </w:t>
      </w:r>
      <w:r w:rsidR="008C2AF7" w:rsidRPr="000D7512">
        <w:rPr>
          <w:color w:val="000000" w:themeColor="text1"/>
          <w:sz w:val="28"/>
          <w:szCs w:val="28"/>
        </w:rPr>
        <w:t xml:space="preserve"> </w:t>
      </w:r>
      <w:r w:rsidRPr="000D7512">
        <w:rPr>
          <w:color w:val="000000" w:themeColor="text1"/>
          <w:sz w:val="28"/>
          <w:szCs w:val="28"/>
        </w:rPr>
        <w:t xml:space="preserve">бюджета </w:t>
      </w:r>
      <w:r w:rsidR="008C2AF7" w:rsidRPr="000D7512">
        <w:rPr>
          <w:color w:val="000000" w:themeColor="text1"/>
          <w:sz w:val="28"/>
          <w:szCs w:val="28"/>
        </w:rPr>
        <w:t xml:space="preserve"> </w:t>
      </w:r>
      <w:r w:rsidR="002867C2" w:rsidRPr="000D7512">
        <w:rPr>
          <w:color w:val="000000" w:themeColor="text1"/>
          <w:sz w:val="28"/>
          <w:szCs w:val="28"/>
        </w:rPr>
        <w:t xml:space="preserve">Старомеловатского сельского поселения </w:t>
      </w:r>
      <w:r w:rsidR="008C2AF7" w:rsidRPr="000D7512">
        <w:rPr>
          <w:color w:val="000000" w:themeColor="text1"/>
          <w:sz w:val="28"/>
          <w:szCs w:val="28"/>
        </w:rPr>
        <w:t xml:space="preserve">Петропавловского муниципального района </w:t>
      </w:r>
      <w:r w:rsidRPr="000D7512">
        <w:rPr>
          <w:color w:val="000000" w:themeColor="text1"/>
          <w:sz w:val="28"/>
          <w:szCs w:val="28"/>
        </w:rPr>
        <w:t xml:space="preserve"> и наращиванию налогового потенциала.</w:t>
      </w:r>
    </w:p>
    <w:p w:rsidR="0052387D" w:rsidRDefault="0052387D" w:rsidP="0052387D">
      <w:pPr>
        <w:ind w:firstLine="720"/>
        <w:jc w:val="center"/>
        <w:outlineLvl w:val="0"/>
        <w:rPr>
          <w:b/>
          <w:sz w:val="32"/>
          <w:szCs w:val="32"/>
        </w:rPr>
      </w:pPr>
    </w:p>
    <w:p w:rsidR="00301104" w:rsidRDefault="0025307F" w:rsidP="0052387D">
      <w:pPr>
        <w:ind w:firstLine="720"/>
        <w:jc w:val="center"/>
        <w:outlineLvl w:val="0"/>
        <w:rPr>
          <w:b/>
          <w:sz w:val="32"/>
          <w:szCs w:val="32"/>
        </w:rPr>
      </w:pPr>
      <w:r w:rsidRPr="00301104">
        <w:rPr>
          <w:b/>
          <w:sz w:val="32"/>
          <w:szCs w:val="32"/>
        </w:rPr>
        <w:t>Бюджетная политика</w:t>
      </w:r>
      <w:r w:rsidR="00E7524E" w:rsidRPr="00301104">
        <w:rPr>
          <w:b/>
          <w:sz w:val="32"/>
          <w:szCs w:val="32"/>
        </w:rPr>
        <w:t xml:space="preserve"> в </w:t>
      </w:r>
      <w:r w:rsidR="00301104" w:rsidRPr="00301104">
        <w:rPr>
          <w:b/>
          <w:sz w:val="32"/>
          <w:szCs w:val="32"/>
        </w:rPr>
        <w:t>области</w:t>
      </w:r>
      <w:r w:rsidR="00E7524E" w:rsidRPr="00301104">
        <w:rPr>
          <w:b/>
          <w:sz w:val="32"/>
          <w:szCs w:val="32"/>
        </w:rPr>
        <w:t xml:space="preserve"> расходов</w:t>
      </w:r>
      <w:r w:rsidR="004802B1">
        <w:rPr>
          <w:b/>
          <w:sz w:val="32"/>
          <w:szCs w:val="32"/>
        </w:rPr>
        <w:t xml:space="preserve"> </w:t>
      </w:r>
      <w:r w:rsidR="00301104" w:rsidRPr="004B451D">
        <w:rPr>
          <w:b/>
          <w:sz w:val="32"/>
          <w:szCs w:val="32"/>
        </w:rPr>
        <w:t xml:space="preserve">на </w:t>
      </w:r>
      <w:r w:rsidR="000C2763">
        <w:rPr>
          <w:b/>
          <w:sz w:val="32"/>
          <w:szCs w:val="32"/>
        </w:rPr>
        <w:t>2025</w:t>
      </w:r>
      <w:r w:rsidR="00301104" w:rsidRPr="004B451D">
        <w:rPr>
          <w:b/>
          <w:sz w:val="32"/>
          <w:szCs w:val="32"/>
        </w:rPr>
        <w:t xml:space="preserve"> год и на плановый период </w:t>
      </w:r>
      <w:r w:rsidR="000C2763">
        <w:rPr>
          <w:b/>
          <w:sz w:val="32"/>
          <w:szCs w:val="32"/>
        </w:rPr>
        <w:t>2026</w:t>
      </w:r>
      <w:r w:rsidR="00301104" w:rsidRPr="004B451D">
        <w:rPr>
          <w:b/>
          <w:sz w:val="32"/>
          <w:szCs w:val="32"/>
        </w:rPr>
        <w:t xml:space="preserve"> и 20</w:t>
      </w:r>
      <w:r w:rsidR="00301104">
        <w:rPr>
          <w:b/>
          <w:sz w:val="32"/>
          <w:szCs w:val="32"/>
        </w:rPr>
        <w:t>2</w:t>
      </w:r>
      <w:r w:rsidR="0094518D">
        <w:rPr>
          <w:b/>
          <w:sz w:val="32"/>
          <w:szCs w:val="32"/>
        </w:rPr>
        <w:t>7</w:t>
      </w:r>
      <w:r w:rsidR="00301104" w:rsidRPr="004B451D">
        <w:rPr>
          <w:b/>
          <w:sz w:val="32"/>
          <w:szCs w:val="32"/>
        </w:rPr>
        <w:t xml:space="preserve"> годов</w:t>
      </w:r>
    </w:p>
    <w:p w:rsidR="0025307F" w:rsidRDefault="0025307F" w:rsidP="0052387D">
      <w:pPr>
        <w:ind w:firstLine="720"/>
        <w:jc w:val="center"/>
        <w:rPr>
          <w:b/>
          <w:sz w:val="28"/>
          <w:szCs w:val="28"/>
        </w:rPr>
      </w:pPr>
    </w:p>
    <w:p w:rsidR="00B64317" w:rsidRDefault="00892091" w:rsidP="0052387D">
      <w:pPr>
        <w:spacing w:line="360" w:lineRule="auto"/>
        <w:ind w:firstLine="720"/>
        <w:jc w:val="both"/>
        <w:rPr>
          <w:sz w:val="28"/>
          <w:szCs w:val="28"/>
        </w:rPr>
      </w:pPr>
      <w:r w:rsidRPr="00903704">
        <w:rPr>
          <w:bCs/>
          <w:sz w:val="28"/>
          <w:szCs w:val="28"/>
        </w:rPr>
        <w:t>Основная з</w:t>
      </w:r>
      <w:r w:rsidR="00845E59">
        <w:rPr>
          <w:bCs/>
          <w:sz w:val="28"/>
          <w:szCs w:val="28"/>
        </w:rPr>
        <w:t xml:space="preserve">адача бюджетной политики на </w:t>
      </w:r>
      <w:r w:rsidR="000C2763">
        <w:rPr>
          <w:bCs/>
          <w:sz w:val="28"/>
          <w:szCs w:val="28"/>
        </w:rPr>
        <w:t>2025</w:t>
      </w:r>
      <w:r w:rsidR="00013A9A">
        <w:rPr>
          <w:bCs/>
          <w:sz w:val="28"/>
          <w:szCs w:val="28"/>
        </w:rPr>
        <w:t>-202</w:t>
      </w:r>
      <w:r w:rsidR="00E3748C">
        <w:rPr>
          <w:bCs/>
          <w:sz w:val="28"/>
          <w:szCs w:val="28"/>
        </w:rPr>
        <w:t>7</w:t>
      </w:r>
      <w:r w:rsidR="00F264F0">
        <w:rPr>
          <w:bCs/>
          <w:sz w:val="28"/>
          <w:szCs w:val="28"/>
        </w:rPr>
        <w:t xml:space="preserve"> </w:t>
      </w:r>
      <w:r w:rsidRPr="00903704">
        <w:rPr>
          <w:bCs/>
          <w:sz w:val="28"/>
          <w:szCs w:val="28"/>
        </w:rPr>
        <w:t>годы это обеспечение</w:t>
      </w:r>
      <w:r>
        <w:rPr>
          <w:b/>
          <w:bCs/>
          <w:sz w:val="28"/>
          <w:szCs w:val="28"/>
        </w:rPr>
        <w:t xml:space="preserve"> </w:t>
      </w:r>
      <w:r w:rsidRPr="00892091">
        <w:rPr>
          <w:sz w:val="28"/>
          <w:szCs w:val="28"/>
        </w:rPr>
        <w:t xml:space="preserve"> </w:t>
      </w:r>
      <w:r w:rsidRPr="00884BED">
        <w:rPr>
          <w:sz w:val="28"/>
          <w:szCs w:val="28"/>
        </w:rPr>
        <w:t>сбалансированност</w:t>
      </w:r>
      <w:r>
        <w:rPr>
          <w:sz w:val="28"/>
          <w:szCs w:val="28"/>
        </w:rPr>
        <w:t>и</w:t>
      </w:r>
      <w:r w:rsidR="00903704">
        <w:rPr>
          <w:sz w:val="28"/>
          <w:szCs w:val="28"/>
        </w:rPr>
        <w:t xml:space="preserve"> и устойчивости</w:t>
      </w:r>
      <w:r>
        <w:rPr>
          <w:sz w:val="28"/>
          <w:szCs w:val="28"/>
        </w:rPr>
        <w:t xml:space="preserve"> бюджета </w:t>
      </w:r>
      <w:r w:rsidR="00171274">
        <w:rPr>
          <w:sz w:val="28"/>
          <w:szCs w:val="28"/>
        </w:rPr>
        <w:t xml:space="preserve">Старомеловатского сельского поселения </w:t>
      </w:r>
      <w:r w:rsidR="008C2AF7">
        <w:rPr>
          <w:sz w:val="28"/>
          <w:szCs w:val="28"/>
        </w:rPr>
        <w:t xml:space="preserve">Петропавловского муниципального района </w:t>
      </w:r>
      <w:r w:rsidR="008C2AF7" w:rsidRPr="006B6B91">
        <w:rPr>
          <w:sz w:val="28"/>
          <w:szCs w:val="28"/>
        </w:rPr>
        <w:t xml:space="preserve"> </w:t>
      </w:r>
      <w:r>
        <w:rPr>
          <w:sz w:val="28"/>
          <w:szCs w:val="28"/>
        </w:rPr>
        <w:t xml:space="preserve"> </w:t>
      </w:r>
      <w:r w:rsidRPr="00892091">
        <w:rPr>
          <w:sz w:val="28"/>
          <w:szCs w:val="28"/>
        </w:rPr>
        <w:t xml:space="preserve">с учетом фактора </w:t>
      </w:r>
      <w:r w:rsidR="00F74CCB">
        <w:rPr>
          <w:sz w:val="28"/>
          <w:szCs w:val="28"/>
        </w:rPr>
        <w:t xml:space="preserve"> </w:t>
      </w:r>
      <w:r w:rsidRPr="00892091">
        <w:rPr>
          <w:sz w:val="28"/>
          <w:szCs w:val="28"/>
        </w:rPr>
        <w:t xml:space="preserve">коронавируса, </w:t>
      </w:r>
      <w:r w:rsidRPr="00903704">
        <w:rPr>
          <w:bCs/>
          <w:sz w:val="28"/>
          <w:szCs w:val="28"/>
        </w:rPr>
        <w:t>выполнение национальных целей развития</w:t>
      </w:r>
      <w:r w:rsidRPr="00903704">
        <w:rPr>
          <w:sz w:val="28"/>
          <w:szCs w:val="28"/>
        </w:rPr>
        <w:t>,</w:t>
      </w:r>
      <w:r w:rsidRPr="00892091">
        <w:rPr>
          <w:sz w:val="28"/>
          <w:szCs w:val="28"/>
        </w:rPr>
        <w:t xml:space="preserve"> предусмотренных Посланием Президента Федеральному Собранию и Указом от 21.07.2020 №</w:t>
      </w:r>
      <w:r w:rsidR="00903704">
        <w:rPr>
          <w:sz w:val="28"/>
          <w:szCs w:val="28"/>
        </w:rPr>
        <w:t xml:space="preserve"> </w:t>
      </w:r>
      <w:r w:rsidRPr="00892091">
        <w:rPr>
          <w:sz w:val="28"/>
          <w:szCs w:val="28"/>
        </w:rPr>
        <w:t>474 «О национальных целях развития Российской Федерации на период до 2030 года».</w:t>
      </w:r>
      <w:r>
        <w:rPr>
          <w:sz w:val="28"/>
          <w:szCs w:val="28"/>
        </w:rPr>
        <w:t xml:space="preserve"> </w:t>
      </w:r>
    </w:p>
    <w:p w:rsidR="00903704" w:rsidRDefault="00903704" w:rsidP="0052387D">
      <w:pPr>
        <w:spacing w:line="360" w:lineRule="auto"/>
        <w:ind w:firstLine="720"/>
        <w:jc w:val="both"/>
        <w:rPr>
          <w:sz w:val="28"/>
          <w:szCs w:val="28"/>
        </w:rPr>
      </w:pPr>
      <w:r>
        <w:rPr>
          <w:sz w:val="28"/>
          <w:szCs w:val="28"/>
        </w:rPr>
        <w:t xml:space="preserve">В </w:t>
      </w:r>
      <w:r w:rsidR="000C2763">
        <w:rPr>
          <w:sz w:val="28"/>
          <w:szCs w:val="28"/>
        </w:rPr>
        <w:t>202</w:t>
      </w:r>
      <w:r w:rsidR="00E3748C">
        <w:rPr>
          <w:sz w:val="28"/>
          <w:szCs w:val="28"/>
        </w:rPr>
        <w:t>5</w:t>
      </w:r>
      <w:r w:rsidR="00013A9A">
        <w:rPr>
          <w:sz w:val="28"/>
          <w:szCs w:val="28"/>
        </w:rPr>
        <w:t>-202</w:t>
      </w:r>
      <w:r w:rsidR="0094518D">
        <w:rPr>
          <w:sz w:val="28"/>
          <w:szCs w:val="28"/>
        </w:rPr>
        <w:t xml:space="preserve">7 </w:t>
      </w:r>
      <w:r>
        <w:rPr>
          <w:sz w:val="28"/>
          <w:szCs w:val="28"/>
        </w:rPr>
        <w:t xml:space="preserve">годах бюджетная политика </w:t>
      </w:r>
      <w:r w:rsidR="00171274">
        <w:rPr>
          <w:sz w:val="28"/>
          <w:szCs w:val="28"/>
        </w:rPr>
        <w:t xml:space="preserve">Старомеловатского сельского поселения </w:t>
      </w:r>
      <w:r w:rsidR="00F74CCB">
        <w:rPr>
          <w:sz w:val="28"/>
          <w:szCs w:val="28"/>
        </w:rPr>
        <w:t xml:space="preserve">Петропавловского муниципального района </w:t>
      </w:r>
      <w:r>
        <w:rPr>
          <w:sz w:val="28"/>
          <w:szCs w:val="28"/>
        </w:rPr>
        <w:t xml:space="preserve"> будет ориентирована на:</w:t>
      </w:r>
    </w:p>
    <w:p w:rsidR="001A2643" w:rsidRPr="00884BED" w:rsidRDefault="001A2643" w:rsidP="0052387D">
      <w:pPr>
        <w:spacing w:line="360" w:lineRule="auto"/>
        <w:ind w:firstLine="720"/>
        <w:jc w:val="both"/>
        <w:rPr>
          <w:sz w:val="28"/>
          <w:szCs w:val="28"/>
        </w:rPr>
      </w:pPr>
      <w:r w:rsidRPr="00903704">
        <w:rPr>
          <w:sz w:val="28"/>
          <w:szCs w:val="28"/>
        </w:rPr>
        <w:t>- финансирование в полном объеме социально-значимых и первоочередных расходов;</w:t>
      </w:r>
    </w:p>
    <w:p w:rsidR="00907224" w:rsidRDefault="00301104" w:rsidP="0052387D">
      <w:pPr>
        <w:pStyle w:val="210"/>
        <w:spacing w:line="360" w:lineRule="auto"/>
        <w:ind w:firstLine="720"/>
        <w:rPr>
          <w:sz w:val="28"/>
          <w:szCs w:val="28"/>
          <w:lang w:eastAsia="ru-RU"/>
        </w:rPr>
      </w:pPr>
      <w:r w:rsidRPr="00884BED">
        <w:rPr>
          <w:sz w:val="28"/>
          <w:szCs w:val="28"/>
        </w:rPr>
        <w:t xml:space="preserve">- </w:t>
      </w:r>
      <w:r w:rsidR="00884BED" w:rsidRPr="00884BED">
        <w:rPr>
          <w:sz w:val="28"/>
          <w:szCs w:val="28"/>
        </w:rPr>
        <w:t xml:space="preserve">концентрацию ресурсов на </w:t>
      </w:r>
      <w:r w:rsidR="008C2AF7">
        <w:rPr>
          <w:sz w:val="28"/>
          <w:szCs w:val="28"/>
        </w:rPr>
        <w:t xml:space="preserve"> софинансирование расходов в рамках </w:t>
      </w:r>
      <w:r w:rsidR="00884BED" w:rsidRPr="00884BED">
        <w:rPr>
          <w:sz w:val="28"/>
          <w:szCs w:val="28"/>
        </w:rPr>
        <w:t>реализации национальных проектов, цели и задачи которых определены У</w:t>
      </w:r>
      <w:r w:rsidR="00E14167" w:rsidRPr="00884BED">
        <w:rPr>
          <w:sz w:val="28"/>
          <w:szCs w:val="28"/>
        </w:rPr>
        <w:t>каз</w:t>
      </w:r>
      <w:r w:rsidR="007010CA">
        <w:rPr>
          <w:sz w:val="28"/>
          <w:szCs w:val="28"/>
        </w:rPr>
        <w:t>ами</w:t>
      </w:r>
      <w:r w:rsidR="00E14167" w:rsidRPr="00884BED">
        <w:rPr>
          <w:sz w:val="28"/>
          <w:szCs w:val="28"/>
        </w:rPr>
        <w:t xml:space="preserve"> Президента Российской Федерации от 7 мая 2018 года № 204 «О национальных целях и стратегических задачах развития Российской Федерации»</w:t>
      </w:r>
      <w:r w:rsidR="00600370">
        <w:rPr>
          <w:sz w:val="28"/>
          <w:szCs w:val="28"/>
        </w:rPr>
        <w:t xml:space="preserve"> </w:t>
      </w:r>
      <w:r w:rsidR="00600370" w:rsidRPr="00395D08">
        <w:rPr>
          <w:sz w:val="28"/>
          <w:szCs w:val="28"/>
        </w:rPr>
        <w:t>и</w:t>
      </w:r>
      <w:r w:rsidR="007010CA" w:rsidRPr="00395D08">
        <w:rPr>
          <w:sz w:val="28"/>
          <w:szCs w:val="28"/>
        </w:rPr>
        <w:t xml:space="preserve"> от 21 июля 2020 года № 474 «О национальных целях развития Российской Федерации на период до 2030 года»</w:t>
      </w:r>
      <w:r w:rsidR="00E14167" w:rsidRPr="00395D08">
        <w:rPr>
          <w:sz w:val="28"/>
          <w:szCs w:val="28"/>
        </w:rPr>
        <w:t>;</w:t>
      </w:r>
      <w:r w:rsidR="00907224" w:rsidRPr="00907224">
        <w:rPr>
          <w:sz w:val="28"/>
          <w:szCs w:val="28"/>
          <w:lang w:eastAsia="ru-RU"/>
        </w:rPr>
        <w:t xml:space="preserve"> </w:t>
      </w:r>
    </w:p>
    <w:p w:rsidR="00907224" w:rsidRPr="008F74AF" w:rsidRDefault="00907224" w:rsidP="009B28BC">
      <w:pPr>
        <w:pStyle w:val="210"/>
        <w:spacing w:line="360" w:lineRule="auto"/>
        <w:ind w:firstLine="709"/>
        <w:rPr>
          <w:color w:val="000000"/>
          <w:sz w:val="28"/>
          <w:szCs w:val="28"/>
          <w:lang w:eastAsia="ru-RU"/>
        </w:rPr>
      </w:pPr>
      <w:r>
        <w:rPr>
          <w:sz w:val="28"/>
          <w:szCs w:val="28"/>
          <w:lang w:eastAsia="ru-RU"/>
        </w:rPr>
        <w:lastRenderedPageBreak/>
        <w:t xml:space="preserve">- безусловное выполнение мер и обязательств, предусмотренных </w:t>
      </w:r>
      <w:r>
        <w:rPr>
          <w:color w:val="000000"/>
          <w:sz w:val="28"/>
          <w:szCs w:val="28"/>
          <w:lang w:eastAsia="ru-RU"/>
        </w:rPr>
        <w:t>соглашением</w:t>
      </w:r>
      <w:r w:rsidRPr="008F74AF">
        <w:rPr>
          <w:color w:val="000000"/>
          <w:sz w:val="28"/>
          <w:szCs w:val="28"/>
          <w:lang w:eastAsia="ru-RU"/>
        </w:rPr>
        <w:t xml:space="preserve"> о </w:t>
      </w:r>
      <w:r w:rsidR="0052387D">
        <w:rPr>
          <w:color w:val="000000"/>
          <w:sz w:val="28"/>
          <w:szCs w:val="28"/>
          <w:lang w:eastAsia="ru-RU"/>
        </w:rPr>
        <w:t xml:space="preserve">мерах по </w:t>
      </w:r>
      <w:r w:rsidRPr="008F74AF">
        <w:rPr>
          <w:color w:val="000000"/>
          <w:sz w:val="28"/>
          <w:szCs w:val="28"/>
          <w:lang w:eastAsia="ru-RU"/>
        </w:rPr>
        <w:t>социально-экономическом</w:t>
      </w:r>
      <w:r w:rsidR="0052387D">
        <w:rPr>
          <w:color w:val="000000"/>
          <w:sz w:val="28"/>
          <w:szCs w:val="28"/>
          <w:lang w:eastAsia="ru-RU"/>
        </w:rPr>
        <w:t>у</w:t>
      </w:r>
      <w:r w:rsidRPr="008F74AF">
        <w:rPr>
          <w:color w:val="000000"/>
          <w:sz w:val="28"/>
          <w:szCs w:val="28"/>
          <w:lang w:eastAsia="ru-RU"/>
        </w:rPr>
        <w:t xml:space="preserve"> раз</w:t>
      </w:r>
      <w:r>
        <w:rPr>
          <w:color w:val="000000"/>
          <w:sz w:val="28"/>
          <w:szCs w:val="28"/>
          <w:lang w:eastAsia="ru-RU"/>
        </w:rPr>
        <w:t>вити</w:t>
      </w:r>
      <w:r w:rsidR="0052387D">
        <w:rPr>
          <w:color w:val="000000"/>
          <w:sz w:val="28"/>
          <w:szCs w:val="28"/>
          <w:lang w:eastAsia="ru-RU"/>
        </w:rPr>
        <w:t>ю и оздоровлению</w:t>
      </w:r>
      <w:r>
        <w:rPr>
          <w:color w:val="000000"/>
          <w:sz w:val="28"/>
          <w:szCs w:val="28"/>
          <w:lang w:eastAsia="ru-RU"/>
        </w:rPr>
        <w:t xml:space="preserve"> </w:t>
      </w:r>
      <w:r w:rsidR="008C2AF7">
        <w:rPr>
          <w:color w:val="000000"/>
          <w:sz w:val="28"/>
          <w:szCs w:val="28"/>
          <w:lang w:eastAsia="ru-RU"/>
        </w:rPr>
        <w:t>муниципальных</w:t>
      </w:r>
      <w:r>
        <w:rPr>
          <w:color w:val="000000"/>
          <w:sz w:val="28"/>
          <w:szCs w:val="28"/>
          <w:lang w:eastAsia="ru-RU"/>
        </w:rPr>
        <w:t xml:space="preserve"> финансов;</w:t>
      </w:r>
    </w:p>
    <w:p w:rsidR="008E403D" w:rsidRPr="00884BED" w:rsidRDefault="008E403D" w:rsidP="009B28BC">
      <w:pPr>
        <w:spacing w:line="360" w:lineRule="auto"/>
        <w:ind w:firstLine="708"/>
        <w:jc w:val="both"/>
        <w:rPr>
          <w:sz w:val="28"/>
          <w:szCs w:val="28"/>
        </w:rPr>
      </w:pPr>
      <w:r w:rsidRPr="00884BED">
        <w:rPr>
          <w:sz w:val="28"/>
          <w:szCs w:val="28"/>
        </w:rPr>
        <w:t>- недопущение принятия новых расходных обязательств, не обеспеченных стабильными доходными источниками;</w:t>
      </w:r>
    </w:p>
    <w:p w:rsidR="00301104" w:rsidRPr="005553C8" w:rsidRDefault="007364F8" w:rsidP="009B28BC">
      <w:pPr>
        <w:spacing w:line="360" w:lineRule="auto"/>
        <w:ind w:firstLine="708"/>
        <w:jc w:val="both"/>
        <w:rPr>
          <w:sz w:val="28"/>
          <w:szCs w:val="28"/>
        </w:rPr>
      </w:pPr>
      <w:r>
        <w:rPr>
          <w:sz w:val="28"/>
          <w:szCs w:val="28"/>
        </w:rPr>
        <w:t xml:space="preserve">- </w:t>
      </w:r>
      <w:r w:rsidRPr="00D636A5">
        <w:rPr>
          <w:sz w:val="28"/>
          <w:szCs w:val="28"/>
        </w:rPr>
        <w:t xml:space="preserve">содействие в </w:t>
      </w:r>
      <w:r w:rsidRPr="005553C8">
        <w:rPr>
          <w:sz w:val="28"/>
          <w:szCs w:val="28"/>
        </w:rPr>
        <w:t xml:space="preserve">обеспечении сбалансированности бюджетов </w:t>
      </w:r>
      <w:r w:rsidR="008C2AF7">
        <w:rPr>
          <w:sz w:val="28"/>
          <w:szCs w:val="28"/>
        </w:rPr>
        <w:t>сельских поселений</w:t>
      </w:r>
      <w:r w:rsidR="00301104" w:rsidRPr="005553C8">
        <w:rPr>
          <w:sz w:val="28"/>
          <w:szCs w:val="28"/>
        </w:rPr>
        <w:t>;</w:t>
      </w:r>
    </w:p>
    <w:p w:rsidR="00301104" w:rsidRPr="008E403D" w:rsidRDefault="00301104" w:rsidP="009B28BC">
      <w:pPr>
        <w:spacing w:line="360" w:lineRule="auto"/>
        <w:ind w:firstLine="708"/>
        <w:jc w:val="both"/>
        <w:rPr>
          <w:sz w:val="28"/>
          <w:szCs w:val="28"/>
        </w:rPr>
      </w:pPr>
      <w:r w:rsidRPr="002A3D1B">
        <w:rPr>
          <w:sz w:val="28"/>
          <w:szCs w:val="28"/>
        </w:rPr>
        <w:t xml:space="preserve">- </w:t>
      </w:r>
      <w:r w:rsidR="00EF6B7D" w:rsidRPr="002A3D1B">
        <w:rPr>
          <w:sz w:val="28"/>
          <w:szCs w:val="28"/>
        </w:rPr>
        <w:t xml:space="preserve">обеспечение </w:t>
      </w:r>
      <w:r w:rsidR="006F17FB" w:rsidRPr="002A3D1B">
        <w:rPr>
          <w:sz w:val="28"/>
          <w:szCs w:val="28"/>
        </w:rPr>
        <w:t>повышени</w:t>
      </w:r>
      <w:r w:rsidR="00EF6B7D" w:rsidRPr="002A3D1B">
        <w:rPr>
          <w:sz w:val="28"/>
          <w:szCs w:val="28"/>
        </w:rPr>
        <w:t>я</w:t>
      </w:r>
      <w:r w:rsidR="006F17FB" w:rsidRPr="002A3D1B">
        <w:rPr>
          <w:sz w:val="28"/>
          <w:szCs w:val="28"/>
        </w:rPr>
        <w:t xml:space="preserve"> прозрачности (открытости) </w:t>
      </w:r>
      <w:r w:rsidR="00EF6B7D" w:rsidRPr="002A3D1B">
        <w:rPr>
          <w:sz w:val="28"/>
          <w:szCs w:val="28"/>
        </w:rPr>
        <w:t xml:space="preserve">и публичности процесса управления общественными финансами, повышение финансовой грамотности населения </w:t>
      </w:r>
      <w:r w:rsidR="008C2AF7">
        <w:rPr>
          <w:sz w:val="28"/>
          <w:szCs w:val="28"/>
        </w:rPr>
        <w:t>района</w:t>
      </w:r>
      <w:r w:rsidR="00B70A3B" w:rsidRPr="002A3D1B">
        <w:rPr>
          <w:sz w:val="28"/>
          <w:szCs w:val="28"/>
        </w:rPr>
        <w:t>.</w:t>
      </w:r>
    </w:p>
    <w:p w:rsidR="00853894" w:rsidRDefault="00301104" w:rsidP="00853894">
      <w:pPr>
        <w:tabs>
          <w:tab w:val="left" w:pos="993"/>
        </w:tabs>
        <w:autoSpaceDE w:val="0"/>
        <w:autoSpaceDN w:val="0"/>
        <w:adjustRightInd w:val="0"/>
        <w:spacing w:line="360" w:lineRule="auto"/>
        <w:jc w:val="both"/>
        <w:rPr>
          <w:sz w:val="28"/>
          <w:szCs w:val="28"/>
        </w:rPr>
      </w:pPr>
      <w:r w:rsidRPr="008E403D">
        <w:rPr>
          <w:sz w:val="28"/>
          <w:szCs w:val="28"/>
        </w:rPr>
        <w:tab/>
      </w:r>
    </w:p>
    <w:p w:rsidR="00CA3671" w:rsidRPr="00413449" w:rsidRDefault="00CA3671" w:rsidP="009B0C9F">
      <w:pPr>
        <w:tabs>
          <w:tab w:val="left" w:pos="993"/>
        </w:tabs>
        <w:autoSpaceDE w:val="0"/>
        <w:autoSpaceDN w:val="0"/>
        <w:adjustRightInd w:val="0"/>
        <w:spacing w:line="276" w:lineRule="auto"/>
        <w:jc w:val="center"/>
        <w:rPr>
          <w:b/>
          <w:sz w:val="32"/>
          <w:szCs w:val="32"/>
        </w:rPr>
      </w:pPr>
      <w:r w:rsidRPr="00413449">
        <w:rPr>
          <w:b/>
          <w:sz w:val="32"/>
          <w:szCs w:val="32"/>
        </w:rPr>
        <w:t>Основные подходы к планированию объемов и структуры расходов бюджета</w:t>
      </w:r>
      <w:r w:rsidR="00F74CCB" w:rsidRPr="00413449">
        <w:rPr>
          <w:b/>
          <w:sz w:val="32"/>
          <w:szCs w:val="32"/>
        </w:rPr>
        <w:t xml:space="preserve"> </w:t>
      </w:r>
      <w:r w:rsidR="00171274">
        <w:rPr>
          <w:b/>
          <w:sz w:val="32"/>
          <w:szCs w:val="32"/>
        </w:rPr>
        <w:t xml:space="preserve">Старомеловатского сельского поселения Петропавловского </w:t>
      </w:r>
      <w:r w:rsidR="00F74CCB" w:rsidRPr="00413449">
        <w:rPr>
          <w:b/>
          <w:sz w:val="32"/>
          <w:szCs w:val="32"/>
        </w:rPr>
        <w:t>муниципального района.</w:t>
      </w:r>
    </w:p>
    <w:p w:rsidR="009B0C9F" w:rsidRPr="00413449" w:rsidRDefault="009B0C9F" w:rsidP="009B0C9F">
      <w:pPr>
        <w:tabs>
          <w:tab w:val="left" w:pos="993"/>
        </w:tabs>
        <w:autoSpaceDE w:val="0"/>
        <w:autoSpaceDN w:val="0"/>
        <w:adjustRightInd w:val="0"/>
        <w:spacing w:line="276" w:lineRule="auto"/>
        <w:jc w:val="center"/>
        <w:rPr>
          <w:b/>
          <w:sz w:val="32"/>
          <w:szCs w:val="32"/>
        </w:rPr>
      </w:pPr>
    </w:p>
    <w:p w:rsidR="00DC267B" w:rsidRPr="00413449" w:rsidRDefault="00DC267B" w:rsidP="009B28BC">
      <w:pPr>
        <w:pStyle w:val="ae"/>
        <w:spacing w:after="0" w:line="360" w:lineRule="auto"/>
        <w:ind w:left="0" w:firstLine="709"/>
        <w:jc w:val="both"/>
        <w:rPr>
          <w:rFonts w:ascii="Times New Roman" w:hAnsi="Times New Roman"/>
          <w:sz w:val="28"/>
          <w:szCs w:val="28"/>
        </w:rPr>
      </w:pPr>
      <w:r w:rsidRPr="00413449">
        <w:rPr>
          <w:rFonts w:ascii="Times New Roman" w:hAnsi="Times New Roman"/>
          <w:sz w:val="28"/>
          <w:szCs w:val="28"/>
        </w:rPr>
        <w:t>Параметры бюджета</w:t>
      </w:r>
      <w:r w:rsidR="00F74CCB" w:rsidRPr="00413449">
        <w:rPr>
          <w:rFonts w:ascii="Times New Roman" w:hAnsi="Times New Roman"/>
          <w:sz w:val="28"/>
          <w:szCs w:val="28"/>
        </w:rPr>
        <w:t xml:space="preserve"> </w:t>
      </w:r>
      <w:r w:rsidR="00171274">
        <w:rPr>
          <w:rFonts w:ascii="Times New Roman" w:hAnsi="Times New Roman"/>
          <w:sz w:val="28"/>
          <w:szCs w:val="28"/>
        </w:rPr>
        <w:t xml:space="preserve">Старомеловатского сельского поселения Петропавловского </w:t>
      </w:r>
      <w:r w:rsidR="00F74CCB" w:rsidRPr="00413449">
        <w:rPr>
          <w:rFonts w:ascii="Times New Roman" w:hAnsi="Times New Roman"/>
          <w:sz w:val="28"/>
          <w:szCs w:val="28"/>
        </w:rPr>
        <w:t>муниципального района</w:t>
      </w:r>
      <w:r w:rsidRPr="00413449">
        <w:rPr>
          <w:rFonts w:ascii="Times New Roman" w:hAnsi="Times New Roman"/>
          <w:sz w:val="28"/>
          <w:szCs w:val="28"/>
        </w:rPr>
        <w:t xml:space="preserve"> на </w:t>
      </w:r>
      <w:r w:rsidR="000C2763">
        <w:rPr>
          <w:rFonts w:ascii="Times New Roman" w:hAnsi="Times New Roman"/>
          <w:sz w:val="28"/>
          <w:szCs w:val="28"/>
        </w:rPr>
        <w:t>2025</w:t>
      </w:r>
      <w:r w:rsidR="00013A9A">
        <w:rPr>
          <w:rFonts w:ascii="Times New Roman" w:hAnsi="Times New Roman"/>
          <w:sz w:val="28"/>
          <w:szCs w:val="28"/>
        </w:rPr>
        <w:t>-202</w:t>
      </w:r>
      <w:r w:rsidR="00E3748C">
        <w:rPr>
          <w:rFonts w:ascii="Times New Roman" w:hAnsi="Times New Roman"/>
          <w:sz w:val="28"/>
          <w:szCs w:val="28"/>
        </w:rPr>
        <w:t>7</w:t>
      </w:r>
      <w:r w:rsidR="00F264F0">
        <w:rPr>
          <w:rFonts w:ascii="Times New Roman" w:hAnsi="Times New Roman"/>
          <w:sz w:val="28"/>
          <w:szCs w:val="28"/>
        </w:rPr>
        <w:t xml:space="preserve"> </w:t>
      </w:r>
      <w:r w:rsidRPr="00413449">
        <w:rPr>
          <w:rFonts w:ascii="Times New Roman" w:hAnsi="Times New Roman"/>
          <w:sz w:val="28"/>
          <w:szCs w:val="28"/>
        </w:rPr>
        <w:t xml:space="preserve">годы сформированы с учетом прогноза налоговых и неналоговых доходов, безвозмездных поступлений, возможных источников финансирования дефицита бюджета, необходимости погашения имеющихся долговых обязательств, ограничений по уровню дефицита и </w:t>
      </w:r>
      <w:r w:rsidR="00F74CCB" w:rsidRPr="00413449">
        <w:rPr>
          <w:rFonts w:ascii="Times New Roman" w:hAnsi="Times New Roman"/>
          <w:sz w:val="28"/>
          <w:szCs w:val="28"/>
        </w:rPr>
        <w:t xml:space="preserve">муниципального </w:t>
      </w:r>
      <w:r w:rsidRPr="00413449">
        <w:rPr>
          <w:rFonts w:ascii="Times New Roman" w:hAnsi="Times New Roman"/>
          <w:sz w:val="28"/>
          <w:szCs w:val="28"/>
        </w:rPr>
        <w:t xml:space="preserve"> долга.</w:t>
      </w:r>
    </w:p>
    <w:p w:rsidR="000C1422" w:rsidRDefault="00DC267B" w:rsidP="009B28BC">
      <w:pPr>
        <w:spacing w:line="360" w:lineRule="auto"/>
        <w:ind w:firstLine="709"/>
        <w:jc w:val="both"/>
        <w:rPr>
          <w:sz w:val="28"/>
          <w:szCs w:val="28"/>
        </w:rPr>
      </w:pPr>
      <w:r w:rsidRPr="00413449">
        <w:rPr>
          <w:sz w:val="28"/>
          <w:szCs w:val="28"/>
        </w:rPr>
        <w:t>При формировании бюджета</w:t>
      </w:r>
      <w:r w:rsidR="00F74CCB" w:rsidRPr="00413449">
        <w:rPr>
          <w:sz w:val="28"/>
          <w:szCs w:val="28"/>
        </w:rPr>
        <w:t xml:space="preserve"> </w:t>
      </w:r>
      <w:r w:rsidR="00171274">
        <w:rPr>
          <w:sz w:val="28"/>
          <w:szCs w:val="28"/>
        </w:rPr>
        <w:t xml:space="preserve">Старомеловатского сельского поселения Петропавловского </w:t>
      </w:r>
      <w:r w:rsidR="00F74CCB" w:rsidRPr="00413449">
        <w:rPr>
          <w:sz w:val="28"/>
          <w:szCs w:val="28"/>
        </w:rPr>
        <w:t>муниципального района</w:t>
      </w:r>
      <w:r w:rsidRPr="00413449">
        <w:rPr>
          <w:sz w:val="28"/>
          <w:szCs w:val="28"/>
        </w:rPr>
        <w:t xml:space="preserve"> </w:t>
      </w:r>
      <w:r w:rsidR="000C1422" w:rsidRPr="00413449">
        <w:rPr>
          <w:sz w:val="28"/>
          <w:szCs w:val="28"/>
        </w:rPr>
        <w:t xml:space="preserve">на </w:t>
      </w:r>
      <w:r w:rsidR="000C2763">
        <w:rPr>
          <w:sz w:val="28"/>
          <w:szCs w:val="28"/>
        </w:rPr>
        <w:t>2025</w:t>
      </w:r>
      <w:r w:rsidR="00013A9A">
        <w:rPr>
          <w:sz w:val="28"/>
          <w:szCs w:val="28"/>
        </w:rPr>
        <w:t>-202</w:t>
      </w:r>
      <w:r w:rsidR="00E3748C">
        <w:rPr>
          <w:sz w:val="28"/>
          <w:szCs w:val="28"/>
        </w:rPr>
        <w:t>7</w:t>
      </w:r>
      <w:r w:rsidR="00F264F0">
        <w:rPr>
          <w:sz w:val="28"/>
          <w:szCs w:val="28"/>
        </w:rPr>
        <w:t xml:space="preserve"> </w:t>
      </w:r>
      <w:r w:rsidR="000C1422" w:rsidRPr="00413449">
        <w:rPr>
          <w:sz w:val="28"/>
          <w:szCs w:val="28"/>
        </w:rPr>
        <w:t xml:space="preserve">годы </w:t>
      </w:r>
      <w:r w:rsidRPr="00413449">
        <w:rPr>
          <w:sz w:val="28"/>
          <w:szCs w:val="28"/>
        </w:rPr>
        <w:t xml:space="preserve">особое внимание уделялось </w:t>
      </w:r>
      <w:r w:rsidR="000C1422" w:rsidRPr="00413449">
        <w:rPr>
          <w:sz w:val="28"/>
          <w:szCs w:val="28"/>
        </w:rPr>
        <w:t>повышени</w:t>
      </w:r>
      <w:r w:rsidRPr="00413449">
        <w:rPr>
          <w:sz w:val="28"/>
          <w:szCs w:val="28"/>
        </w:rPr>
        <w:t>ю</w:t>
      </w:r>
      <w:r w:rsidR="000C1422" w:rsidRPr="00413449">
        <w:rPr>
          <w:sz w:val="28"/>
          <w:szCs w:val="28"/>
        </w:rPr>
        <w:t xml:space="preserve"> эффективности бюджетных расходов и концентраци</w:t>
      </w:r>
      <w:r w:rsidRPr="00413449">
        <w:rPr>
          <w:sz w:val="28"/>
          <w:szCs w:val="28"/>
        </w:rPr>
        <w:t>и</w:t>
      </w:r>
      <w:r w:rsidR="000C1422" w:rsidRPr="00413449">
        <w:rPr>
          <w:sz w:val="28"/>
          <w:szCs w:val="28"/>
        </w:rPr>
        <w:t xml:space="preserve"> финансовых ресурсов на реализацию</w:t>
      </w:r>
      <w:r w:rsidR="000C1422">
        <w:rPr>
          <w:sz w:val="28"/>
          <w:szCs w:val="28"/>
        </w:rPr>
        <w:t xml:space="preserve"> приоритетных направлений государственной политики (в том числе на решение задач, обозначенных в Указ</w:t>
      </w:r>
      <w:r w:rsidR="007010CA">
        <w:rPr>
          <w:sz w:val="28"/>
          <w:szCs w:val="28"/>
        </w:rPr>
        <w:t>ах</w:t>
      </w:r>
      <w:r w:rsidR="000C1422">
        <w:rPr>
          <w:sz w:val="28"/>
          <w:szCs w:val="28"/>
        </w:rPr>
        <w:t xml:space="preserve"> Президента Российской Федерации от 07.05.2018 №</w:t>
      </w:r>
      <w:r>
        <w:rPr>
          <w:sz w:val="28"/>
          <w:szCs w:val="28"/>
        </w:rPr>
        <w:t> </w:t>
      </w:r>
      <w:r w:rsidR="000C1422">
        <w:rPr>
          <w:sz w:val="28"/>
          <w:szCs w:val="28"/>
        </w:rPr>
        <w:t xml:space="preserve">204 </w:t>
      </w:r>
      <w:r w:rsidR="000C1422">
        <w:rPr>
          <w:rStyle w:val="4"/>
          <w:sz w:val="28"/>
          <w:szCs w:val="28"/>
        </w:rPr>
        <w:t>«</w:t>
      </w:r>
      <w:r w:rsidR="000C1422">
        <w:rPr>
          <w:sz w:val="28"/>
          <w:szCs w:val="28"/>
        </w:rPr>
        <w:t xml:space="preserve">О национальных целях и стратегических задачах развития Российской Федерации на период до </w:t>
      </w:r>
      <w:r w:rsidR="000C2763">
        <w:rPr>
          <w:sz w:val="28"/>
          <w:szCs w:val="28"/>
        </w:rPr>
        <w:t>2025</w:t>
      </w:r>
      <w:r w:rsidR="000C1422">
        <w:rPr>
          <w:sz w:val="28"/>
          <w:szCs w:val="28"/>
        </w:rPr>
        <w:t xml:space="preserve"> года</w:t>
      </w:r>
      <w:r w:rsidR="000C1422">
        <w:rPr>
          <w:rStyle w:val="4"/>
          <w:sz w:val="28"/>
          <w:szCs w:val="28"/>
        </w:rPr>
        <w:t>»</w:t>
      </w:r>
      <w:r w:rsidR="00600370">
        <w:rPr>
          <w:rStyle w:val="4"/>
          <w:sz w:val="28"/>
          <w:szCs w:val="28"/>
        </w:rPr>
        <w:t xml:space="preserve"> </w:t>
      </w:r>
      <w:r w:rsidR="00600370" w:rsidRPr="00395D08">
        <w:rPr>
          <w:rStyle w:val="4"/>
          <w:sz w:val="28"/>
          <w:szCs w:val="28"/>
        </w:rPr>
        <w:t xml:space="preserve">и </w:t>
      </w:r>
      <w:r w:rsidR="007010CA" w:rsidRPr="00395D08">
        <w:rPr>
          <w:sz w:val="28"/>
          <w:szCs w:val="28"/>
        </w:rPr>
        <w:t>от 21 июля 2020 года</w:t>
      </w:r>
      <w:r w:rsidR="00395D08" w:rsidRPr="00395D08">
        <w:rPr>
          <w:sz w:val="28"/>
          <w:szCs w:val="28"/>
        </w:rPr>
        <w:t xml:space="preserve">                </w:t>
      </w:r>
      <w:r w:rsidR="007010CA" w:rsidRPr="00395D08">
        <w:rPr>
          <w:sz w:val="28"/>
          <w:szCs w:val="28"/>
        </w:rPr>
        <w:t xml:space="preserve"> </w:t>
      </w:r>
      <w:r w:rsidR="007010CA" w:rsidRPr="00395D08">
        <w:rPr>
          <w:sz w:val="28"/>
          <w:szCs w:val="28"/>
        </w:rPr>
        <w:lastRenderedPageBreak/>
        <w:t>№ 474 «О национальных целях развития Российской Федерации на период до 2030 года»</w:t>
      </w:r>
      <w:r w:rsidR="000C1422" w:rsidRPr="00395D08">
        <w:rPr>
          <w:rStyle w:val="4"/>
          <w:sz w:val="28"/>
          <w:szCs w:val="28"/>
        </w:rPr>
        <w:t>)</w:t>
      </w:r>
      <w:r w:rsidR="000C1422" w:rsidRPr="00395D08">
        <w:rPr>
          <w:sz w:val="28"/>
          <w:szCs w:val="28"/>
        </w:rPr>
        <w:t>.</w:t>
      </w:r>
    </w:p>
    <w:p w:rsidR="00564147" w:rsidRPr="00A11B0F" w:rsidRDefault="00564147" w:rsidP="009B28BC">
      <w:pPr>
        <w:spacing w:line="360" w:lineRule="auto"/>
        <w:ind w:firstLine="709"/>
        <w:jc w:val="both"/>
        <w:rPr>
          <w:sz w:val="28"/>
          <w:szCs w:val="28"/>
        </w:rPr>
      </w:pPr>
      <w:r w:rsidRPr="00A11B0F">
        <w:rPr>
          <w:sz w:val="28"/>
          <w:szCs w:val="28"/>
        </w:rPr>
        <w:t>Предельные объемы бюджетных ассигнований бюджета</w:t>
      </w:r>
      <w:r w:rsidR="00F74CCB">
        <w:rPr>
          <w:sz w:val="28"/>
          <w:szCs w:val="28"/>
        </w:rPr>
        <w:t xml:space="preserve"> </w:t>
      </w:r>
      <w:r w:rsidR="00171274">
        <w:rPr>
          <w:sz w:val="28"/>
          <w:szCs w:val="28"/>
        </w:rPr>
        <w:t xml:space="preserve">Старомеловатского сельского поселения Петропавловского </w:t>
      </w:r>
      <w:r w:rsidR="00F74CCB">
        <w:rPr>
          <w:sz w:val="28"/>
          <w:szCs w:val="28"/>
        </w:rPr>
        <w:t>муниципального района</w:t>
      </w:r>
      <w:r w:rsidRPr="00A11B0F">
        <w:rPr>
          <w:sz w:val="28"/>
          <w:szCs w:val="28"/>
        </w:rPr>
        <w:t xml:space="preserve"> по </w:t>
      </w:r>
      <w:r w:rsidR="00F74CCB">
        <w:rPr>
          <w:sz w:val="28"/>
          <w:szCs w:val="28"/>
        </w:rPr>
        <w:t>муниципальным</w:t>
      </w:r>
      <w:r w:rsidRPr="00A11B0F">
        <w:rPr>
          <w:sz w:val="28"/>
          <w:szCs w:val="28"/>
        </w:rPr>
        <w:t xml:space="preserve"> программам  на </w:t>
      </w:r>
      <w:r w:rsidR="000C2763">
        <w:rPr>
          <w:sz w:val="28"/>
          <w:szCs w:val="28"/>
        </w:rPr>
        <w:t>2025</w:t>
      </w:r>
      <w:r w:rsidR="00CA5356" w:rsidRPr="00A11B0F">
        <w:rPr>
          <w:sz w:val="28"/>
          <w:szCs w:val="28"/>
        </w:rPr>
        <w:t xml:space="preserve"> </w:t>
      </w:r>
      <w:r w:rsidRPr="00A11B0F">
        <w:rPr>
          <w:sz w:val="28"/>
          <w:szCs w:val="28"/>
        </w:rPr>
        <w:t>-</w:t>
      </w:r>
      <w:r w:rsidR="00CA5356" w:rsidRPr="00A11B0F">
        <w:rPr>
          <w:sz w:val="28"/>
          <w:szCs w:val="28"/>
        </w:rPr>
        <w:t xml:space="preserve"> </w:t>
      </w:r>
      <w:r w:rsidRPr="00A11B0F">
        <w:rPr>
          <w:sz w:val="28"/>
          <w:szCs w:val="28"/>
        </w:rPr>
        <w:t>20</w:t>
      </w:r>
      <w:r w:rsidR="00216EC6" w:rsidRPr="00A11B0F">
        <w:rPr>
          <w:sz w:val="28"/>
          <w:szCs w:val="28"/>
        </w:rPr>
        <w:t>2</w:t>
      </w:r>
      <w:r w:rsidR="0094518D">
        <w:rPr>
          <w:sz w:val="28"/>
          <w:szCs w:val="28"/>
        </w:rPr>
        <w:t>7</w:t>
      </w:r>
      <w:r w:rsidRPr="00A11B0F">
        <w:rPr>
          <w:sz w:val="28"/>
          <w:szCs w:val="28"/>
        </w:rPr>
        <w:t xml:space="preserve"> годы сформирован</w:t>
      </w:r>
      <w:r w:rsidR="00E323DF">
        <w:rPr>
          <w:sz w:val="28"/>
          <w:szCs w:val="28"/>
        </w:rPr>
        <w:t>ы на основе следующих подходов.</w:t>
      </w:r>
    </w:p>
    <w:p w:rsidR="009E025F" w:rsidRPr="00701CC5" w:rsidRDefault="002722F0" w:rsidP="009B28BC">
      <w:pPr>
        <w:autoSpaceDE w:val="0"/>
        <w:autoSpaceDN w:val="0"/>
        <w:adjustRightInd w:val="0"/>
        <w:spacing w:line="360" w:lineRule="auto"/>
        <w:ind w:firstLine="709"/>
        <w:jc w:val="both"/>
        <w:rPr>
          <w:rStyle w:val="4"/>
          <w:sz w:val="28"/>
          <w:szCs w:val="28"/>
        </w:rPr>
      </w:pPr>
      <w:r w:rsidRPr="0094695A">
        <w:rPr>
          <w:rStyle w:val="4"/>
          <w:sz w:val="28"/>
          <w:szCs w:val="28"/>
        </w:rPr>
        <w:t>В качестве «базовых» объемов бюджетных ассигнований на</w:t>
      </w:r>
      <w:r w:rsidR="001A2643" w:rsidRPr="0094695A">
        <w:rPr>
          <w:rStyle w:val="4"/>
          <w:sz w:val="28"/>
          <w:szCs w:val="28"/>
        </w:rPr>
        <w:t xml:space="preserve">                                            </w:t>
      </w:r>
      <w:r w:rsidRPr="0094695A">
        <w:rPr>
          <w:rStyle w:val="4"/>
          <w:sz w:val="28"/>
          <w:szCs w:val="28"/>
        </w:rPr>
        <w:t xml:space="preserve"> </w:t>
      </w:r>
      <w:r w:rsidR="000C2763">
        <w:rPr>
          <w:rStyle w:val="4"/>
          <w:sz w:val="28"/>
          <w:szCs w:val="28"/>
        </w:rPr>
        <w:t>2024</w:t>
      </w:r>
      <w:r w:rsidRPr="0094695A">
        <w:rPr>
          <w:rStyle w:val="4"/>
          <w:sz w:val="28"/>
          <w:szCs w:val="28"/>
        </w:rPr>
        <w:t>-</w:t>
      </w:r>
      <w:r w:rsidR="000C2763">
        <w:rPr>
          <w:rStyle w:val="4"/>
          <w:sz w:val="28"/>
          <w:szCs w:val="28"/>
        </w:rPr>
        <w:t>2026</w:t>
      </w:r>
      <w:r w:rsidRPr="0094695A">
        <w:rPr>
          <w:rStyle w:val="4"/>
          <w:sz w:val="28"/>
          <w:szCs w:val="28"/>
        </w:rPr>
        <w:t xml:space="preserve"> годы приняты объемы бюджетных ассигнований, утвержденные </w:t>
      </w:r>
      <w:r w:rsidR="009E025F" w:rsidRPr="0094695A">
        <w:rPr>
          <w:rStyle w:val="4"/>
          <w:sz w:val="28"/>
          <w:szCs w:val="28"/>
        </w:rPr>
        <w:t>на 20</w:t>
      </w:r>
      <w:r w:rsidR="0094695A" w:rsidRPr="0094695A">
        <w:rPr>
          <w:rStyle w:val="4"/>
          <w:sz w:val="28"/>
          <w:szCs w:val="28"/>
        </w:rPr>
        <w:t>2</w:t>
      </w:r>
      <w:r w:rsidR="00E3748C">
        <w:rPr>
          <w:rStyle w:val="4"/>
          <w:sz w:val="28"/>
          <w:szCs w:val="28"/>
        </w:rPr>
        <w:t>2</w:t>
      </w:r>
      <w:r w:rsidR="009E025F" w:rsidRPr="0094695A">
        <w:rPr>
          <w:rStyle w:val="4"/>
          <w:sz w:val="28"/>
          <w:szCs w:val="28"/>
        </w:rPr>
        <w:t>-</w:t>
      </w:r>
      <w:r w:rsidR="000C2763">
        <w:rPr>
          <w:rStyle w:val="4"/>
          <w:sz w:val="28"/>
          <w:szCs w:val="28"/>
        </w:rPr>
        <w:t>202</w:t>
      </w:r>
      <w:r w:rsidR="00E3748C">
        <w:rPr>
          <w:rStyle w:val="4"/>
          <w:sz w:val="28"/>
          <w:szCs w:val="28"/>
        </w:rPr>
        <w:t>4</w:t>
      </w:r>
      <w:r w:rsidR="009E025F" w:rsidRPr="0094695A">
        <w:rPr>
          <w:rStyle w:val="4"/>
          <w:sz w:val="28"/>
          <w:szCs w:val="28"/>
        </w:rPr>
        <w:t xml:space="preserve"> годы </w:t>
      </w:r>
      <w:r w:rsidR="00F74CCB">
        <w:rPr>
          <w:rStyle w:val="4"/>
          <w:sz w:val="28"/>
          <w:szCs w:val="28"/>
        </w:rPr>
        <w:t xml:space="preserve">решением Совета народных депутатов Петропавловского муниципального района </w:t>
      </w:r>
      <w:r w:rsidR="009E025F" w:rsidRPr="0094695A">
        <w:rPr>
          <w:rStyle w:val="4"/>
          <w:sz w:val="28"/>
          <w:szCs w:val="28"/>
        </w:rPr>
        <w:t xml:space="preserve"> </w:t>
      </w:r>
      <w:r w:rsidR="009E025F" w:rsidRPr="0094695A">
        <w:rPr>
          <w:sz w:val="28"/>
          <w:szCs w:val="28"/>
        </w:rPr>
        <w:t xml:space="preserve">от </w:t>
      </w:r>
      <w:r w:rsidR="00630926">
        <w:rPr>
          <w:sz w:val="28"/>
          <w:szCs w:val="28"/>
        </w:rPr>
        <w:t>2</w:t>
      </w:r>
      <w:r w:rsidR="00F264F0">
        <w:rPr>
          <w:sz w:val="28"/>
          <w:szCs w:val="28"/>
        </w:rPr>
        <w:t>7</w:t>
      </w:r>
      <w:r w:rsidR="00845E59">
        <w:rPr>
          <w:sz w:val="28"/>
          <w:szCs w:val="28"/>
        </w:rPr>
        <w:t>.12.202</w:t>
      </w:r>
      <w:r w:rsidR="00E3748C">
        <w:rPr>
          <w:sz w:val="28"/>
          <w:szCs w:val="28"/>
        </w:rPr>
        <w:t>3</w:t>
      </w:r>
      <w:r w:rsidR="009E025F" w:rsidRPr="0094695A">
        <w:rPr>
          <w:sz w:val="28"/>
          <w:szCs w:val="28"/>
        </w:rPr>
        <w:t xml:space="preserve"> № </w:t>
      </w:r>
      <w:r w:rsidR="00E3748C">
        <w:rPr>
          <w:sz w:val="28"/>
          <w:szCs w:val="28"/>
        </w:rPr>
        <w:t>46</w:t>
      </w:r>
      <w:r w:rsidR="00171274">
        <w:rPr>
          <w:sz w:val="28"/>
          <w:szCs w:val="28"/>
        </w:rPr>
        <w:t xml:space="preserve"> </w:t>
      </w:r>
      <w:r w:rsidR="009E025F" w:rsidRPr="0094695A">
        <w:rPr>
          <w:sz w:val="28"/>
          <w:szCs w:val="28"/>
        </w:rPr>
        <w:t xml:space="preserve">  «О бюджете </w:t>
      </w:r>
      <w:r w:rsidR="000475A2">
        <w:rPr>
          <w:sz w:val="28"/>
          <w:szCs w:val="28"/>
        </w:rPr>
        <w:t xml:space="preserve"> </w:t>
      </w:r>
      <w:r w:rsidR="00171274">
        <w:rPr>
          <w:sz w:val="28"/>
          <w:szCs w:val="28"/>
        </w:rPr>
        <w:t xml:space="preserve">Старомеловатского сельского поселения </w:t>
      </w:r>
      <w:r w:rsidR="000475A2">
        <w:rPr>
          <w:sz w:val="28"/>
          <w:szCs w:val="28"/>
        </w:rPr>
        <w:t xml:space="preserve">Петропавловского муниципального района  </w:t>
      </w:r>
      <w:r w:rsidR="009E025F" w:rsidRPr="0094695A">
        <w:rPr>
          <w:sz w:val="28"/>
          <w:szCs w:val="28"/>
        </w:rPr>
        <w:t xml:space="preserve">на </w:t>
      </w:r>
      <w:r w:rsidR="000C2763">
        <w:rPr>
          <w:sz w:val="28"/>
          <w:szCs w:val="28"/>
        </w:rPr>
        <w:t>2024</w:t>
      </w:r>
      <w:r w:rsidR="009E025F" w:rsidRPr="0094695A">
        <w:rPr>
          <w:sz w:val="28"/>
          <w:szCs w:val="28"/>
        </w:rPr>
        <w:t xml:space="preserve"> год и на плановый период </w:t>
      </w:r>
      <w:r w:rsidR="000C2763">
        <w:rPr>
          <w:sz w:val="28"/>
          <w:szCs w:val="28"/>
        </w:rPr>
        <w:t>2026</w:t>
      </w:r>
      <w:r w:rsidR="009E025F" w:rsidRPr="0094695A">
        <w:rPr>
          <w:sz w:val="28"/>
          <w:szCs w:val="28"/>
        </w:rPr>
        <w:t xml:space="preserve"> и 202</w:t>
      </w:r>
      <w:r w:rsidR="00F264F0">
        <w:rPr>
          <w:sz w:val="28"/>
          <w:szCs w:val="28"/>
        </w:rPr>
        <w:t>6</w:t>
      </w:r>
      <w:r w:rsidR="009E025F" w:rsidRPr="0094695A">
        <w:rPr>
          <w:sz w:val="28"/>
          <w:szCs w:val="28"/>
        </w:rPr>
        <w:t xml:space="preserve"> годов», </w:t>
      </w:r>
      <w:r w:rsidR="009E025F" w:rsidRPr="0094695A">
        <w:rPr>
          <w:rStyle w:val="4"/>
          <w:sz w:val="28"/>
          <w:szCs w:val="28"/>
        </w:rPr>
        <w:t xml:space="preserve">бюджетные ассигнования на </w:t>
      </w:r>
      <w:r w:rsidR="000C2763">
        <w:rPr>
          <w:rStyle w:val="4"/>
          <w:sz w:val="28"/>
          <w:szCs w:val="28"/>
        </w:rPr>
        <w:t>2026</w:t>
      </w:r>
      <w:r w:rsidR="009E025F" w:rsidRPr="0094695A">
        <w:rPr>
          <w:rStyle w:val="4"/>
          <w:sz w:val="28"/>
          <w:szCs w:val="28"/>
        </w:rPr>
        <w:t xml:space="preserve"> год - на уровне </w:t>
      </w:r>
      <w:r w:rsidR="000C2763">
        <w:rPr>
          <w:rStyle w:val="4"/>
          <w:sz w:val="28"/>
          <w:szCs w:val="28"/>
        </w:rPr>
        <w:t>2025</w:t>
      </w:r>
      <w:r w:rsidR="009E025F" w:rsidRPr="0094695A">
        <w:rPr>
          <w:rStyle w:val="4"/>
          <w:sz w:val="28"/>
          <w:szCs w:val="28"/>
        </w:rPr>
        <w:t xml:space="preserve"> года.</w:t>
      </w:r>
    </w:p>
    <w:p w:rsidR="002722F0" w:rsidRPr="001B4BC3" w:rsidRDefault="002722F0" w:rsidP="009B28BC">
      <w:pPr>
        <w:autoSpaceDE w:val="0"/>
        <w:autoSpaceDN w:val="0"/>
        <w:adjustRightInd w:val="0"/>
        <w:spacing w:line="360" w:lineRule="auto"/>
        <w:ind w:firstLine="709"/>
        <w:jc w:val="both"/>
        <w:rPr>
          <w:sz w:val="28"/>
          <w:szCs w:val="28"/>
        </w:rPr>
      </w:pPr>
      <w:r w:rsidRPr="009E025F">
        <w:rPr>
          <w:sz w:val="28"/>
          <w:szCs w:val="28"/>
        </w:rPr>
        <w:t xml:space="preserve">Объемы бюджетных ассигнований </w:t>
      </w:r>
      <w:r w:rsidR="000C2763">
        <w:rPr>
          <w:sz w:val="28"/>
          <w:szCs w:val="28"/>
        </w:rPr>
        <w:t>2025</w:t>
      </w:r>
      <w:r w:rsidR="00630926">
        <w:rPr>
          <w:sz w:val="28"/>
          <w:szCs w:val="28"/>
        </w:rPr>
        <w:t xml:space="preserve"> - 202</w:t>
      </w:r>
      <w:r w:rsidR="0094518D">
        <w:rPr>
          <w:sz w:val="28"/>
          <w:szCs w:val="28"/>
        </w:rPr>
        <w:t>7</w:t>
      </w:r>
      <w:r w:rsidRPr="009E025F">
        <w:rPr>
          <w:sz w:val="28"/>
          <w:szCs w:val="28"/>
        </w:rPr>
        <w:t xml:space="preserve"> годов </w:t>
      </w:r>
      <w:r w:rsidR="0021572B">
        <w:rPr>
          <w:sz w:val="28"/>
          <w:szCs w:val="28"/>
        </w:rPr>
        <w:t xml:space="preserve">будут </w:t>
      </w:r>
      <w:r w:rsidRPr="009E025F">
        <w:rPr>
          <w:sz w:val="28"/>
          <w:szCs w:val="28"/>
        </w:rPr>
        <w:t>спланированы с учетом:</w:t>
      </w:r>
    </w:p>
    <w:p w:rsidR="001B4BC3" w:rsidRPr="00406D2D" w:rsidRDefault="001B4BC3" w:rsidP="009B28BC">
      <w:pPr>
        <w:pStyle w:val="afe"/>
        <w:tabs>
          <w:tab w:val="clear" w:pos="1134"/>
        </w:tabs>
        <w:spacing w:before="0" w:line="360" w:lineRule="auto"/>
        <w:ind w:firstLine="709"/>
        <w:rPr>
          <w:bCs/>
          <w:color w:val="000000" w:themeColor="text1"/>
          <w:sz w:val="28"/>
          <w:szCs w:val="28"/>
        </w:rPr>
      </w:pPr>
      <w:r w:rsidRPr="001B4BC3">
        <w:rPr>
          <w:bCs/>
          <w:color w:val="000000"/>
          <w:sz w:val="28"/>
          <w:szCs w:val="28"/>
        </w:rPr>
        <w:t>- выполнения требований федерального законодательства по повышению минимального размера оплаты труда</w:t>
      </w:r>
      <w:r w:rsidR="000414A6">
        <w:rPr>
          <w:bCs/>
          <w:color w:val="000000"/>
          <w:sz w:val="28"/>
          <w:szCs w:val="28"/>
        </w:rPr>
        <w:t xml:space="preserve"> </w:t>
      </w:r>
      <w:r w:rsidR="00600370">
        <w:rPr>
          <w:bCs/>
          <w:color w:val="000000"/>
          <w:sz w:val="28"/>
          <w:szCs w:val="28"/>
        </w:rPr>
        <w:t>(</w:t>
      </w:r>
      <w:r w:rsidR="005A4F0C" w:rsidRPr="004C36F3">
        <w:rPr>
          <w:rStyle w:val="4"/>
          <w:noProof w:val="0"/>
          <w:sz w:val="28"/>
          <w:szCs w:val="28"/>
        </w:rPr>
        <w:t xml:space="preserve">в соответствии с проектом Федерального Закона «О внесении изменений в Федеральный закон </w:t>
      </w:r>
      <w:r w:rsidR="005A4F0C">
        <w:rPr>
          <w:rStyle w:val="4"/>
          <w:noProof w:val="0"/>
          <w:sz w:val="28"/>
          <w:szCs w:val="28"/>
        </w:rPr>
        <w:t>«</w:t>
      </w:r>
      <w:r w:rsidR="005A4F0C" w:rsidRPr="004C36F3">
        <w:rPr>
          <w:rStyle w:val="4"/>
          <w:noProof w:val="0"/>
          <w:sz w:val="28"/>
          <w:szCs w:val="28"/>
        </w:rPr>
        <w:t xml:space="preserve">О прожиточном </w:t>
      </w:r>
      <w:r w:rsidR="005A4F0C">
        <w:rPr>
          <w:rStyle w:val="4"/>
          <w:noProof w:val="0"/>
          <w:sz w:val="28"/>
          <w:szCs w:val="28"/>
        </w:rPr>
        <w:t>минимуме в Российской Федерации»</w:t>
      </w:r>
      <w:r w:rsidR="005A4F0C" w:rsidRPr="004C36F3">
        <w:rPr>
          <w:rStyle w:val="4"/>
          <w:noProof w:val="0"/>
          <w:sz w:val="28"/>
          <w:szCs w:val="28"/>
        </w:rPr>
        <w:t xml:space="preserve"> </w:t>
      </w:r>
      <w:r w:rsidR="005A4F0C">
        <w:rPr>
          <w:rStyle w:val="4"/>
          <w:noProof w:val="0"/>
          <w:sz w:val="28"/>
          <w:szCs w:val="28"/>
        </w:rPr>
        <w:t xml:space="preserve">и статью 1 Федерального закона </w:t>
      </w:r>
      <w:r w:rsidR="005A4F0C" w:rsidRPr="00406D2D">
        <w:rPr>
          <w:rStyle w:val="4"/>
          <w:noProof w:val="0"/>
          <w:color w:val="000000" w:themeColor="text1"/>
          <w:sz w:val="28"/>
          <w:szCs w:val="28"/>
        </w:rPr>
        <w:t>«О минимальном размере оплаты труда» размер</w:t>
      </w:r>
      <w:r w:rsidR="00B64317" w:rsidRPr="00406D2D">
        <w:rPr>
          <w:rStyle w:val="4"/>
          <w:noProof w:val="0"/>
          <w:color w:val="000000" w:themeColor="text1"/>
          <w:sz w:val="28"/>
          <w:szCs w:val="28"/>
        </w:rPr>
        <w:t xml:space="preserve"> МРОТ</w:t>
      </w:r>
      <w:r w:rsidR="00E230AE" w:rsidRPr="00406D2D">
        <w:rPr>
          <w:rStyle w:val="4"/>
          <w:noProof w:val="0"/>
          <w:color w:val="000000" w:themeColor="text1"/>
          <w:sz w:val="28"/>
          <w:szCs w:val="28"/>
        </w:rPr>
        <w:t xml:space="preserve"> </w:t>
      </w:r>
      <w:r w:rsidR="00B64317" w:rsidRPr="00406D2D">
        <w:rPr>
          <w:rStyle w:val="4"/>
          <w:noProof w:val="0"/>
          <w:color w:val="000000" w:themeColor="text1"/>
          <w:sz w:val="28"/>
          <w:szCs w:val="28"/>
        </w:rPr>
        <w:t xml:space="preserve">– </w:t>
      </w:r>
      <w:r w:rsidR="00647BE7" w:rsidRPr="00406D2D">
        <w:rPr>
          <w:rStyle w:val="4"/>
          <w:noProof w:val="0"/>
          <w:color w:val="000000" w:themeColor="text1"/>
          <w:sz w:val="28"/>
          <w:szCs w:val="28"/>
        </w:rPr>
        <w:t xml:space="preserve">                         </w:t>
      </w:r>
      <w:r w:rsidR="00E3748C">
        <w:rPr>
          <w:rStyle w:val="4"/>
          <w:noProof w:val="0"/>
          <w:color w:val="000000" w:themeColor="text1"/>
          <w:sz w:val="28"/>
          <w:szCs w:val="28"/>
        </w:rPr>
        <w:t>22 440</w:t>
      </w:r>
      <w:r w:rsidR="00B64317" w:rsidRPr="00406D2D">
        <w:rPr>
          <w:rStyle w:val="4"/>
          <w:noProof w:val="0"/>
          <w:color w:val="000000" w:themeColor="text1"/>
          <w:sz w:val="28"/>
          <w:szCs w:val="28"/>
        </w:rPr>
        <w:t xml:space="preserve"> рублей</w:t>
      </w:r>
      <w:r w:rsidR="00647BE7" w:rsidRPr="00406D2D">
        <w:rPr>
          <w:rStyle w:val="4"/>
          <w:noProof w:val="0"/>
          <w:color w:val="000000" w:themeColor="text1"/>
          <w:sz w:val="28"/>
          <w:szCs w:val="28"/>
        </w:rPr>
        <w:t>)</w:t>
      </w:r>
      <w:r w:rsidR="000414A6" w:rsidRPr="00406D2D">
        <w:rPr>
          <w:rStyle w:val="4"/>
          <w:noProof w:val="0"/>
          <w:color w:val="000000" w:themeColor="text1"/>
          <w:sz w:val="28"/>
          <w:szCs w:val="28"/>
        </w:rPr>
        <w:t>;</w:t>
      </w:r>
      <w:r w:rsidR="000414A6" w:rsidRPr="00406D2D">
        <w:rPr>
          <w:color w:val="000000" w:themeColor="text1"/>
          <w:sz w:val="28"/>
          <w:szCs w:val="28"/>
        </w:rPr>
        <w:t xml:space="preserve"> </w:t>
      </w:r>
    </w:p>
    <w:p w:rsidR="001B4BC3" w:rsidRPr="000D7512" w:rsidRDefault="001B4BC3" w:rsidP="009B28BC">
      <w:pPr>
        <w:autoSpaceDE w:val="0"/>
        <w:autoSpaceDN w:val="0"/>
        <w:adjustRightInd w:val="0"/>
        <w:spacing w:line="360" w:lineRule="auto"/>
        <w:ind w:firstLine="709"/>
        <w:jc w:val="both"/>
        <w:rPr>
          <w:noProof/>
          <w:color w:val="000000" w:themeColor="text1"/>
          <w:sz w:val="28"/>
          <w:szCs w:val="28"/>
        </w:rPr>
      </w:pPr>
      <w:r w:rsidRPr="001B4BC3">
        <w:rPr>
          <w:noProof/>
          <w:sz w:val="28"/>
          <w:szCs w:val="28"/>
        </w:rPr>
        <w:t>- сохранения определенных в «майских» указах Президента Российской Федерации показателей соотношений средней заработной платы «указных» категорий работников к доходу от трудовой деятельности по региону</w:t>
      </w:r>
      <w:r w:rsidR="001A2643">
        <w:rPr>
          <w:noProof/>
          <w:sz w:val="28"/>
          <w:szCs w:val="28"/>
        </w:rPr>
        <w:t xml:space="preserve">                 </w:t>
      </w:r>
      <w:r w:rsidR="001A2643" w:rsidRPr="001A2643">
        <w:rPr>
          <w:noProof/>
          <w:sz w:val="28"/>
          <w:szCs w:val="28"/>
        </w:rPr>
        <w:t>(</w:t>
      </w:r>
      <w:r w:rsidR="00E230AE" w:rsidRPr="0094695A">
        <w:rPr>
          <w:noProof/>
          <w:sz w:val="28"/>
          <w:szCs w:val="28"/>
        </w:rPr>
        <w:t>по</w:t>
      </w:r>
      <w:r w:rsidR="00E230AE" w:rsidRPr="0094695A">
        <w:rPr>
          <w:sz w:val="28"/>
          <w:szCs w:val="28"/>
        </w:rPr>
        <w:t xml:space="preserve">казатель </w:t>
      </w:r>
      <w:r w:rsidR="00E230AE" w:rsidRPr="000D7512">
        <w:rPr>
          <w:color w:val="000000" w:themeColor="text1"/>
          <w:sz w:val="28"/>
          <w:szCs w:val="28"/>
        </w:rPr>
        <w:t>среднемесячного дохода от трудовой деятельности по данным прогноза социально-экономи</w:t>
      </w:r>
      <w:r w:rsidR="00647BE7" w:rsidRPr="000D7512">
        <w:rPr>
          <w:color w:val="000000" w:themeColor="text1"/>
          <w:sz w:val="28"/>
          <w:szCs w:val="28"/>
        </w:rPr>
        <w:t xml:space="preserve">ческого развития области – </w:t>
      </w:r>
      <w:r w:rsidR="0021572B">
        <w:rPr>
          <w:color w:val="000000" w:themeColor="text1"/>
          <w:sz w:val="28"/>
          <w:szCs w:val="28"/>
        </w:rPr>
        <w:t>46060</w:t>
      </w:r>
      <w:r w:rsidR="00E230AE" w:rsidRPr="000D7512">
        <w:rPr>
          <w:color w:val="000000" w:themeColor="text1"/>
          <w:sz w:val="28"/>
          <w:szCs w:val="28"/>
        </w:rPr>
        <w:t xml:space="preserve"> рублей</w:t>
      </w:r>
      <w:r w:rsidR="001A2643" w:rsidRPr="000D7512">
        <w:rPr>
          <w:color w:val="000000" w:themeColor="text1"/>
          <w:sz w:val="28"/>
          <w:szCs w:val="28"/>
        </w:rPr>
        <w:t>)</w:t>
      </w:r>
      <w:r w:rsidR="00AD4CB4" w:rsidRPr="000D7512">
        <w:rPr>
          <w:noProof/>
          <w:color w:val="000000" w:themeColor="text1"/>
          <w:sz w:val="28"/>
          <w:szCs w:val="28"/>
        </w:rPr>
        <w:t>;</w:t>
      </w:r>
    </w:p>
    <w:p w:rsidR="001B4BC3" w:rsidRPr="001B4BC3" w:rsidRDefault="0094695A" w:rsidP="009B28BC">
      <w:pPr>
        <w:spacing w:line="360" w:lineRule="auto"/>
        <w:ind w:firstLine="720"/>
        <w:jc w:val="both"/>
        <w:rPr>
          <w:sz w:val="28"/>
          <w:szCs w:val="28"/>
        </w:rPr>
      </w:pPr>
      <w:r w:rsidRPr="007E6727">
        <w:rPr>
          <w:sz w:val="28"/>
          <w:szCs w:val="28"/>
        </w:rPr>
        <w:t>-</w:t>
      </w:r>
      <w:r w:rsidR="00390770" w:rsidRPr="007E6727">
        <w:rPr>
          <w:sz w:val="28"/>
          <w:szCs w:val="28"/>
        </w:rPr>
        <w:t xml:space="preserve"> рост</w:t>
      </w:r>
      <w:r w:rsidR="001B4BC3" w:rsidRPr="007E6727">
        <w:rPr>
          <w:sz w:val="28"/>
          <w:szCs w:val="28"/>
        </w:rPr>
        <w:t xml:space="preserve"> цен на</w:t>
      </w:r>
      <w:r w:rsidR="00390770" w:rsidRPr="007E6727">
        <w:rPr>
          <w:sz w:val="28"/>
          <w:szCs w:val="28"/>
        </w:rPr>
        <w:t xml:space="preserve"> услуги организаций ЖКХ в соответствии с прогнозом</w:t>
      </w:r>
      <w:r w:rsidR="005F0A55" w:rsidRPr="007E6727">
        <w:rPr>
          <w:sz w:val="28"/>
          <w:szCs w:val="28"/>
        </w:rPr>
        <w:t xml:space="preserve"> на </w:t>
      </w:r>
      <w:r w:rsidR="000C2763">
        <w:rPr>
          <w:sz w:val="28"/>
          <w:szCs w:val="28"/>
        </w:rPr>
        <w:t>202</w:t>
      </w:r>
      <w:r w:rsidR="0094518D">
        <w:rPr>
          <w:sz w:val="28"/>
          <w:szCs w:val="28"/>
        </w:rPr>
        <w:t>5</w:t>
      </w:r>
      <w:r w:rsidR="00013A9A">
        <w:rPr>
          <w:sz w:val="28"/>
          <w:szCs w:val="28"/>
        </w:rPr>
        <w:t>-202</w:t>
      </w:r>
      <w:r w:rsidR="0094518D">
        <w:rPr>
          <w:sz w:val="28"/>
          <w:szCs w:val="28"/>
        </w:rPr>
        <w:t>7</w:t>
      </w:r>
      <w:r w:rsidR="00F264F0">
        <w:rPr>
          <w:sz w:val="28"/>
          <w:szCs w:val="28"/>
        </w:rPr>
        <w:t xml:space="preserve"> </w:t>
      </w:r>
      <w:r w:rsidR="005F0A55" w:rsidRPr="007E6727">
        <w:rPr>
          <w:sz w:val="28"/>
          <w:szCs w:val="28"/>
        </w:rPr>
        <w:t>годы представленным управлением по государственному регулированию тарифов по</w:t>
      </w:r>
      <w:r w:rsidR="00390770" w:rsidRPr="007E6727">
        <w:rPr>
          <w:sz w:val="28"/>
          <w:szCs w:val="28"/>
        </w:rPr>
        <w:t xml:space="preserve"> Воронежской области;</w:t>
      </w:r>
    </w:p>
    <w:p w:rsidR="00DA0E50" w:rsidRPr="00701CC5" w:rsidRDefault="00DA0E50" w:rsidP="006C62C8">
      <w:pPr>
        <w:autoSpaceDE w:val="0"/>
        <w:autoSpaceDN w:val="0"/>
        <w:adjustRightInd w:val="0"/>
        <w:spacing w:line="360" w:lineRule="auto"/>
        <w:jc w:val="both"/>
        <w:rPr>
          <w:sz w:val="28"/>
          <w:szCs w:val="28"/>
        </w:rPr>
      </w:pPr>
      <w:r>
        <w:rPr>
          <w:rFonts w:eastAsia="Calibri"/>
          <w:sz w:val="28"/>
          <w:szCs w:val="28"/>
        </w:rPr>
        <w:lastRenderedPageBreak/>
        <w:tab/>
      </w:r>
      <w:r>
        <w:rPr>
          <w:sz w:val="28"/>
          <w:szCs w:val="28"/>
        </w:rPr>
        <w:tab/>
      </w:r>
      <w:r w:rsidRPr="00701CC5">
        <w:rPr>
          <w:sz w:val="28"/>
          <w:szCs w:val="28"/>
          <w:lang w:eastAsia="en-US"/>
        </w:rPr>
        <w:t>- планирования расходов дорожного фонда исходя из прогнозируемого объема доходов бюджета</w:t>
      </w:r>
      <w:r w:rsidR="006C62C8">
        <w:rPr>
          <w:sz w:val="28"/>
          <w:szCs w:val="28"/>
          <w:lang w:eastAsia="en-US"/>
        </w:rPr>
        <w:t xml:space="preserve"> муниципального района</w:t>
      </w:r>
      <w:r w:rsidRPr="00701CC5">
        <w:rPr>
          <w:sz w:val="28"/>
          <w:szCs w:val="28"/>
          <w:lang w:eastAsia="en-US"/>
        </w:rPr>
        <w:t>, формирующих</w:t>
      </w:r>
      <w:r>
        <w:rPr>
          <w:sz w:val="28"/>
          <w:szCs w:val="28"/>
          <w:lang w:eastAsia="en-US"/>
        </w:rPr>
        <w:t xml:space="preserve"> </w:t>
      </w:r>
      <w:r w:rsidRPr="00701CC5">
        <w:rPr>
          <w:sz w:val="28"/>
          <w:szCs w:val="28"/>
          <w:lang w:eastAsia="en-US"/>
        </w:rPr>
        <w:t>дорожн</w:t>
      </w:r>
      <w:r>
        <w:rPr>
          <w:sz w:val="28"/>
          <w:szCs w:val="28"/>
          <w:lang w:eastAsia="en-US"/>
        </w:rPr>
        <w:t>ый</w:t>
      </w:r>
      <w:r w:rsidRPr="00701CC5">
        <w:rPr>
          <w:sz w:val="28"/>
          <w:szCs w:val="28"/>
          <w:lang w:eastAsia="en-US"/>
        </w:rPr>
        <w:t xml:space="preserve"> фонд</w:t>
      </w:r>
      <w:r w:rsidRPr="00701CC5">
        <w:rPr>
          <w:bCs/>
          <w:color w:val="000000"/>
          <w:sz w:val="28"/>
          <w:szCs w:val="28"/>
        </w:rPr>
        <w:t>.</w:t>
      </w:r>
    </w:p>
    <w:p w:rsidR="0052387D" w:rsidRDefault="0052387D" w:rsidP="0052387D">
      <w:pPr>
        <w:pStyle w:val="Default"/>
        <w:spacing w:line="360" w:lineRule="auto"/>
        <w:jc w:val="center"/>
        <w:rPr>
          <w:b/>
          <w:bCs/>
          <w:sz w:val="28"/>
          <w:szCs w:val="28"/>
        </w:rPr>
      </w:pPr>
    </w:p>
    <w:p w:rsidR="001D29C4" w:rsidRPr="00395D08" w:rsidRDefault="001D29C4" w:rsidP="00DA0E50">
      <w:pPr>
        <w:pStyle w:val="Default"/>
        <w:spacing w:line="360" w:lineRule="auto"/>
        <w:jc w:val="center"/>
        <w:rPr>
          <w:b/>
          <w:sz w:val="28"/>
          <w:szCs w:val="28"/>
        </w:rPr>
      </w:pPr>
      <w:r w:rsidRPr="00853894">
        <w:rPr>
          <w:b/>
          <w:sz w:val="28"/>
          <w:szCs w:val="28"/>
        </w:rPr>
        <w:t xml:space="preserve">Межбюджетные отношения в </w:t>
      </w:r>
      <w:r w:rsidR="00171274">
        <w:rPr>
          <w:b/>
          <w:sz w:val="28"/>
          <w:szCs w:val="28"/>
        </w:rPr>
        <w:t xml:space="preserve">Старомеловатском сельском поселении </w:t>
      </w:r>
      <w:r w:rsidR="00413449">
        <w:rPr>
          <w:b/>
          <w:sz w:val="28"/>
          <w:szCs w:val="28"/>
        </w:rPr>
        <w:t>Петропавловско</w:t>
      </w:r>
      <w:r w:rsidR="00171274">
        <w:rPr>
          <w:b/>
          <w:sz w:val="28"/>
          <w:szCs w:val="28"/>
        </w:rPr>
        <w:t xml:space="preserve">го </w:t>
      </w:r>
      <w:r w:rsidR="00413449">
        <w:rPr>
          <w:b/>
          <w:sz w:val="28"/>
          <w:szCs w:val="28"/>
        </w:rPr>
        <w:t>муниципально</w:t>
      </w:r>
      <w:r w:rsidR="00171274">
        <w:rPr>
          <w:b/>
          <w:sz w:val="28"/>
          <w:szCs w:val="28"/>
        </w:rPr>
        <w:t>го</w:t>
      </w:r>
      <w:r w:rsidR="00413449">
        <w:rPr>
          <w:b/>
          <w:sz w:val="28"/>
          <w:szCs w:val="28"/>
        </w:rPr>
        <w:t xml:space="preserve"> район</w:t>
      </w:r>
      <w:r w:rsidR="00171274">
        <w:rPr>
          <w:b/>
          <w:sz w:val="28"/>
          <w:szCs w:val="28"/>
        </w:rPr>
        <w:t>а</w:t>
      </w:r>
    </w:p>
    <w:p w:rsidR="00532D05" w:rsidRPr="00A17D82" w:rsidRDefault="00532D05" w:rsidP="00532D05">
      <w:pPr>
        <w:autoSpaceDE w:val="0"/>
        <w:autoSpaceDN w:val="0"/>
        <w:adjustRightInd w:val="0"/>
        <w:spacing w:line="360" w:lineRule="auto"/>
        <w:ind w:firstLine="720"/>
        <w:jc w:val="both"/>
        <w:rPr>
          <w:sz w:val="20"/>
          <w:szCs w:val="20"/>
          <w:highlight w:val="yellow"/>
        </w:rPr>
      </w:pPr>
    </w:p>
    <w:p w:rsidR="00413449" w:rsidRDefault="001D29C4" w:rsidP="009B28BC">
      <w:pPr>
        <w:autoSpaceDE w:val="0"/>
        <w:autoSpaceDN w:val="0"/>
        <w:adjustRightInd w:val="0"/>
        <w:spacing w:line="360" w:lineRule="auto"/>
        <w:ind w:firstLine="720"/>
        <w:jc w:val="both"/>
        <w:rPr>
          <w:sz w:val="28"/>
          <w:szCs w:val="28"/>
        </w:rPr>
      </w:pPr>
      <w:r w:rsidRPr="008E403D">
        <w:rPr>
          <w:sz w:val="28"/>
          <w:szCs w:val="28"/>
        </w:rPr>
        <w:t>Структура межбюджетных трансфертов бюджет</w:t>
      </w:r>
      <w:r w:rsidR="00171274">
        <w:rPr>
          <w:sz w:val="28"/>
          <w:szCs w:val="28"/>
        </w:rPr>
        <w:t>у</w:t>
      </w:r>
      <w:r w:rsidR="00413449">
        <w:rPr>
          <w:sz w:val="28"/>
          <w:szCs w:val="28"/>
        </w:rPr>
        <w:t xml:space="preserve"> сельск</w:t>
      </w:r>
      <w:r w:rsidR="00171274">
        <w:rPr>
          <w:sz w:val="28"/>
          <w:szCs w:val="28"/>
        </w:rPr>
        <w:t>ого</w:t>
      </w:r>
      <w:r w:rsidR="00413449">
        <w:rPr>
          <w:sz w:val="28"/>
          <w:szCs w:val="28"/>
        </w:rPr>
        <w:t xml:space="preserve"> </w:t>
      </w:r>
    </w:p>
    <w:p w:rsidR="001D29C4" w:rsidRDefault="00413449" w:rsidP="009B28BC">
      <w:pPr>
        <w:autoSpaceDE w:val="0"/>
        <w:autoSpaceDN w:val="0"/>
        <w:adjustRightInd w:val="0"/>
        <w:spacing w:line="360" w:lineRule="auto"/>
        <w:ind w:firstLine="720"/>
        <w:jc w:val="both"/>
        <w:rPr>
          <w:sz w:val="28"/>
          <w:szCs w:val="28"/>
        </w:rPr>
      </w:pPr>
      <w:r>
        <w:rPr>
          <w:sz w:val="28"/>
          <w:szCs w:val="28"/>
        </w:rPr>
        <w:t xml:space="preserve"> поселени</w:t>
      </w:r>
      <w:r w:rsidR="00171274">
        <w:rPr>
          <w:sz w:val="28"/>
          <w:szCs w:val="28"/>
        </w:rPr>
        <w:t>я</w:t>
      </w:r>
      <w:r w:rsidR="001D29C4" w:rsidRPr="008E403D">
        <w:rPr>
          <w:sz w:val="28"/>
          <w:szCs w:val="28"/>
        </w:rPr>
        <w:t xml:space="preserve"> на </w:t>
      </w:r>
      <w:r w:rsidR="000C2763">
        <w:rPr>
          <w:sz w:val="28"/>
          <w:szCs w:val="28"/>
        </w:rPr>
        <w:t>2025</w:t>
      </w:r>
      <w:r w:rsidR="00013A9A">
        <w:rPr>
          <w:sz w:val="28"/>
          <w:szCs w:val="28"/>
        </w:rPr>
        <w:t>-202</w:t>
      </w:r>
      <w:r w:rsidR="0094518D">
        <w:rPr>
          <w:sz w:val="28"/>
          <w:szCs w:val="28"/>
        </w:rPr>
        <w:t xml:space="preserve">7 </w:t>
      </w:r>
      <w:r w:rsidR="001D29C4" w:rsidRPr="008E403D">
        <w:rPr>
          <w:sz w:val="28"/>
          <w:szCs w:val="28"/>
        </w:rPr>
        <w:t>годы представлена в таблице:</w:t>
      </w:r>
    </w:p>
    <w:p w:rsidR="001D29C4" w:rsidRPr="00023441" w:rsidRDefault="00413449" w:rsidP="001D29C4">
      <w:pPr>
        <w:autoSpaceDE w:val="0"/>
        <w:autoSpaceDN w:val="0"/>
        <w:adjustRightInd w:val="0"/>
        <w:spacing w:line="360" w:lineRule="auto"/>
        <w:ind w:firstLine="720"/>
        <w:jc w:val="right"/>
        <w:rPr>
          <w:color w:val="000000" w:themeColor="text1"/>
          <w:sz w:val="28"/>
          <w:szCs w:val="28"/>
        </w:rPr>
      </w:pPr>
      <w:r w:rsidRPr="00023441">
        <w:rPr>
          <w:color w:val="000000" w:themeColor="text1"/>
        </w:rPr>
        <w:t>тыс.</w:t>
      </w:r>
      <w:r w:rsidR="001D29C4" w:rsidRPr="00023441">
        <w:rPr>
          <w:color w:val="000000" w:themeColor="text1"/>
        </w:rPr>
        <w:t xml:space="preserve"> рублей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3"/>
        <w:gridCol w:w="1559"/>
        <w:gridCol w:w="1843"/>
        <w:gridCol w:w="1701"/>
      </w:tblGrid>
      <w:tr w:rsidR="00E3748C" w:rsidRPr="00023441" w:rsidTr="008418FF">
        <w:trPr>
          <w:trHeight w:val="315"/>
        </w:trPr>
        <w:tc>
          <w:tcPr>
            <w:tcW w:w="4253" w:type="dxa"/>
            <w:vMerge w:val="restart"/>
            <w:vAlign w:val="center"/>
          </w:tcPr>
          <w:p w:rsidR="00E3748C" w:rsidRPr="00023441" w:rsidRDefault="00E3748C" w:rsidP="008418FF">
            <w:pPr>
              <w:jc w:val="center"/>
              <w:rPr>
                <w:b/>
                <w:color w:val="000000" w:themeColor="text1"/>
              </w:rPr>
            </w:pPr>
            <w:r w:rsidRPr="00023441">
              <w:rPr>
                <w:b/>
                <w:color w:val="000000" w:themeColor="text1"/>
              </w:rPr>
              <w:t>Наименование</w:t>
            </w:r>
          </w:p>
        </w:tc>
        <w:tc>
          <w:tcPr>
            <w:tcW w:w="5103" w:type="dxa"/>
            <w:gridSpan w:val="3"/>
            <w:vAlign w:val="center"/>
          </w:tcPr>
          <w:p w:rsidR="00E3748C" w:rsidRPr="00023441" w:rsidRDefault="00E3748C" w:rsidP="008418FF">
            <w:pPr>
              <w:jc w:val="center"/>
              <w:rPr>
                <w:b/>
                <w:color w:val="000000" w:themeColor="text1"/>
              </w:rPr>
            </w:pPr>
            <w:r w:rsidRPr="00023441">
              <w:rPr>
                <w:b/>
                <w:color w:val="000000" w:themeColor="text1"/>
              </w:rPr>
              <w:t>Проект</w:t>
            </w:r>
          </w:p>
        </w:tc>
      </w:tr>
      <w:tr w:rsidR="00E3748C" w:rsidRPr="00023441" w:rsidTr="008418FF">
        <w:trPr>
          <w:trHeight w:val="541"/>
        </w:trPr>
        <w:tc>
          <w:tcPr>
            <w:tcW w:w="4253" w:type="dxa"/>
            <w:vMerge/>
            <w:vAlign w:val="center"/>
          </w:tcPr>
          <w:p w:rsidR="00E3748C" w:rsidRPr="00023441" w:rsidRDefault="00E3748C" w:rsidP="008418FF">
            <w:pPr>
              <w:rPr>
                <w:b/>
                <w:color w:val="000000" w:themeColor="text1"/>
              </w:rPr>
            </w:pPr>
          </w:p>
        </w:tc>
        <w:tc>
          <w:tcPr>
            <w:tcW w:w="1559" w:type="dxa"/>
            <w:vAlign w:val="center"/>
          </w:tcPr>
          <w:p w:rsidR="00E3748C" w:rsidRPr="00023441" w:rsidRDefault="00E3748C" w:rsidP="008418FF">
            <w:pPr>
              <w:jc w:val="center"/>
              <w:rPr>
                <w:b/>
                <w:bCs/>
                <w:color w:val="000000" w:themeColor="text1"/>
                <w:sz w:val="26"/>
                <w:szCs w:val="26"/>
              </w:rPr>
            </w:pPr>
            <w:r>
              <w:rPr>
                <w:b/>
                <w:bCs/>
                <w:color w:val="000000" w:themeColor="text1"/>
                <w:sz w:val="26"/>
                <w:szCs w:val="26"/>
              </w:rPr>
              <w:t>2025</w:t>
            </w:r>
            <w:r w:rsidRPr="00023441">
              <w:rPr>
                <w:b/>
                <w:bCs/>
                <w:color w:val="000000" w:themeColor="text1"/>
                <w:sz w:val="26"/>
                <w:szCs w:val="26"/>
              </w:rPr>
              <w:t xml:space="preserve"> год</w:t>
            </w:r>
          </w:p>
        </w:tc>
        <w:tc>
          <w:tcPr>
            <w:tcW w:w="1843" w:type="dxa"/>
            <w:vAlign w:val="center"/>
          </w:tcPr>
          <w:p w:rsidR="00E3748C" w:rsidRPr="00023441" w:rsidRDefault="00E3748C" w:rsidP="008418FF">
            <w:pPr>
              <w:jc w:val="center"/>
              <w:rPr>
                <w:b/>
                <w:bCs/>
                <w:color w:val="000000" w:themeColor="text1"/>
                <w:sz w:val="26"/>
                <w:szCs w:val="26"/>
              </w:rPr>
            </w:pPr>
            <w:r>
              <w:rPr>
                <w:b/>
                <w:bCs/>
                <w:color w:val="000000" w:themeColor="text1"/>
                <w:sz w:val="26"/>
                <w:szCs w:val="26"/>
              </w:rPr>
              <w:t>2026</w:t>
            </w:r>
            <w:r w:rsidRPr="00023441">
              <w:rPr>
                <w:b/>
                <w:bCs/>
                <w:color w:val="000000" w:themeColor="text1"/>
                <w:sz w:val="26"/>
                <w:szCs w:val="26"/>
              </w:rPr>
              <w:t xml:space="preserve"> год</w:t>
            </w:r>
          </w:p>
        </w:tc>
        <w:tc>
          <w:tcPr>
            <w:tcW w:w="1701" w:type="dxa"/>
            <w:vAlign w:val="center"/>
          </w:tcPr>
          <w:p w:rsidR="00E3748C" w:rsidRPr="00023441" w:rsidRDefault="00E3748C" w:rsidP="008418FF">
            <w:pPr>
              <w:jc w:val="center"/>
              <w:rPr>
                <w:b/>
                <w:bCs/>
                <w:color w:val="000000" w:themeColor="text1"/>
                <w:sz w:val="26"/>
                <w:szCs w:val="26"/>
              </w:rPr>
            </w:pPr>
            <w:r w:rsidRPr="00023441">
              <w:rPr>
                <w:b/>
                <w:bCs/>
                <w:color w:val="000000" w:themeColor="text1"/>
                <w:sz w:val="26"/>
                <w:szCs w:val="26"/>
              </w:rPr>
              <w:t>202</w:t>
            </w:r>
            <w:r>
              <w:rPr>
                <w:b/>
                <w:bCs/>
                <w:color w:val="000000" w:themeColor="text1"/>
                <w:sz w:val="26"/>
                <w:szCs w:val="26"/>
              </w:rPr>
              <w:t>7</w:t>
            </w:r>
            <w:r w:rsidRPr="00023441">
              <w:rPr>
                <w:b/>
                <w:bCs/>
                <w:color w:val="000000" w:themeColor="text1"/>
                <w:sz w:val="26"/>
                <w:szCs w:val="26"/>
              </w:rPr>
              <w:t xml:space="preserve"> год</w:t>
            </w:r>
          </w:p>
        </w:tc>
      </w:tr>
      <w:tr w:rsidR="00E3748C" w:rsidRPr="00023441" w:rsidTr="008418FF">
        <w:trPr>
          <w:trHeight w:val="447"/>
        </w:trPr>
        <w:tc>
          <w:tcPr>
            <w:tcW w:w="4253" w:type="dxa"/>
            <w:vAlign w:val="center"/>
          </w:tcPr>
          <w:p w:rsidR="00E3748C" w:rsidRPr="00023441" w:rsidRDefault="00E3748C" w:rsidP="008418FF">
            <w:pPr>
              <w:rPr>
                <w:b/>
                <w:color w:val="000000" w:themeColor="text1"/>
              </w:rPr>
            </w:pPr>
            <w:r w:rsidRPr="00023441">
              <w:rPr>
                <w:b/>
                <w:color w:val="000000" w:themeColor="text1"/>
              </w:rPr>
              <w:t>Межбюджетные трансферты</w:t>
            </w:r>
          </w:p>
        </w:tc>
        <w:tc>
          <w:tcPr>
            <w:tcW w:w="1559" w:type="dxa"/>
            <w:shd w:val="clear" w:color="auto" w:fill="auto"/>
            <w:vAlign w:val="bottom"/>
          </w:tcPr>
          <w:p w:rsidR="00E3748C" w:rsidRPr="00023441" w:rsidRDefault="00E3748C" w:rsidP="008418FF">
            <w:pPr>
              <w:jc w:val="center"/>
              <w:rPr>
                <w:b/>
                <w:bCs/>
                <w:color w:val="000000" w:themeColor="text1"/>
                <w:szCs w:val="28"/>
              </w:rPr>
            </w:pPr>
            <w:r>
              <w:rPr>
                <w:b/>
                <w:bCs/>
                <w:color w:val="000000" w:themeColor="text1"/>
                <w:szCs w:val="28"/>
              </w:rPr>
              <w:t>6107,7</w:t>
            </w:r>
          </w:p>
        </w:tc>
        <w:tc>
          <w:tcPr>
            <w:tcW w:w="1843" w:type="dxa"/>
            <w:shd w:val="clear" w:color="auto" w:fill="auto"/>
            <w:vAlign w:val="bottom"/>
          </w:tcPr>
          <w:p w:rsidR="00E3748C" w:rsidRPr="00023441" w:rsidRDefault="00E3748C" w:rsidP="008418FF">
            <w:pPr>
              <w:jc w:val="center"/>
              <w:rPr>
                <w:b/>
                <w:bCs/>
                <w:color w:val="000000" w:themeColor="text1"/>
                <w:szCs w:val="28"/>
              </w:rPr>
            </w:pPr>
            <w:r>
              <w:rPr>
                <w:b/>
                <w:bCs/>
                <w:color w:val="000000" w:themeColor="text1"/>
                <w:szCs w:val="28"/>
              </w:rPr>
              <w:t>4022,2</w:t>
            </w:r>
          </w:p>
        </w:tc>
        <w:tc>
          <w:tcPr>
            <w:tcW w:w="1701" w:type="dxa"/>
            <w:shd w:val="clear" w:color="auto" w:fill="auto"/>
            <w:vAlign w:val="bottom"/>
          </w:tcPr>
          <w:p w:rsidR="00E3748C" w:rsidRPr="00023441" w:rsidRDefault="00E3748C" w:rsidP="008418FF">
            <w:pPr>
              <w:jc w:val="center"/>
              <w:rPr>
                <w:b/>
                <w:bCs/>
                <w:color w:val="000000" w:themeColor="text1"/>
                <w:szCs w:val="28"/>
              </w:rPr>
            </w:pPr>
            <w:r>
              <w:rPr>
                <w:b/>
                <w:bCs/>
                <w:color w:val="000000" w:themeColor="text1"/>
                <w:szCs w:val="28"/>
              </w:rPr>
              <w:t>4852,1</w:t>
            </w:r>
          </w:p>
        </w:tc>
      </w:tr>
      <w:tr w:rsidR="00E3748C" w:rsidRPr="00023441" w:rsidTr="008418FF">
        <w:trPr>
          <w:trHeight w:val="315"/>
        </w:trPr>
        <w:tc>
          <w:tcPr>
            <w:tcW w:w="4253" w:type="dxa"/>
            <w:vAlign w:val="center"/>
          </w:tcPr>
          <w:p w:rsidR="00E3748C" w:rsidRPr="00023441" w:rsidRDefault="00E3748C" w:rsidP="008418FF">
            <w:pPr>
              <w:jc w:val="center"/>
              <w:rPr>
                <w:color w:val="000000" w:themeColor="text1"/>
              </w:rPr>
            </w:pPr>
            <w:r w:rsidRPr="00023441">
              <w:rPr>
                <w:color w:val="000000" w:themeColor="text1"/>
              </w:rPr>
              <w:t>в том числе:</w:t>
            </w:r>
          </w:p>
        </w:tc>
        <w:tc>
          <w:tcPr>
            <w:tcW w:w="1559" w:type="dxa"/>
            <w:shd w:val="clear" w:color="auto" w:fill="auto"/>
            <w:vAlign w:val="center"/>
          </w:tcPr>
          <w:p w:rsidR="00E3748C" w:rsidRPr="00023441" w:rsidRDefault="00E3748C" w:rsidP="008418FF">
            <w:pPr>
              <w:jc w:val="center"/>
              <w:rPr>
                <w:color w:val="000000" w:themeColor="text1"/>
              </w:rPr>
            </w:pPr>
          </w:p>
        </w:tc>
        <w:tc>
          <w:tcPr>
            <w:tcW w:w="1843" w:type="dxa"/>
            <w:shd w:val="clear" w:color="auto" w:fill="auto"/>
            <w:vAlign w:val="center"/>
          </w:tcPr>
          <w:p w:rsidR="00E3748C" w:rsidRPr="00023441" w:rsidRDefault="00E3748C" w:rsidP="008418FF">
            <w:pPr>
              <w:jc w:val="center"/>
              <w:rPr>
                <w:color w:val="000000" w:themeColor="text1"/>
              </w:rPr>
            </w:pPr>
          </w:p>
        </w:tc>
        <w:tc>
          <w:tcPr>
            <w:tcW w:w="1701" w:type="dxa"/>
            <w:shd w:val="clear" w:color="auto" w:fill="auto"/>
            <w:vAlign w:val="center"/>
          </w:tcPr>
          <w:p w:rsidR="00E3748C" w:rsidRPr="00023441" w:rsidRDefault="00E3748C" w:rsidP="008418FF">
            <w:pPr>
              <w:jc w:val="center"/>
              <w:rPr>
                <w:color w:val="000000" w:themeColor="text1"/>
              </w:rPr>
            </w:pPr>
          </w:p>
        </w:tc>
      </w:tr>
      <w:tr w:rsidR="00E3748C" w:rsidRPr="00023441" w:rsidTr="008418FF">
        <w:trPr>
          <w:trHeight w:val="373"/>
        </w:trPr>
        <w:tc>
          <w:tcPr>
            <w:tcW w:w="4253" w:type="dxa"/>
            <w:vAlign w:val="center"/>
          </w:tcPr>
          <w:p w:rsidR="00E3748C" w:rsidRPr="00023441" w:rsidRDefault="00E3748C" w:rsidP="008418FF">
            <w:pPr>
              <w:ind w:left="318"/>
              <w:rPr>
                <w:color w:val="000000" w:themeColor="text1"/>
              </w:rPr>
            </w:pPr>
            <w:r w:rsidRPr="00023441">
              <w:rPr>
                <w:color w:val="000000" w:themeColor="text1"/>
              </w:rPr>
              <w:t>дотации</w:t>
            </w:r>
          </w:p>
        </w:tc>
        <w:tc>
          <w:tcPr>
            <w:tcW w:w="1559" w:type="dxa"/>
            <w:shd w:val="clear" w:color="auto" w:fill="auto"/>
            <w:vAlign w:val="bottom"/>
          </w:tcPr>
          <w:p w:rsidR="00E3748C" w:rsidRPr="00E42E4C" w:rsidRDefault="00E3748C" w:rsidP="008418FF">
            <w:pPr>
              <w:jc w:val="center"/>
              <w:rPr>
                <w:bCs/>
                <w:color w:val="000000" w:themeColor="text1"/>
                <w:sz w:val="26"/>
                <w:szCs w:val="26"/>
              </w:rPr>
            </w:pPr>
            <w:r>
              <w:rPr>
                <w:bCs/>
                <w:color w:val="000000" w:themeColor="text1"/>
                <w:sz w:val="26"/>
                <w:szCs w:val="26"/>
              </w:rPr>
              <w:t>680,8</w:t>
            </w:r>
          </w:p>
        </w:tc>
        <w:tc>
          <w:tcPr>
            <w:tcW w:w="1843" w:type="dxa"/>
            <w:shd w:val="clear" w:color="auto" w:fill="auto"/>
            <w:vAlign w:val="bottom"/>
          </w:tcPr>
          <w:p w:rsidR="00E3748C" w:rsidRPr="00023441" w:rsidRDefault="00E3748C" w:rsidP="008418FF">
            <w:pPr>
              <w:jc w:val="center"/>
              <w:rPr>
                <w:bCs/>
                <w:color w:val="000000" w:themeColor="text1"/>
                <w:sz w:val="26"/>
                <w:szCs w:val="26"/>
              </w:rPr>
            </w:pPr>
            <w:r>
              <w:rPr>
                <w:bCs/>
                <w:color w:val="000000" w:themeColor="text1"/>
                <w:sz w:val="26"/>
                <w:szCs w:val="26"/>
              </w:rPr>
              <w:t>631,9</w:t>
            </w:r>
          </w:p>
        </w:tc>
        <w:tc>
          <w:tcPr>
            <w:tcW w:w="1701" w:type="dxa"/>
            <w:shd w:val="clear" w:color="auto" w:fill="auto"/>
            <w:vAlign w:val="bottom"/>
          </w:tcPr>
          <w:p w:rsidR="00E3748C" w:rsidRPr="00023441" w:rsidRDefault="00E3748C" w:rsidP="008418FF">
            <w:pPr>
              <w:jc w:val="center"/>
              <w:rPr>
                <w:bCs/>
                <w:color w:val="000000" w:themeColor="text1"/>
                <w:sz w:val="26"/>
                <w:szCs w:val="26"/>
              </w:rPr>
            </w:pPr>
            <w:r>
              <w:rPr>
                <w:bCs/>
                <w:color w:val="000000" w:themeColor="text1"/>
                <w:sz w:val="26"/>
                <w:szCs w:val="26"/>
              </w:rPr>
              <w:t>656,2</w:t>
            </w:r>
          </w:p>
        </w:tc>
      </w:tr>
      <w:tr w:rsidR="00E3748C" w:rsidRPr="00023441" w:rsidTr="008418FF">
        <w:trPr>
          <w:trHeight w:val="422"/>
        </w:trPr>
        <w:tc>
          <w:tcPr>
            <w:tcW w:w="4253" w:type="dxa"/>
            <w:vAlign w:val="center"/>
          </w:tcPr>
          <w:p w:rsidR="00E3748C" w:rsidRPr="00023441" w:rsidRDefault="00E3748C" w:rsidP="008418FF">
            <w:pPr>
              <w:ind w:left="318"/>
              <w:rPr>
                <w:color w:val="000000" w:themeColor="text1"/>
              </w:rPr>
            </w:pPr>
            <w:r w:rsidRPr="00023441">
              <w:rPr>
                <w:color w:val="000000" w:themeColor="text1"/>
              </w:rPr>
              <w:t>субсидии</w:t>
            </w:r>
          </w:p>
        </w:tc>
        <w:tc>
          <w:tcPr>
            <w:tcW w:w="1559" w:type="dxa"/>
            <w:shd w:val="clear" w:color="auto" w:fill="auto"/>
            <w:vAlign w:val="bottom"/>
          </w:tcPr>
          <w:p w:rsidR="00E3748C" w:rsidRPr="00023441" w:rsidRDefault="00E3748C" w:rsidP="008418FF">
            <w:pPr>
              <w:jc w:val="center"/>
              <w:rPr>
                <w:bCs/>
                <w:color w:val="000000" w:themeColor="text1"/>
                <w:sz w:val="26"/>
                <w:szCs w:val="26"/>
              </w:rPr>
            </w:pPr>
            <w:r w:rsidRPr="00023441">
              <w:rPr>
                <w:bCs/>
                <w:color w:val="000000" w:themeColor="text1"/>
                <w:sz w:val="26"/>
                <w:szCs w:val="26"/>
              </w:rPr>
              <w:t>-</w:t>
            </w:r>
          </w:p>
        </w:tc>
        <w:tc>
          <w:tcPr>
            <w:tcW w:w="1843" w:type="dxa"/>
            <w:shd w:val="clear" w:color="auto" w:fill="auto"/>
            <w:vAlign w:val="bottom"/>
          </w:tcPr>
          <w:p w:rsidR="00E3748C" w:rsidRPr="00023441" w:rsidRDefault="00E3748C" w:rsidP="008418FF">
            <w:pPr>
              <w:jc w:val="center"/>
              <w:rPr>
                <w:bCs/>
                <w:color w:val="000000" w:themeColor="text1"/>
                <w:sz w:val="26"/>
                <w:szCs w:val="26"/>
              </w:rPr>
            </w:pPr>
            <w:r w:rsidRPr="00023441">
              <w:rPr>
                <w:bCs/>
                <w:color w:val="000000" w:themeColor="text1"/>
                <w:sz w:val="26"/>
                <w:szCs w:val="26"/>
              </w:rPr>
              <w:t>-</w:t>
            </w:r>
          </w:p>
        </w:tc>
        <w:tc>
          <w:tcPr>
            <w:tcW w:w="1701" w:type="dxa"/>
            <w:shd w:val="clear" w:color="auto" w:fill="auto"/>
            <w:vAlign w:val="bottom"/>
          </w:tcPr>
          <w:p w:rsidR="00E3748C" w:rsidRPr="00023441" w:rsidRDefault="00E3748C" w:rsidP="008418FF">
            <w:pPr>
              <w:jc w:val="center"/>
              <w:rPr>
                <w:bCs/>
                <w:color w:val="000000" w:themeColor="text1"/>
                <w:sz w:val="26"/>
                <w:szCs w:val="26"/>
              </w:rPr>
            </w:pPr>
            <w:r w:rsidRPr="00023441">
              <w:rPr>
                <w:bCs/>
                <w:color w:val="000000" w:themeColor="text1"/>
                <w:sz w:val="26"/>
                <w:szCs w:val="26"/>
              </w:rPr>
              <w:t>-</w:t>
            </w:r>
          </w:p>
        </w:tc>
      </w:tr>
      <w:tr w:rsidR="00E3748C" w:rsidRPr="00023441" w:rsidTr="008418FF">
        <w:trPr>
          <w:trHeight w:val="399"/>
        </w:trPr>
        <w:tc>
          <w:tcPr>
            <w:tcW w:w="4253" w:type="dxa"/>
            <w:vAlign w:val="center"/>
          </w:tcPr>
          <w:p w:rsidR="00E3748C" w:rsidRPr="00023441" w:rsidRDefault="00E3748C" w:rsidP="008418FF">
            <w:pPr>
              <w:ind w:left="318"/>
              <w:rPr>
                <w:color w:val="000000" w:themeColor="text1"/>
              </w:rPr>
            </w:pPr>
            <w:r w:rsidRPr="00023441">
              <w:rPr>
                <w:color w:val="000000" w:themeColor="text1"/>
              </w:rPr>
              <w:t>субвенции</w:t>
            </w:r>
          </w:p>
        </w:tc>
        <w:tc>
          <w:tcPr>
            <w:tcW w:w="1559" w:type="dxa"/>
            <w:shd w:val="clear" w:color="auto" w:fill="auto"/>
            <w:vAlign w:val="bottom"/>
          </w:tcPr>
          <w:p w:rsidR="00E3748C" w:rsidRPr="00023441" w:rsidRDefault="00E3748C" w:rsidP="008418FF">
            <w:pPr>
              <w:jc w:val="center"/>
              <w:rPr>
                <w:bCs/>
                <w:color w:val="000000" w:themeColor="text1"/>
                <w:sz w:val="26"/>
                <w:szCs w:val="26"/>
              </w:rPr>
            </w:pPr>
            <w:r>
              <w:rPr>
                <w:bCs/>
                <w:color w:val="000000" w:themeColor="text1"/>
                <w:sz w:val="26"/>
                <w:szCs w:val="26"/>
              </w:rPr>
              <w:t>156,2</w:t>
            </w:r>
          </w:p>
        </w:tc>
        <w:tc>
          <w:tcPr>
            <w:tcW w:w="1843" w:type="dxa"/>
            <w:shd w:val="clear" w:color="auto" w:fill="auto"/>
            <w:vAlign w:val="bottom"/>
          </w:tcPr>
          <w:p w:rsidR="00E3748C" w:rsidRPr="00023441" w:rsidRDefault="00E3748C" w:rsidP="008418FF">
            <w:pPr>
              <w:jc w:val="center"/>
              <w:rPr>
                <w:bCs/>
                <w:color w:val="000000" w:themeColor="text1"/>
                <w:sz w:val="26"/>
                <w:szCs w:val="26"/>
              </w:rPr>
            </w:pPr>
            <w:r>
              <w:rPr>
                <w:bCs/>
                <w:color w:val="000000" w:themeColor="text1"/>
                <w:sz w:val="26"/>
                <w:szCs w:val="26"/>
              </w:rPr>
              <w:t>171,3</w:t>
            </w:r>
          </w:p>
        </w:tc>
        <w:tc>
          <w:tcPr>
            <w:tcW w:w="1701" w:type="dxa"/>
            <w:shd w:val="clear" w:color="auto" w:fill="auto"/>
            <w:vAlign w:val="bottom"/>
          </w:tcPr>
          <w:p w:rsidR="00E3748C" w:rsidRPr="00023441" w:rsidRDefault="00E3748C" w:rsidP="008418FF">
            <w:pPr>
              <w:jc w:val="center"/>
              <w:rPr>
                <w:bCs/>
                <w:color w:val="000000" w:themeColor="text1"/>
                <w:sz w:val="26"/>
                <w:szCs w:val="26"/>
              </w:rPr>
            </w:pPr>
            <w:r>
              <w:rPr>
                <w:bCs/>
                <w:color w:val="000000" w:themeColor="text1"/>
                <w:sz w:val="26"/>
                <w:szCs w:val="26"/>
              </w:rPr>
              <w:t>177,5</w:t>
            </w:r>
          </w:p>
        </w:tc>
      </w:tr>
      <w:tr w:rsidR="00E3748C" w:rsidRPr="00023441" w:rsidTr="008418FF">
        <w:trPr>
          <w:trHeight w:val="402"/>
        </w:trPr>
        <w:tc>
          <w:tcPr>
            <w:tcW w:w="4253" w:type="dxa"/>
            <w:vAlign w:val="center"/>
          </w:tcPr>
          <w:p w:rsidR="00E3748C" w:rsidRPr="00023441" w:rsidRDefault="00E3748C" w:rsidP="008418FF">
            <w:pPr>
              <w:ind w:left="318"/>
              <w:rPr>
                <w:color w:val="000000" w:themeColor="text1"/>
              </w:rPr>
            </w:pPr>
            <w:r w:rsidRPr="00023441">
              <w:rPr>
                <w:color w:val="000000" w:themeColor="text1"/>
              </w:rPr>
              <w:t>иные межбюджетные трансферты</w:t>
            </w:r>
          </w:p>
        </w:tc>
        <w:tc>
          <w:tcPr>
            <w:tcW w:w="1559" w:type="dxa"/>
            <w:shd w:val="clear" w:color="auto" w:fill="auto"/>
            <w:vAlign w:val="bottom"/>
          </w:tcPr>
          <w:p w:rsidR="00E3748C" w:rsidRPr="00E42E4C" w:rsidRDefault="00E3748C" w:rsidP="008418FF">
            <w:pPr>
              <w:jc w:val="center"/>
              <w:rPr>
                <w:bCs/>
                <w:color w:val="000000" w:themeColor="text1"/>
                <w:sz w:val="26"/>
                <w:szCs w:val="26"/>
              </w:rPr>
            </w:pPr>
            <w:r>
              <w:rPr>
                <w:bCs/>
                <w:color w:val="000000" w:themeColor="text1"/>
                <w:sz w:val="26"/>
                <w:szCs w:val="26"/>
              </w:rPr>
              <w:t>5270,7</w:t>
            </w:r>
          </w:p>
        </w:tc>
        <w:tc>
          <w:tcPr>
            <w:tcW w:w="1843" w:type="dxa"/>
            <w:shd w:val="clear" w:color="auto" w:fill="auto"/>
            <w:vAlign w:val="bottom"/>
          </w:tcPr>
          <w:p w:rsidR="00E3748C" w:rsidRPr="00023441" w:rsidRDefault="00E3748C" w:rsidP="008418FF">
            <w:pPr>
              <w:jc w:val="center"/>
              <w:rPr>
                <w:bCs/>
                <w:color w:val="000000" w:themeColor="text1"/>
                <w:sz w:val="26"/>
                <w:szCs w:val="26"/>
              </w:rPr>
            </w:pPr>
            <w:r>
              <w:rPr>
                <w:bCs/>
                <w:color w:val="000000" w:themeColor="text1"/>
                <w:sz w:val="26"/>
                <w:szCs w:val="26"/>
              </w:rPr>
              <w:t>3219,1</w:t>
            </w:r>
          </w:p>
        </w:tc>
        <w:tc>
          <w:tcPr>
            <w:tcW w:w="1701" w:type="dxa"/>
            <w:shd w:val="clear" w:color="auto" w:fill="auto"/>
            <w:vAlign w:val="bottom"/>
          </w:tcPr>
          <w:p w:rsidR="00E3748C" w:rsidRPr="00023441" w:rsidRDefault="00E3748C" w:rsidP="008418FF">
            <w:pPr>
              <w:jc w:val="center"/>
              <w:rPr>
                <w:bCs/>
                <w:color w:val="000000" w:themeColor="text1"/>
                <w:sz w:val="26"/>
                <w:szCs w:val="26"/>
              </w:rPr>
            </w:pPr>
            <w:r>
              <w:rPr>
                <w:bCs/>
                <w:color w:val="000000" w:themeColor="text1"/>
                <w:sz w:val="26"/>
                <w:szCs w:val="26"/>
              </w:rPr>
              <w:t>4018,4</w:t>
            </w:r>
          </w:p>
        </w:tc>
      </w:tr>
    </w:tbl>
    <w:p w:rsidR="00C36442" w:rsidRPr="00023441" w:rsidRDefault="00C36442" w:rsidP="00C36442">
      <w:pPr>
        <w:autoSpaceDE w:val="0"/>
        <w:autoSpaceDN w:val="0"/>
        <w:adjustRightInd w:val="0"/>
        <w:spacing w:line="348" w:lineRule="auto"/>
        <w:ind w:firstLine="709"/>
        <w:jc w:val="both"/>
        <w:rPr>
          <w:color w:val="000000" w:themeColor="text1"/>
          <w:sz w:val="28"/>
          <w:szCs w:val="28"/>
        </w:rPr>
      </w:pPr>
    </w:p>
    <w:p w:rsidR="00DE34FB" w:rsidRPr="00D636A5" w:rsidRDefault="00DE34FB" w:rsidP="009B28BC">
      <w:pPr>
        <w:autoSpaceDE w:val="0"/>
        <w:autoSpaceDN w:val="0"/>
        <w:adjustRightInd w:val="0"/>
        <w:spacing w:line="360" w:lineRule="auto"/>
        <w:ind w:firstLine="709"/>
        <w:jc w:val="both"/>
        <w:rPr>
          <w:sz w:val="28"/>
          <w:szCs w:val="28"/>
        </w:rPr>
      </w:pPr>
      <w:r w:rsidRPr="00D636A5">
        <w:rPr>
          <w:sz w:val="28"/>
          <w:szCs w:val="28"/>
        </w:rPr>
        <w:t xml:space="preserve">Межбюджетные отношения в </w:t>
      </w:r>
      <w:r w:rsidR="000C2763">
        <w:rPr>
          <w:sz w:val="28"/>
          <w:szCs w:val="28"/>
        </w:rPr>
        <w:t>2025</w:t>
      </w:r>
      <w:r w:rsidRPr="00D636A5">
        <w:rPr>
          <w:sz w:val="28"/>
          <w:szCs w:val="28"/>
        </w:rPr>
        <w:t xml:space="preserve"> - 202</w:t>
      </w:r>
      <w:r w:rsidR="0094518D">
        <w:rPr>
          <w:sz w:val="28"/>
          <w:szCs w:val="28"/>
        </w:rPr>
        <w:t>7</w:t>
      </w:r>
      <w:r w:rsidRPr="00D636A5">
        <w:rPr>
          <w:sz w:val="28"/>
          <w:szCs w:val="28"/>
        </w:rPr>
        <w:t xml:space="preserve"> годах будут строиться в соответствии с требованиями Бюджетного </w:t>
      </w:r>
      <w:hyperlink r:id="rId8" w:history="1">
        <w:r w:rsidRPr="00D636A5">
          <w:rPr>
            <w:sz w:val="28"/>
            <w:szCs w:val="28"/>
          </w:rPr>
          <w:t>кодекса</w:t>
        </w:r>
      </w:hyperlink>
      <w:r w:rsidRPr="00D636A5">
        <w:rPr>
          <w:sz w:val="28"/>
          <w:szCs w:val="28"/>
        </w:rPr>
        <w:t xml:space="preserve"> Российской Федерации и </w:t>
      </w:r>
      <w:hyperlink r:id="rId9" w:history="1">
        <w:r w:rsidRPr="00D636A5">
          <w:rPr>
            <w:sz w:val="28"/>
            <w:szCs w:val="28"/>
          </w:rPr>
          <w:t>Закона</w:t>
        </w:r>
      </w:hyperlink>
      <w:r w:rsidRPr="00D636A5">
        <w:rPr>
          <w:sz w:val="28"/>
          <w:szCs w:val="28"/>
        </w:rPr>
        <w:t xml:space="preserve"> Воронежской области от 17.11.2005 № 68-ОЗ «О межбюджетных отношениях органов государственной власти и органов местного самоуправления в Воронежской области» (с последующими изменениями) с учетом изменений бюджетного и налогового законодательства Российской Федерации.</w:t>
      </w:r>
    </w:p>
    <w:p w:rsidR="00DE34FB" w:rsidRPr="00D636A5" w:rsidRDefault="0052387D" w:rsidP="009B28BC">
      <w:pPr>
        <w:autoSpaceDE w:val="0"/>
        <w:autoSpaceDN w:val="0"/>
        <w:adjustRightInd w:val="0"/>
        <w:spacing w:line="360" w:lineRule="auto"/>
        <w:ind w:firstLine="709"/>
        <w:jc w:val="both"/>
        <w:rPr>
          <w:sz w:val="28"/>
          <w:szCs w:val="28"/>
        </w:rPr>
      </w:pPr>
      <w:r>
        <w:rPr>
          <w:sz w:val="28"/>
          <w:szCs w:val="28"/>
        </w:rPr>
        <w:t>Б</w:t>
      </w:r>
      <w:r w:rsidR="00DE34FB" w:rsidRPr="00D636A5">
        <w:rPr>
          <w:sz w:val="28"/>
          <w:szCs w:val="28"/>
        </w:rPr>
        <w:t>юджетная политика Воронежской области в сфере межбюджетных отношений будет направлена на решение приоритетных задач:</w:t>
      </w:r>
    </w:p>
    <w:p w:rsidR="00DE34FB" w:rsidRPr="00D636A5" w:rsidRDefault="00DE34FB" w:rsidP="009B28BC">
      <w:pPr>
        <w:autoSpaceDE w:val="0"/>
        <w:autoSpaceDN w:val="0"/>
        <w:adjustRightInd w:val="0"/>
        <w:spacing w:line="360" w:lineRule="auto"/>
        <w:ind w:firstLine="709"/>
        <w:jc w:val="both"/>
        <w:rPr>
          <w:sz w:val="28"/>
          <w:szCs w:val="28"/>
        </w:rPr>
      </w:pPr>
      <w:r w:rsidRPr="00D636A5">
        <w:rPr>
          <w:sz w:val="28"/>
          <w:szCs w:val="28"/>
        </w:rPr>
        <w:t>- повышение эффективности предоставления целевых межбюджетных трансфертов;</w:t>
      </w:r>
    </w:p>
    <w:p w:rsidR="00DE34FB" w:rsidRPr="00D636A5" w:rsidRDefault="00DE34FB" w:rsidP="009B28BC">
      <w:pPr>
        <w:autoSpaceDE w:val="0"/>
        <w:autoSpaceDN w:val="0"/>
        <w:adjustRightInd w:val="0"/>
        <w:spacing w:line="360" w:lineRule="auto"/>
        <w:ind w:firstLine="709"/>
        <w:jc w:val="both"/>
        <w:rPr>
          <w:sz w:val="28"/>
          <w:szCs w:val="28"/>
        </w:rPr>
      </w:pPr>
      <w:r w:rsidRPr="00D636A5">
        <w:rPr>
          <w:sz w:val="28"/>
          <w:szCs w:val="28"/>
        </w:rPr>
        <w:lastRenderedPageBreak/>
        <w:t xml:space="preserve">- содействие в обеспечении сбалансированности бюджетов </w:t>
      </w:r>
      <w:r w:rsidR="00413449">
        <w:rPr>
          <w:sz w:val="28"/>
          <w:szCs w:val="28"/>
        </w:rPr>
        <w:t>сельских поселений</w:t>
      </w:r>
      <w:r w:rsidRPr="00D636A5">
        <w:rPr>
          <w:sz w:val="28"/>
          <w:szCs w:val="28"/>
        </w:rPr>
        <w:t>, в том числе за счет проведения мероприятий по повышению эффективности бюджетных расходов и увеличения налоговых и неналоговых доходов;</w:t>
      </w:r>
    </w:p>
    <w:p w:rsidR="00DE34FB" w:rsidRPr="00D636A5" w:rsidRDefault="00DE34FB" w:rsidP="009B28BC">
      <w:pPr>
        <w:autoSpaceDE w:val="0"/>
        <w:autoSpaceDN w:val="0"/>
        <w:adjustRightInd w:val="0"/>
        <w:spacing w:line="360" w:lineRule="auto"/>
        <w:ind w:firstLine="709"/>
        <w:jc w:val="both"/>
        <w:rPr>
          <w:sz w:val="28"/>
          <w:szCs w:val="28"/>
        </w:rPr>
      </w:pPr>
      <w:r w:rsidRPr="00D636A5">
        <w:rPr>
          <w:sz w:val="28"/>
          <w:szCs w:val="28"/>
        </w:rPr>
        <w:t>- реализация мер по укреплению финансовой дисциплины, соблюдению органами местного самоуправления требований бюджетного законодательства;</w:t>
      </w:r>
    </w:p>
    <w:p w:rsidR="00DE34FB" w:rsidRPr="00D636A5" w:rsidRDefault="00DE34FB" w:rsidP="009B28BC">
      <w:pPr>
        <w:autoSpaceDE w:val="0"/>
        <w:autoSpaceDN w:val="0"/>
        <w:adjustRightInd w:val="0"/>
        <w:spacing w:line="360" w:lineRule="auto"/>
        <w:ind w:firstLine="709"/>
        <w:jc w:val="both"/>
        <w:rPr>
          <w:sz w:val="28"/>
          <w:szCs w:val="28"/>
        </w:rPr>
      </w:pPr>
      <w:r w:rsidRPr="00D636A5">
        <w:rPr>
          <w:sz w:val="28"/>
          <w:szCs w:val="28"/>
        </w:rPr>
        <w:t>- сокращение муниципального долга;</w:t>
      </w:r>
    </w:p>
    <w:p w:rsidR="00DE34FB" w:rsidRPr="00D636A5" w:rsidRDefault="00DE34FB" w:rsidP="009B28BC">
      <w:pPr>
        <w:autoSpaceDE w:val="0"/>
        <w:autoSpaceDN w:val="0"/>
        <w:adjustRightInd w:val="0"/>
        <w:spacing w:line="360" w:lineRule="auto"/>
        <w:ind w:firstLine="709"/>
        <w:jc w:val="both"/>
        <w:rPr>
          <w:sz w:val="28"/>
          <w:szCs w:val="28"/>
        </w:rPr>
      </w:pPr>
      <w:r w:rsidRPr="00D636A5">
        <w:rPr>
          <w:sz w:val="28"/>
          <w:szCs w:val="28"/>
        </w:rPr>
        <w:t>- повышение качества управления муниципальными финансами.</w:t>
      </w:r>
    </w:p>
    <w:p w:rsidR="00DE34FB" w:rsidRPr="00D636A5" w:rsidRDefault="00DE34FB" w:rsidP="009B28BC">
      <w:pPr>
        <w:autoSpaceDE w:val="0"/>
        <w:autoSpaceDN w:val="0"/>
        <w:adjustRightInd w:val="0"/>
        <w:spacing w:line="360" w:lineRule="auto"/>
        <w:ind w:firstLine="709"/>
        <w:jc w:val="both"/>
        <w:rPr>
          <w:sz w:val="28"/>
          <w:szCs w:val="28"/>
        </w:rPr>
      </w:pPr>
      <w:r w:rsidRPr="00D636A5">
        <w:rPr>
          <w:sz w:val="28"/>
          <w:szCs w:val="28"/>
        </w:rPr>
        <w:t xml:space="preserve">Оказание финансовой поддержки </w:t>
      </w:r>
      <w:r w:rsidR="00413449">
        <w:rPr>
          <w:sz w:val="28"/>
          <w:szCs w:val="28"/>
        </w:rPr>
        <w:t xml:space="preserve">сельским поселениям района </w:t>
      </w:r>
      <w:r w:rsidRPr="00D636A5">
        <w:rPr>
          <w:sz w:val="28"/>
          <w:szCs w:val="28"/>
        </w:rPr>
        <w:t xml:space="preserve"> в целях сглаживания диспропорций в уровне бюджетных возможностей бюджетов</w:t>
      </w:r>
      <w:r w:rsidR="00413449">
        <w:rPr>
          <w:sz w:val="28"/>
          <w:szCs w:val="28"/>
        </w:rPr>
        <w:t xml:space="preserve">  сельских поселений</w:t>
      </w:r>
      <w:r w:rsidRPr="00D636A5">
        <w:rPr>
          <w:sz w:val="28"/>
          <w:szCs w:val="28"/>
        </w:rPr>
        <w:t xml:space="preserve"> и реализации ими полномочий по решению вопросов местного значения будет осуществляться путем предоставления дотаций на </w:t>
      </w:r>
      <w:r w:rsidR="00413449">
        <w:rPr>
          <w:sz w:val="28"/>
          <w:szCs w:val="28"/>
        </w:rPr>
        <w:t>сбалансированность</w:t>
      </w:r>
      <w:r w:rsidRPr="00D636A5">
        <w:rPr>
          <w:sz w:val="28"/>
          <w:szCs w:val="28"/>
        </w:rPr>
        <w:t>.</w:t>
      </w:r>
    </w:p>
    <w:p w:rsidR="00DE34FB" w:rsidRDefault="00DE34FB" w:rsidP="009B28BC">
      <w:pPr>
        <w:autoSpaceDE w:val="0"/>
        <w:autoSpaceDN w:val="0"/>
        <w:adjustRightInd w:val="0"/>
        <w:spacing w:line="360" w:lineRule="auto"/>
        <w:ind w:firstLine="709"/>
        <w:jc w:val="both"/>
        <w:rPr>
          <w:sz w:val="28"/>
          <w:szCs w:val="28"/>
        </w:rPr>
      </w:pPr>
      <w:r w:rsidRPr="00D636A5">
        <w:rPr>
          <w:sz w:val="28"/>
          <w:szCs w:val="28"/>
        </w:rPr>
        <w:t xml:space="preserve">При определении объема средств на </w:t>
      </w:r>
      <w:r w:rsidR="000C2763">
        <w:rPr>
          <w:sz w:val="28"/>
          <w:szCs w:val="28"/>
        </w:rPr>
        <w:t>2025</w:t>
      </w:r>
      <w:r w:rsidRPr="00D636A5">
        <w:rPr>
          <w:sz w:val="28"/>
          <w:szCs w:val="28"/>
        </w:rPr>
        <w:t xml:space="preserve"> - 202</w:t>
      </w:r>
      <w:r w:rsidR="0094518D">
        <w:rPr>
          <w:sz w:val="28"/>
          <w:szCs w:val="28"/>
        </w:rPr>
        <w:t>7</w:t>
      </w:r>
      <w:r w:rsidRPr="00D636A5">
        <w:rPr>
          <w:sz w:val="28"/>
          <w:szCs w:val="28"/>
        </w:rPr>
        <w:t xml:space="preserve"> годы на обеспечение сбалансированности бюджетов </w:t>
      </w:r>
      <w:r w:rsidR="00413449">
        <w:rPr>
          <w:sz w:val="28"/>
          <w:szCs w:val="28"/>
        </w:rPr>
        <w:t xml:space="preserve"> сельских поселений </w:t>
      </w:r>
      <w:r w:rsidRPr="00D636A5">
        <w:rPr>
          <w:sz w:val="28"/>
          <w:szCs w:val="28"/>
        </w:rPr>
        <w:t xml:space="preserve">учитывались общие подходы по формированию бюджетов </w:t>
      </w:r>
      <w:r w:rsidR="00413449">
        <w:rPr>
          <w:sz w:val="28"/>
          <w:szCs w:val="28"/>
        </w:rPr>
        <w:t>Петропавловского муниципального района</w:t>
      </w:r>
      <w:r w:rsidRPr="00D636A5">
        <w:rPr>
          <w:sz w:val="28"/>
          <w:szCs w:val="28"/>
        </w:rPr>
        <w:t xml:space="preserve"> на очередной финансовый год и плановый период. </w:t>
      </w:r>
    </w:p>
    <w:p w:rsidR="00DE34FB" w:rsidRDefault="00DE34FB" w:rsidP="009B28BC">
      <w:pPr>
        <w:spacing w:line="360" w:lineRule="auto"/>
        <w:ind w:firstLine="709"/>
        <w:jc w:val="both"/>
        <w:rPr>
          <w:sz w:val="28"/>
          <w:szCs w:val="28"/>
        </w:rPr>
      </w:pPr>
      <w:r w:rsidRPr="00D636A5">
        <w:rPr>
          <w:sz w:val="28"/>
          <w:szCs w:val="28"/>
        </w:rPr>
        <w:t>Финанс</w:t>
      </w:r>
      <w:r w:rsidR="00413449">
        <w:rPr>
          <w:sz w:val="28"/>
          <w:szCs w:val="28"/>
        </w:rPr>
        <w:t xml:space="preserve">овое обеспечение осуществления </w:t>
      </w:r>
      <w:r w:rsidRPr="00D636A5">
        <w:rPr>
          <w:sz w:val="28"/>
          <w:szCs w:val="28"/>
        </w:rPr>
        <w:t xml:space="preserve">полномочий </w:t>
      </w:r>
      <w:r w:rsidR="00413449">
        <w:rPr>
          <w:sz w:val="28"/>
          <w:szCs w:val="28"/>
        </w:rPr>
        <w:t>района</w:t>
      </w:r>
      <w:r w:rsidRPr="00D636A5">
        <w:rPr>
          <w:sz w:val="28"/>
          <w:szCs w:val="28"/>
        </w:rPr>
        <w:t xml:space="preserve">, переданных для осуществления органам местного самоуправления </w:t>
      </w:r>
      <w:r w:rsidR="005E20A8">
        <w:rPr>
          <w:sz w:val="28"/>
          <w:szCs w:val="28"/>
        </w:rPr>
        <w:t>сельских</w:t>
      </w:r>
      <w:r w:rsidR="00413449">
        <w:rPr>
          <w:sz w:val="28"/>
          <w:szCs w:val="28"/>
        </w:rPr>
        <w:t xml:space="preserve"> поселений</w:t>
      </w:r>
      <w:r w:rsidRPr="00D636A5">
        <w:rPr>
          <w:sz w:val="28"/>
          <w:szCs w:val="28"/>
        </w:rPr>
        <w:t xml:space="preserve">, будет производиться за счет </w:t>
      </w:r>
      <w:r w:rsidR="00413449">
        <w:rPr>
          <w:sz w:val="28"/>
          <w:szCs w:val="28"/>
        </w:rPr>
        <w:t>средств</w:t>
      </w:r>
      <w:r w:rsidRPr="00D636A5">
        <w:rPr>
          <w:sz w:val="28"/>
          <w:szCs w:val="28"/>
        </w:rPr>
        <w:t xml:space="preserve"> из областного бюджета.</w:t>
      </w:r>
    </w:p>
    <w:p w:rsidR="00B22654" w:rsidRDefault="00DE34FB" w:rsidP="009B28BC">
      <w:pPr>
        <w:autoSpaceDE w:val="0"/>
        <w:autoSpaceDN w:val="0"/>
        <w:adjustRightInd w:val="0"/>
        <w:spacing w:line="360" w:lineRule="auto"/>
        <w:ind w:firstLine="709"/>
        <w:jc w:val="both"/>
        <w:rPr>
          <w:sz w:val="28"/>
          <w:szCs w:val="28"/>
        </w:rPr>
      </w:pPr>
      <w:r w:rsidRPr="00D636A5">
        <w:rPr>
          <w:sz w:val="28"/>
          <w:szCs w:val="28"/>
        </w:rPr>
        <w:t xml:space="preserve">От органов местного самоуправления </w:t>
      </w:r>
      <w:r w:rsidR="00413449">
        <w:rPr>
          <w:sz w:val="28"/>
          <w:szCs w:val="28"/>
        </w:rPr>
        <w:t xml:space="preserve"> сельских поселений </w:t>
      </w:r>
      <w:r w:rsidRPr="00D636A5">
        <w:rPr>
          <w:sz w:val="28"/>
          <w:szCs w:val="28"/>
        </w:rPr>
        <w:t xml:space="preserve">требуется проведение крайне взвешенной долговой и бюджетной политики. В условиях имеющихся рисков сбалансированности бюджетов органы местного самоуправления </w:t>
      </w:r>
      <w:r w:rsidR="00413449">
        <w:rPr>
          <w:sz w:val="28"/>
          <w:szCs w:val="28"/>
        </w:rPr>
        <w:t xml:space="preserve"> сельских поселений </w:t>
      </w:r>
      <w:r w:rsidRPr="00D636A5">
        <w:rPr>
          <w:sz w:val="28"/>
          <w:szCs w:val="28"/>
        </w:rPr>
        <w:t>в целях их минимизации должны обеспечить направление дополнительных поступлений по доходам на снижение бюджетного дефицита</w:t>
      </w:r>
      <w:r w:rsidR="00B22654">
        <w:rPr>
          <w:sz w:val="28"/>
          <w:szCs w:val="28"/>
        </w:rPr>
        <w:t>.</w:t>
      </w:r>
    </w:p>
    <w:p w:rsidR="00DE34FB" w:rsidRDefault="00DE34FB" w:rsidP="009B28BC">
      <w:pPr>
        <w:autoSpaceDE w:val="0"/>
        <w:autoSpaceDN w:val="0"/>
        <w:adjustRightInd w:val="0"/>
        <w:spacing w:line="360" w:lineRule="auto"/>
        <w:ind w:firstLine="709"/>
        <w:jc w:val="both"/>
        <w:rPr>
          <w:sz w:val="28"/>
          <w:szCs w:val="28"/>
        </w:rPr>
      </w:pPr>
      <w:r w:rsidRPr="00D636A5">
        <w:rPr>
          <w:sz w:val="28"/>
          <w:szCs w:val="28"/>
        </w:rPr>
        <w:t>Предоставление межбюджетных трансфертов из бюджета</w:t>
      </w:r>
      <w:r w:rsidR="00413449">
        <w:rPr>
          <w:sz w:val="28"/>
          <w:szCs w:val="28"/>
        </w:rPr>
        <w:t xml:space="preserve"> муниципального района </w:t>
      </w:r>
      <w:r w:rsidRPr="00D636A5">
        <w:rPr>
          <w:sz w:val="28"/>
          <w:szCs w:val="28"/>
        </w:rPr>
        <w:t xml:space="preserve"> будет осуществляться исключительно при </w:t>
      </w:r>
      <w:r w:rsidRPr="00D636A5">
        <w:rPr>
          <w:sz w:val="28"/>
          <w:szCs w:val="28"/>
        </w:rPr>
        <w:lastRenderedPageBreak/>
        <w:t>соблюдении органами местного самоуправления</w:t>
      </w:r>
      <w:r w:rsidR="00413449">
        <w:rPr>
          <w:sz w:val="28"/>
          <w:szCs w:val="28"/>
        </w:rPr>
        <w:t xml:space="preserve"> сельских поселений</w:t>
      </w:r>
      <w:r w:rsidRPr="00D636A5">
        <w:rPr>
          <w:sz w:val="28"/>
          <w:szCs w:val="28"/>
        </w:rPr>
        <w:t xml:space="preserve"> условий, определенных статьей 136 Бюджетного кодекса Российской Федерации, с применением к его нарушителям мер принуждения, предусмотренных действующим законодательством Российской Федерации и Воронежской области.</w:t>
      </w:r>
    </w:p>
    <w:p w:rsidR="00F82ACC" w:rsidRPr="00D636A5" w:rsidRDefault="00F82ACC" w:rsidP="009B28BC">
      <w:pPr>
        <w:autoSpaceDE w:val="0"/>
        <w:autoSpaceDN w:val="0"/>
        <w:adjustRightInd w:val="0"/>
        <w:spacing w:line="360" w:lineRule="auto"/>
        <w:ind w:firstLine="709"/>
        <w:jc w:val="both"/>
        <w:rPr>
          <w:sz w:val="28"/>
          <w:szCs w:val="28"/>
        </w:rPr>
      </w:pPr>
      <w:r>
        <w:rPr>
          <w:sz w:val="28"/>
          <w:szCs w:val="28"/>
        </w:rPr>
        <w:t>В случае возникновения кассовых разрывов при исполнении местных бюджетов будет рассматриваться возможность предоставления из бюджета</w:t>
      </w:r>
      <w:r w:rsidR="00413449">
        <w:rPr>
          <w:sz w:val="28"/>
          <w:szCs w:val="28"/>
        </w:rPr>
        <w:t xml:space="preserve"> муниципального района</w:t>
      </w:r>
      <w:r>
        <w:rPr>
          <w:sz w:val="28"/>
          <w:szCs w:val="28"/>
        </w:rPr>
        <w:t xml:space="preserve"> бюджетных кредитов, на покрытие временных кассовых разрывов, в порядке установленном </w:t>
      </w:r>
      <w:r w:rsidR="003504AF">
        <w:rPr>
          <w:sz w:val="28"/>
          <w:szCs w:val="28"/>
        </w:rPr>
        <w:t>администрацией Петропавловского муниципального района</w:t>
      </w:r>
      <w:r>
        <w:rPr>
          <w:sz w:val="28"/>
          <w:szCs w:val="28"/>
        </w:rPr>
        <w:t>.</w:t>
      </w:r>
    </w:p>
    <w:p w:rsidR="00394DA6" w:rsidRPr="003504AF" w:rsidRDefault="00394DA6" w:rsidP="00F8201D">
      <w:pPr>
        <w:spacing w:line="348" w:lineRule="auto"/>
        <w:jc w:val="center"/>
        <w:rPr>
          <w:b/>
          <w:bCs/>
          <w:color w:val="FF0000"/>
          <w:sz w:val="28"/>
          <w:szCs w:val="28"/>
        </w:rPr>
      </w:pPr>
    </w:p>
    <w:p w:rsidR="00B80195" w:rsidRPr="005E20A8" w:rsidRDefault="00491A02" w:rsidP="009B28BC">
      <w:pPr>
        <w:spacing w:line="360" w:lineRule="auto"/>
        <w:jc w:val="center"/>
        <w:rPr>
          <w:b/>
          <w:bCs/>
          <w:color w:val="000000" w:themeColor="text1"/>
          <w:sz w:val="28"/>
          <w:szCs w:val="28"/>
        </w:rPr>
      </w:pPr>
      <w:r w:rsidRPr="005E20A8">
        <w:rPr>
          <w:b/>
          <w:bCs/>
          <w:color w:val="000000" w:themeColor="text1"/>
          <w:sz w:val="28"/>
          <w:szCs w:val="28"/>
        </w:rPr>
        <w:t>Казнач</w:t>
      </w:r>
      <w:r w:rsidR="00BC2DA5" w:rsidRPr="005E20A8">
        <w:rPr>
          <w:b/>
          <w:bCs/>
          <w:color w:val="000000" w:themeColor="text1"/>
          <w:sz w:val="28"/>
          <w:szCs w:val="28"/>
        </w:rPr>
        <w:t xml:space="preserve">ейское исполнение бюджета в </w:t>
      </w:r>
      <w:r w:rsidR="0094518D">
        <w:rPr>
          <w:b/>
          <w:bCs/>
          <w:color w:val="000000" w:themeColor="text1"/>
          <w:sz w:val="28"/>
          <w:szCs w:val="28"/>
        </w:rPr>
        <w:t>2025</w:t>
      </w:r>
      <w:r w:rsidR="00013A9A">
        <w:rPr>
          <w:b/>
          <w:bCs/>
          <w:color w:val="000000" w:themeColor="text1"/>
          <w:sz w:val="28"/>
          <w:szCs w:val="28"/>
        </w:rPr>
        <w:t>-202</w:t>
      </w:r>
      <w:r w:rsidR="0094518D">
        <w:rPr>
          <w:b/>
          <w:bCs/>
          <w:color w:val="000000" w:themeColor="text1"/>
          <w:sz w:val="28"/>
          <w:szCs w:val="28"/>
        </w:rPr>
        <w:t xml:space="preserve">7 </w:t>
      </w:r>
      <w:r w:rsidRPr="005E20A8">
        <w:rPr>
          <w:b/>
          <w:bCs/>
          <w:color w:val="000000" w:themeColor="text1"/>
          <w:sz w:val="28"/>
          <w:szCs w:val="28"/>
        </w:rPr>
        <w:t>годах</w:t>
      </w:r>
    </w:p>
    <w:p w:rsidR="00394DA6" w:rsidRPr="00781512" w:rsidRDefault="00A447EE" w:rsidP="009B28BC">
      <w:pPr>
        <w:autoSpaceDE w:val="0"/>
        <w:autoSpaceDN w:val="0"/>
        <w:adjustRightInd w:val="0"/>
        <w:spacing w:line="360" w:lineRule="auto"/>
        <w:ind w:firstLine="709"/>
        <w:jc w:val="both"/>
        <w:rPr>
          <w:color w:val="000000" w:themeColor="text1"/>
          <w:sz w:val="28"/>
          <w:szCs w:val="28"/>
        </w:rPr>
      </w:pPr>
      <w:r w:rsidRPr="005E20A8">
        <w:rPr>
          <w:color w:val="000000" w:themeColor="text1"/>
          <w:sz w:val="28"/>
          <w:szCs w:val="28"/>
        </w:rPr>
        <w:t xml:space="preserve">В рамках реализации Концепции повышения эффективности бюджетных расходов в 2019 - </w:t>
      </w:r>
      <w:r w:rsidR="000C2763">
        <w:rPr>
          <w:color w:val="000000" w:themeColor="text1"/>
          <w:sz w:val="28"/>
          <w:szCs w:val="28"/>
        </w:rPr>
        <w:t>2025</w:t>
      </w:r>
      <w:r w:rsidRPr="005E20A8">
        <w:rPr>
          <w:color w:val="000000" w:themeColor="text1"/>
          <w:sz w:val="28"/>
          <w:szCs w:val="28"/>
        </w:rPr>
        <w:t xml:space="preserve"> годах, утвержденной распоряжением Правительства Российской Федерации от 31.01.2019 № 117-р и положений Федерального закона от 27.12.2019 № 479-ФЗ «О внесении изменений в Бюджетный кодекс Российской Федерации в части казначейского обслуживания и системы казначейских платежей</w:t>
      </w:r>
      <w:r w:rsidRPr="00781512">
        <w:rPr>
          <w:color w:val="000000" w:themeColor="text1"/>
          <w:sz w:val="28"/>
          <w:szCs w:val="28"/>
        </w:rPr>
        <w:t>»</w:t>
      </w:r>
      <w:r w:rsidR="005E20A8" w:rsidRPr="00781512">
        <w:rPr>
          <w:color w:val="000000" w:themeColor="text1"/>
          <w:sz w:val="28"/>
          <w:szCs w:val="28"/>
        </w:rPr>
        <w:t xml:space="preserve"> </w:t>
      </w:r>
      <w:r w:rsidRPr="00781512">
        <w:rPr>
          <w:color w:val="000000" w:themeColor="text1"/>
          <w:sz w:val="28"/>
          <w:szCs w:val="28"/>
        </w:rPr>
        <w:t xml:space="preserve">в </w:t>
      </w:r>
      <w:r w:rsidR="000C2763">
        <w:rPr>
          <w:color w:val="000000" w:themeColor="text1"/>
          <w:sz w:val="28"/>
          <w:szCs w:val="28"/>
        </w:rPr>
        <w:t>2024</w:t>
      </w:r>
      <w:r w:rsidRPr="00781512">
        <w:rPr>
          <w:color w:val="000000" w:themeColor="text1"/>
          <w:sz w:val="28"/>
          <w:szCs w:val="28"/>
        </w:rPr>
        <w:t xml:space="preserve"> году</w:t>
      </w:r>
      <w:r w:rsidR="00394DA6" w:rsidRPr="00781512">
        <w:rPr>
          <w:color w:val="000000" w:themeColor="text1"/>
          <w:sz w:val="28"/>
          <w:szCs w:val="28"/>
        </w:rPr>
        <w:t xml:space="preserve"> </w:t>
      </w:r>
      <w:r w:rsidR="00781512" w:rsidRPr="00781512">
        <w:rPr>
          <w:color w:val="000000" w:themeColor="text1"/>
          <w:sz w:val="28"/>
          <w:szCs w:val="28"/>
        </w:rPr>
        <w:t>продо</w:t>
      </w:r>
      <w:r w:rsidR="00F264F0">
        <w:rPr>
          <w:color w:val="000000" w:themeColor="text1"/>
          <w:sz w:val="28"/>
          <w:szCs w:val="28"/>
        </w:rPr>
        <w:t>л</w:t>
      </w:r>
      <w:r w:rsidR="00781512" w:rsidRPr="00781512">
        <w:rPr>
          <w:color w:val="000000" w:themeColor="text1"/>
          <w:sz w:val="28"/>
          <w:szCs w:val="28"/>
        </w:rPr>
        <w:t xml:space="preserve">жает </w:t>
      </w:r>
      <w:r w:rsidR="00394DA6" w:rsidRPr="00781512">
        <w:rPr>
          <w:color w:val="000000" w:themeColor="text1"/>
          <w:sz w:val="28"/>
          <w:szCs w:val="28"/>
        </w:rPr>
        <w:t>осуществл</w:t>
      </w:r>
      <w:r w:rsidR="00781512" w:rsidRPr="00781512">
        <w:rPr>
          <w:color w:val="000000" w:themeColor="text1"/>
          <w:sz w:val="28"/>
          <w:szCs w:val="28"/>
        </w:rPr>
        <w:t xml:space="preserve">яться </w:t>
      </w:r>
      <w:r w:rsidR="00394DA6" w:rsidRPr="00781512">
        <w:rPr>
          <w:color w:val="000000" w:themeColor="text1"/>
          <w:sz w:val="28"/>
          <w:szCs w:val="28"/>
        </w:rPr>
        <w:t>функционировани</w:t>
      </w:r>
      <w:r w:rsidR="00781512" w:rsidRPr="00781512">
        <w:rPr>
          <w:color w:val="000000" w:themeColor="text1"/>
          <w:sz w:val="28"/>
          <w:szCs w:val="28"/>
        </w:rPr>
        <w:t>е</w:t>
      </w:r>
      <w:r w:rsidR="00394DA6" w:rsidRPr="00781512">
        <w:rPr>
          <w:color w:val="000000" w:themeColor="text1"/>
          <w:sz w:val="28"/>
          <w:szCs w:val="28"/>
        </w:rPr>
        <w:t xml:space="preserve"> единого казначейского счета.</w:t>
      </w:r>
    </w:p>
    <w:p w:rsidR="00394DA6" w:rsidRPr="005E20A8" w:rsidRDefault="00394DA6" w:rsidP="009B28BC">
      <w:pPr>
        <w:autoSpaceDE w:val="0"/>
        <w:autoSpaceDN w:val="0"/>
        <w:adjustRightInd w:val="0"/>
        <w:spacing w:line="360" w:lineRule="auto"/>
        <w:ind w:firstLine="709"/>
        <w:jc w:val="both"/>
        <w:rPr>
          <w:color w:val="000000" w:themeColor="text1"/>
          <w:sz w:val="28"/>
          <w:szCs w:val="28"/>
        </w:rPr>
      </w:pPr>
      <w:r w:rsidRPr="00781512">
        <w:rPr>
          <w:color w:val="000000" w:themeColor="text1"/>
          <w:sz w:val="28"/>
          <w:szCs w:val="28"/>
        </w:rPr>
        <w:t>Применение казначейского обслуживания с открытием казначейских</w:t>
      </w:r>
      <w:r w:rsidRPr="005E20A8">
        <w:rPr>
          <w:color w:val="000000" w:themeColor="text1"/>
          <w:sz w:val="28"/>
          <w:szCs w:val="28"/>
        </w:rPr>
        <w:t xml:space="preserve"> счетов позволило решить следующие приоритетные задачи:</w:t>
      </w:r>
    </w:p>
    <w:p w:rsidR="00394DA6" w:rsidRPr="005E20A8" w:rsidRDefault="00394DA6" w:rsidP="009B28BC">
      <w:pPr>
        <w:autoSpaceDE w:val="0"/>
        <w:autoSpaceDN w:val="0"/>
        <w:adjustRightInd w:val="0"/>
        <w:spacing w:line="360" w:lineRule="auto"/>
        <w:ind w:firstLine="709"/>
        <w:jc w:val="both"/>
        <w:rPr>
          <w:color w:val="000000" w:themeColor="text1"/>
          <w:sz w:val="28"/>
          <w:szCs w:val="28"/>
        </w:rPr>
      </w:pPr>
      <w:r w:rsidRPr="005E20A8">
        <w:rPr>
          <w:color w:val="000000" w:themeColor="text1"/>
          <w:sz w:val="28"/>
          <w:szCs w:val="28"/>
        </w:rPr>
        <w:t>- обеспечить перечисление денежных средств на основании оптимизированных по составу и структуре форм и форматов распоряжений о перечислении денежных средств;</w:t>
      </w:r>
    </w:p>
    <w:p w:rsidR="00394DA6" w:rsidRPr="005E20A8" w:rsidRDefault="00394DA6" w:rsidP="009B28BC">
      <w:pPr>
        <w:autoSpaceDE w:val="0"/>
        <w:autoSpaceDN w:val="0"/>
        <w:adjustRightInd w:val="0"/>
        <w:spacing w:line="360" w:lineRule="auto"/>
        <w:ind w:firstLine="709"/>
        <w:jc w:val="both"/>
        <w:rPr>
          <w:color w:val="000000" w:themeColor="text1"/>
          <w:sz w:val="28"/>
          <w:szCs w:val="28"/>
        </w:rPr>
      </w:pPr>
      <w:r w:rsidRPr="005E20A8">
        <w:rPr>
          <w:color w:val="000000" w:themeColor="text1"/>
          <w:sz w:val="28"/>
          <w:szCs w:val="28"/>
        </w:rPr>
        <w:t>- значительно сократить сроки проведения операций при перечислении денежных средств от плательщика до получателя;</w:t>
      </w:r>
    </w:p>
    <w:p w:rsidR="00394DA6" w:rsidRPr="005E20A8" w:rsidRDefault="00394DA6" w:rsidP="009B28BC">
      <w:pPr>
        <w:autoSpaceDE w:val="0"/>
        <w:autoSpaceDN w:val="0"/>
        <w:adjustRightInd w:val="0"/>
        <w:spacing w:line="360" w:lineRule="auto"/>
        <w:ind w:firstLine="709"/>
        <w:jc w:val="both"/>
        <w:rPr>
          <w:color w:val="000000" w:themeColor="text1"/>
          <w:sz w:val="28"/>
          <w:szCs w:val="28"/>
        </w:rPr>
      </w:pPr>
      <w:r w:rsidRPr="005E20A8">
        <w:rPr>
          <w:color w:val="000000" w:themeColor="text1"/>
          <w:sz w:val="28"/>
          <w:szCs w:val="28"/>
        </w:rPr>
        <w:t>- обеспечить оперативное доведение информации об исполнении распоряжения до участников системы казначейских платежей;</w:t>
      </w:r>
    </w:p>
    <w:p w:rsidR="00EE1A10" w:rsidRPr="005E20A8" w:rsidRDefault="00394DA6" w:rsidP="009B28BC">
      <w:pPr>
        <w:spacing w:line="360" w:lineRule="auto"/>
        <w:ind w:firstLine="709"/>
        <w:jc w:val="both"/>
        <w:rPr>
          <w:color w:val="000000" w:themeColor="text1"/>
          <w:sz w:val="28"/>
          <w:szCs w:val="28"/>
        </w:rPr>
      </w:pPr>
      <w:r w:rsidRPr="005E20A8">
        <w:rPr>
          <w:color w:val="000000" w:themeColor="text1"/>
          <w:sz w:val="28"/>
          <w:szCs w:val="28"/>
        </w:rPr>
        <w:lastRenderedPageBreak/>
        <w:t>- совершенствовать инструменты управления остатками средств на едином казначейском счете с целью повышения эффективности и финансовой результативности о</w:t>
      </w:r>
      <w:r w:rsidR="00EE1A10" w:rsidRPr="005E20A8">
        <w:rPr>
          <w:color w:val="000000" w:themeColor="text1"/>
          <w:sz w:val="28"/>
          <w:szCs w:val="28"/>
        </w:rPr>
        <w:t xml:space="preserve">т размещения бюджетных средств. </w:t>
      </w:r>
    </w:p>
    <w:p w:rsidR="00394DA6" w:rsidRPr="00781512" w:rsidRDefault="00394DA6" w:rsidP="009B28BC">
      <w:pPr>
        <w:autoSpaceDE w:val="0"/>
        <w:autoSpaceDN w:val="0"/>
        <w:adjustRightInd w:val="0"/>
        <w:spacing w:line="360" w:lineRule="auto"/>
        <w:ind w:firstLine="709"/>
        <w:jc w:val="both"/>
        <w:rPr>
          <w:color w:val="000000" w:themeColor="text1"/>
          <w:sz w:val="28"/>
          <w:szCs w:val="28"/>
        </w:rPr>
      </w:pPr>
      <w:r w:rsidRPr="00781512">
        <w:rPr>
          <w:color w:val="000000" w:themeColor="text1"/>
          <w:sz w:val="28"/>
          <w:szCs w:val="28"/>
        </w:rPr>
        <w:t>С 202</w:t>
      </w:r>
      <w:r w:rsidR="0094518D">
        <w:rPr>
          <w:color w:val="000000" w:themeColor="text1"/>
          <w:sz w:val="28"/>
          <w:szCs w:val="28"/>
        </w:rPr>
        <w:t>5</w:t>
      </w:r>
      <w:r w:rsidRPr="00781512">
        <w:rPr>
          <w:color w:val="000000" w:themeColor="text1"/>
          <w:sz w:val="28"/>
          <w:szCs w:val="28"/>
        </w:rPr>
        <w:t xml:space="preserve"> года будет продолжена работа в новой системе казначейского исполнения бюджета по расходам с учетом изменений, внесенных в Бюджетный кодекс Российской Федерации Федеральным законом</w:t>
      </w:r>
      <w:r w:rsidRPr="00781512">
        <w:rPr>
          <w:color w:val="000000" w:themeColor="text1"/>
          <w:sz w:val="28"/>
          <w:szCs w:val="28"/>
        </w:rPr>
        <w:br/>
        <w:t xml:space="preserve"> от 01.07.2021 № 244-ФЗ «О внесении изменений в Бюджетный кодекс Российской Федерации и о приостановлении действия пункта 4 статьи 242.17 Бюджетного кодекса Российской Федерации», вступающих в действие                        с 1 января 202</w:t>
      </w:r>
      <w:r w:rsidR="0094518D">
        <w:rPr>
          <w:color w:val="000000" w:themeColor="text1"/>
          <w:sz w:val="28"/>
          <w:szCs w:val="28"/>
        </w:rPr>
        <w:t>5</w:t>
      </w:r>
      <w:r w:rsidRPr="00781512">
        <w:rPr>
          <w:color w:val="000000" w:themeColor="text1"/>
          <w:sz w:val="28"/>
          <w:szCs w:val="28"/>
        </w:rPr>
        <w:t xml:space="preserve"> года.</w:t>
      </w:r>
    </w:p>
    <w:p w:rsidR="00394DA6" w:rsidRPr="00567758" w:rsidRDefault="00394DA6" w:rsidP="009B28BC">
      <w:pPr>
        <w:autoSpaceDE w:val="0"/>
        <w:autoSpaceDN w:val="0"/>
        <w:adjustRightInd w:val="0"/>
        <w:spacing w:line="360" w:lineRule="auto"/>
        <w:ind w:firstLine="709"/>
        <w:jc w:val="both"/>
        <w:rPr>
          <w:sz w:val="28"/>
          <w:szCs w:val="28"/>
        </w:rPr>
      </w:pPr>
      <w:r w:rsidRPr="00567758">
        <w:rPr>
          <w:sz w:val="28"/>
          <w:szCs w:val="28"/>
        </w:rPr>
        <w:t xml:space="preserve">Закрепление в Бюджетном Кодексе Российской Федерации механизма казначейского сопровождения позволяет </w:t>
      </w:r>
      <w:hyperlink r:id="rId10" w:history="1">
        <w:r w:rsidRPr="00567758">
          <w:rPr>
            <w:sz w:val="28"/>
            <w:szCs w:val="28"/>
          </w:rPr>
          <w:t xml:space="preserve"> использовать</w:t>
        </w:r>
      </w:hyperlink>
      <w:r w:rsidRPr="00567758">
        <w:rPr>
          <w:sz w:val="28"/>
          <w:szCs w:val="28"/>
        </w:rPr>
        <w:t xml:space="preserve"> его со следующего года муниципальными финансовыми органами. Проработка перечисленных направлений работы является ближайшей перспективой для </w:t>
      </w:r>
      <w:r>
        <w:rPr>
          <w:sz w:val="28"/>
          <w:szCs w:val="28"/>
        </w:rPr>
        <w:t xml:space="preserve">принятия решений об их </w:t>
      </w:r>
      <w:r w:rsidRPr="00567758">
        <w:rPr>
          <w:sz w:val="28"/>
          <w:szCs w:val="28"/>
        </w:rPr>
        <w:t>применени</w:t>
      </w:r>
      <w:r>
        <w:rPr>
          <w:sz w:val="28"/>
          <w:szCs w:val="28"/>
        </w:rPr>
        <w:t>и в системе казначейских платежей уже в будущем финансовом году</w:t>
      </w:r>
      <w:r w:rsidRPr="00567758">
        <w:rPr>
          <w:sz w:val="28"/>
          <w:szCs w:val="28"/>
        </w:rPr>
        <w:t xml:space="preserve">. </w:t>
      </w:r>
    </w:p>
    <w:p w:rsidR="00A447EE" w:rsidRDefault="00394DA6" w:rsidP="009B28BC">
      <w:pPr>
        <w:autoSpaceDE w:val="0"/>
        <w:autoSpaceDN w:val="0"/>
        <w:adjustRightInd w:val="0"/>
        <w:spacing w:line="360" w:lineRule="auto"/>
        <w:ind w:firstLine="709"/>
        <w:jc w:val="both"/>
        <w:rPr>
          <w:sz w:val="28"/>
          <w:szCs w:val="28"/>
        </w:rPr>
      </w:pPr>
      <w:r w:rsidRPr="00781512">
        <w:rPr>
          <w:color w:val="000000" w:themeColor="text1"/>
          <w:sz w:val="28"/>
          <w:szCs w:val="28"/>
        </w:rPr>
        <w:t xml:space="preserve">Использование механизма казначейского сопровождения бюджетных средств позволит воспользоваться с </w:t>
      </w:r>
      <w:r w:rsidR="000C2763">
        <w:rPr>
          <w:color w:val="000000" w:themeColor="text1"/>
          <w:sz w:val="28"/>
          <w:szCs w:val="28"/>
        </w:rPr>
        <w:t>2025</w:t>
      </w:r>
      <w:r w:rsidRPr="00781512">
        <w:rPr>
          <w:color w:val="000000" w:themeColor="text1"/>
          <w:sz w:val="28"/>
          <w:szCs w:val="28"/>
        </w:rPr>
        <w:t xml:space="preserve"> года этим гибким инструментом контроля, способствующим созданию условий для использования средств исключительно на цели, установленные при их предоставлении из бюджет</w:t>
      </w:r>
      <w:r w:rsidR="00EE1A10" w:rsidRPr="00781512">
        <w:rPr>
          <w:color w:val="000000" w:themeColor="text1"/>
          <w:sz w:val="28"/>
          <w:szCs w:val="28"/>
        </w:rPr>
        <w:t>а</w:t>
      </w:r>
      <w:r w:rsidR="003504AF" w:rsidRPr="00781512">
        <w:rPr>
          <w:color w:val="000000" w:themeColor="text1"/>
          <w:sz w:val="28"/>
          <w:szCs w:val="28"/>
        </w:rPr>
        <w:t xml:space="preserve"> муниципального района</w:t>
      </w:r>
      <w:r w:rsidRPr="00781512">
        <w:rPr>
          <w:color w:val="000000" w:themeColor="text1"/>
          <w:sz w:val="28"/>
          <w:szCs w:val="28"/>
        </w:rPr>
        <w:t xml:space="preserve">, </w:t>
      </w:r>
      <w:r w:rsidR="00EE1A10" w:rsidRPr="00781512">
        <w:rPr>
          <w:color w:val="000000" w:themeColor="text1"/>
          <w:sz w:val="28"/>
          <w:szCs w:val="28"/>
        </w:rPr>
        <w:t>будет способствовать сокращению</w:t>
      </w:r>
      <w:r w:rsidRPr="00781512">
        <w:rPr>
          <w:color w:val="000000" w:themeColor="text1"/>
          <w:sz w:val="28"/>
          <w:szCs w:val="28"/>
        </w:rPr>
        <w:t xml:space="preserve"> дебиторской</w:t>
      </w:r>
      <w:r w:rsidRPr="00394DA6">
        <w:rPr>
          <w:sz w:val="28"/>
          <w:szCs w:val="28"/>
        </w:rPr>
        <w:t xml:space="preserve"> задолженности</w:t>
      </w:r>
      <w:r w:rsidR="00EE1A10">
        <w:rPr>
          <w:sz w:val="28"/>
          <w:szCs w:val="28"/>
        </w:rPr>
        <w:t>.</w:t>
      </w:r>
    </w:p>
    <w:p w:rsidR="00A447EE" w:rsidRPr="00A447EE" w:rsidRDefault="00A447EE" w:rsidP="00A447EE">
      <w:pPr>
        <w:autoSpaceDE w:val="0"/>
        <w:autoSpaceDN w:val="0"/>
        <w:adjustRightInd w:val="0"/>
        <w:ind w:firstLine="709"/>
        <w:jc w:val="both"/>
        <w:rPr>
          <w:sz w:val="28"/>
          <w:szCs w:val="28"/>
        </w:rPr>
      </w:pPr>
    </w:p>
    <w:p w:rsidR="00A447EE" w:rsidRDefault="00A447EE" w:rsidP="00F8201D">
      <w:pPr>
        <w:spacing w:line="348" w:lineRule="auto"/>
        <w:jc w:val="center"/>
        <w:rPr>
          <w:b/>
          <w:bCs/>
          <w:sz w:val="28"/>
          <w:szCs w:val="28"/>
          <w:highlight w:val="yellow"/>
        </w:rPr>
      </w:pPr>
    </w:p>
    <w:p w:rsidR="00DE34FB" w:rsidRDefault="00DE34FB" w:rsidP="00DE34FB">
      <w:pPr>
        <w:jc w:val="both"/>
        <w:rPr>
          <w:sz w:val="28"/>
          <w:szCs w:val="28"/>
        </w:rPr>
      </w:pPr>
    </w:p>
    <w:p w:rsidR="00DE34FB" w:rsidRPr="005553C8" w:rsidRDefault="00DE34FB" w:rsidP="00C36442">
      <w:pPr>
        <w:spacing w:line="348" w:lineRule="auto"/>
        <w:ind w:firstLine="709"/>
        <w:jc w:val="both"/>
        <w:rPr>
          <w:sz w:val="28"/>
          <w:szCs w:val="28"/>
        </w:rPr>
      </w:pPr>
    </w:p>
    <w:p w:rsidR="00912492" w:rsidRPr="00E7235F" w:rsidRDefault="00912492" w:rsidP="009E5575">
      <w:pPr>
        <w:tabs>
          <w:tab w:val="left" w:pos="1080"/>
          <w:tab w:val="num" w:pos="1669"/>
        </w:tabs>
        <w:spacing w:line="360" w:lineRule="auto"/>
        <w:ind w:firstLine="709"/>
        <w:jc w:val="both"/>
        <w:rPr>
          <w:sz w:val="28"/>
          <w:szCs w:val="28"/>
        </w:rPr>
      </w:pPr>
    </w:p>
    <w:p w:rsidR="00E50CF1" w:rsidRPr="00E7235F" w:rsidRDefault="00E50CF1" w:rsidP="00912492">
      <w:pPr>
        <w:pStyle w:val="a9"/>
        <w:shd w:val="clear" w:color="auto" w:fill="FFFFFF"/>
        <w:spacing w:before="0" w:beforeAutospacing="0" w:after="0" w:afterAutospacing="0" w:line="360" w:lineRule="auto"/>
        <w:ind w:firstLine="709"/>
        <w:jc w:val="both"/>
        <w:rPr>
          <w:sz w:val="28"/>
          <w:szCs w:val="28"/>
        </w:rPr>
      </w:pPr>
    </w:p>
    <w:sectPr w:rsidR="00E50CF1" w:rsidRPr="00E7235F" w:rsidSect="000D7F36">
      <w:headerReference w:type="default" r:id="rId11"/>
      <w:pgSz w:w="11906" w:h="16838"/>
      <w:pgMar w:top="1134" w:right="567" w:bottom="1418" w:left="1985"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8D6" w:rsidRDefault="001D58D6">
      <w:r>
        <w:separator/>
      </w:r>
    </w:p>
  </w:endnote>
  <w:endnote w:type="continuationSeparator" w:id="0">
    <w:p w:rsidR="001D58D6" w:rsidRDefault="001D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8D6" w:rsidRDefault="001D58D6">
      <w:r>
        <w:separator/>
      </w:r>
    </w:p>
  </w:footnote>
  <w:footnote w:type="continuationSeparator" w:id="0">
    <w:p w:rsidR="001D58D6" w:rsidRDefault="001D58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727" w:rsidRDefault="00C07B68" w:rsidP="00A36EAA">
    <w:pPr>
      <w:pStyle w:val="a4"/>
      <w:framePr w:wrap="auto" w:vAnchor="text" w:hAnchor="page" w:x="6219" w:y="72"/>
      <w:rPr>
        <w:rStyle w:val="a6"/>
      </w:rPr>
    </w:pPr>
    <w:r>
      <w:rPr>
        <w:rStyle w:val="a6"/>
      </w:rPr>
      <w:fldChar w:fldCharType="begin"/>
    </w:r>
    <w:r w:rsidR="007E6727">
      <w:rPr>
        <w:rStyle w:val="a6"/>
      </w:rPr>
      <w:instrText xml:space="preserve">PAGE  </w:instrText>
    </w:r>
    <w:r>
      <w:rPr>
        <w:rStyle w:val="a6"/>
      </w:rPr>
      <w:fldChar w:fldCharType="separate"/>
    </w:r>
    <w:r w:rsidR="00F84203">
      <w:rPr>
        <w:rStyle w:val="a6"/>
        <w:noProof/>
      </w:rPr>
      <w:t>3</w:t>
    </w:r>
    <w:r>
      <w:rPr>
        <w:rStyle w:val="a6"/>
      </w:rPr>
      <w:fldChar w:fldCharType="end"/>
    </w:r>
  </w:p>
  <w:p w:rsidR="007E6727" w:rsidRPr="005417F0" w:rsidRDefault="007E6727" w:rsidP="00A36EAA">
    <w:pPr>
      <w:pStyle w:val="a4"/>
      <w:ind w:right="360"/>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9A3D53"/>
    <w:multiLevelType w:val="multilevel"/>
    <w:tmpl w:val="0D54A64E"/>
    <w:lvl w:ilvl="0">
      <w:start w:val="1"/>
      <w:numFmt w:val="decimal"/>
      <w:lvlText w:val="%1."/>
      <w:lvlJc w:val="left"/>
      <w:pPr>
        <w:ind w:left="1804" w:hanging="1095"/>
      </w:pPr>
      <w:rPr>
        <w:rFonts w:hint="default"/>
        <w:color w:val="000000"/>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0EE5BD6"/>
    <w:multiLevelType w:val="hybridMultilevel"/>
    <w:tmpl w:val="43C08DF6"/>
    <w:lvl w:ilvl="0" w:tplc="4610234A">
      <w:start w:val="1"/>
      <w:numFmt w:val="decimal"/>
      <w:lvlText w:val="%1."/>
      <w:lvlJc w:val="left"/>
      <w:pPr>
        <w:ind w:left="1251" w:hanging="82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28E3EB3"/>
    <w:multiLevelType w:val="hybridMultilevel"/>
    <w:tmpl w:val="53F8C0F2"/>
    <w:lvl w:ilvl="0" w:tplc="D20478DE">
      <w:start w:val="1"/>
      <w:numFmt w:val="decimal"/>
      <w:lvlText w:val="%1."/>
      <w:lvlJc w:val="left"/>
      <w:pPr>
        <w:ind w:left="1356" w:hanging="93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3602512"/>
    <w:multiLevelType w:val="hybridMultilevel"/>
    <w:tmpl w:val="A04E4C2C"/>
    <w:lvl w:ilvl="0" w:tplc="0419000D">
      <w:start w:val="1"/>
      <w:numFmt w:val="bullet"/>
      <w:lvlText w:val=""/>
      <w:lvlJc w:val="left"/>
      <w:pPr>
        <w:ind w:left="121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3CB388C"/>
    <w:multiLevelType w:val="hybridMultilevel"/>
    <w:tmpl w:val="219CDBE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5EC5FB7"/>
    <w:multiLevelType w:val="hybridMultilevel"/>
    <w:tmpl w:val="59325D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6593B1B"/>
    <w:multiLevelType w:val="hybridMultilevel"/>
    <w:tmpl w:val="9564BAC0"/>
    <w:lvl w:ilvl="0" w:tplc="04190001">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08543954"/>
    <w:multiLevelType w:val="hybridMultilevel"/>
    <w:tmpl w:val="F98059DA"/>
    <w:lvl w:ilvl="0" w:tplc="0419000D">
      <w:start w:val="1"/>
      <w:numFmt w:val="bullet"/>
      <w:lvlText w:val=""/>
      <w:lvlJc w:val="left"/>
      <w:pPr>
        <w:ind w:left="1210" w:hanging="360"/>
      </w:pPr>
      <w:rPr>
        <w:rFonts w:ascii="Wingdings" w:hAnsi="Wingdings"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9" w15:restartNumberingAfterBreak="0">
    <w:nsid w:val="0D1F0504"/>
    <w:multiLevelType w:val="hybridMultilevel"/>
    <w:tmpl w:val="3A8C5CC4"/>
    <w:lvl w:ilvl="0" w:tplc="8FD2FF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321A3A"/>
    <w:multiLevelType w:val="hybridMultilevel"/>
    <w:tmpl w:val="C562B5C8"/>
    <w:lvl w:ilvl="0" w:tplc="0419000F">
      <w:start w:val="1"/>
      <w:numFmt w:val="decimal"/>
      <w:lvlText w:val="%1."/>
      <w:lvlJc w:val="left"/>
      <w:pPr>
        <w:ind w:left="720" w:hanging="360"/>
      </w:pPr>
    </w:lvl>
    <w:lvl w:ilvl="1" w:tplc="2FAE9196">
      <w:start w:val="1"/>
      <w:numFmt w:val="decimal"/>
      <w:lvlText w:val="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CA2DEC"/>
    <w:multiLevelType w:val="hybridMultilevel"/>
    <w:tmpl w:val="42E82C6C"/>
    <w:lvl w:ilvl="0" w:tplc="04190001">
      <w:start w:val="1"/>
      <w:numFmt w:val="bullet"/>
      <w:lvlText w:val=""/>
      <w:lvlJc w:val="left"/>
      <w:pPr>
        <w:tabs>
          <w:tab w:val="num" w:pos="1429"/>
        </w:tabs>
        <w:ind w:left="1429" w:hanging="360"/>
      </w:pPr>
      <w:rPr>
        <w:rFonts w:ascii="Symbol" w:hAnsi="Symbol" w:cs="Symbol"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15:restartNumberingAfterBreak="0">
    <w:nsid w:val="13FA0B41"/>
    <w:multiLevelType w:val="hybridMultilevel"/>
    <w:tmpl w:val="CC2AEE4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99D54D4"/>
    <w:multiLevelType w:val="hybridMultilevel"/>
    <w:tmpl w:val="F3A2443E"/>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4" w15:restartNumberingAfterBreak="0">
    <w:nsid w:val="1B4C7A2C"/>
    <w:multiLevelType w:val="multilevel"/>
    <w:tmpl w:val="3D02C2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1C8A7E74"/>
    <w:multiLevelType w:val="hybridMultilevel"/>
    <w:tmpl w:val="EF7E64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CB909D1"/>
    <w:multiLevelType w:val="hybridMultilevel"/>
    <w:tmpl w:val="80A26CBC"/>
    <w:lvl w:ilvl="0" w:tplc="04190001">
      <w:start w:val="1"/>
      <w:numFmt w:val="bullet"/>
      <w:lvlText w:val=""/>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7" w15:restartNumberingAfterBreak="0">
    <w:nsid w:val="1D9E6D44"/>
    <w:multiLevelType w:val="hybridMultilevel"/>
    <w:tmpl w:val="D2382C38"/>
    <w:lvl w:ilvl="0" w:tplc="E70A06D4">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1EBF39CD"/>
    <w:multiLevelType w:val="hybridMultilevel"/>
    <w:tmpl w:val="4ACAAE2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1EDF0402"/>
    <w:multiLevelType w:val="hybridMultilevel"/>
    <w:tmpl w:val="F766BC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0312A2E"/>
    <w:multiLevelType w:val="hybridMultilevel"/>
    <w:tmpl w:val="E33C063E"/>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08B1F14"/>
    <w:multiLevelType w:val="hybridMultilevel"/>
    <w:tmpl w:val="8A6CFBA4"/>
    <w:lvl w:ilvl="0" w:tplc="BCD0FC1C">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2A286D9A"/>
    <w:multiLevelType w:val="hybridMultilevel"/>
    <w:tmpl w:val="F98CF3C8"/>
    <w:lvl w:ilvl="0" w:tplc="F5A664EA">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0601362"/>
    <w:multiLevelType w:val="hybridMultilevel"/>
    <w:tmpl w:val="81122F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32D306DE"/>
    <w:multiLevelType w:val="hybridMultilevel"/>
    <w:tmpl w:val="BBEAAB70"/>
    <w:lvl w:ilvl="0" w:tplc="BF7C763E">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72B1A8D"/>
    <w:multiLevelType w:val="hybridMultilevel"/>
    <w:tmpl w:val="44E0C7C2"/>
    <w:lvl w:ilvl="0" w:tplc="B20C0E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EE34CD8"/>
    <w:multiLevelType w:val="hybridMultilevel"/>
    <w:tmpl w:val="9474A2DE"/>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3F084BBE"/>
    <w:multiLevelType w:val="hybridMultilevel"/>
    <w:tmpl w:val="0D90977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15:restartNumberingAfterBreak="0">
    <w:nsid w:val="422714C9"/>
    <w:multiLevelType w:val="hybridMultilevel"/>
    <w:tmpl w:val="1E669D96"/>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786"/>
        </w:tabs>
        <w:ind w:left="786"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451B6F22"/>
    <w:multiLevelType w:val="hybridMultilevel"/>
    <w:tmpl w:val="53D239D2"/>
    <w:lvl w:ilvl="0" w:tplc="940E4116">
      <w:start w:val="1"/>
      <w:numFmt w:val="decimal"/>
      <w:lvlText w:val="%1."/>
      <w:lvlJc w:val="left"/>
      <w:pPr>
        <w:tabs>
          <w:tab w:val="num" w:pos="720"/>
        </w:tabs>
        <w:ind w:left="720" w:hanging="360"/>
      </w:pPr>
      <w:rPr>
        <w:rFonts w:hint="default"/>
        <w:b/>
        <w:bCs/>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47037ADD"/>
    <w:multiLevelType w:val="hybridMultilevel"/>
    <w:tmpl w:val="59DCC3CA"/>
    <w:lvl w:ilvl="0" w:tplc="82B49F0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E87486B"/>
    <w:multiLevelType w:val="hybridMultilevel"/>
    <w:tmpl w:val="D8FE2E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9F4D87"/>
    <w:multiLevelType w:val="hybridMultilevel"/>
    <w:tmpl w:val="CE9CE4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5C2B35"/>
    <w:multiLevelType w:val="hybridMultilevel"/>
    <w:tmpl w:val="9EBC31A2"/>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57CA17BF"/>
    <w:multiLevelType w:val="hybridMultilevel"/>
    <w:tmpl w:val="EB26A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9BC3F13"/>
    <w:multiLevelType w:val="hybridMultilevel"/>
    <w:tmpl w:val="1FD6D3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D583485"/>
    <w:multiLevelType w:val="multilevel"/>
    <w:tmpl w:val="134C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FF699B"/>
    <w:multiLevelType w:val="hybridMultilevel"/>
    <w:tmpl w:val="DCB25604"/>
    <w:lvl w:ilvl="0" w:tplc="B39E52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2A05F71"/>
    <w:multiLevelType w:val="hybridMultilevel"/>
    <w:tmpl w:val="64C65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BD2600"/>
    <w:multiLevelType w:val="hybridMultilevel"/>
    <w:tmpl w:val="1F7E9B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5DD2F2B"/>
    <w:multiLevelType w:val="hybridMultilevel"/>
    <w:tmpl w:val="87228834"/>
    <w:lvl w:ilvl="0" w:tplc="04190001">
      <w:start w:val="1"/>
      <w:numFmt w:val="bullet"/>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41" w15:restartNumberingAfterBreak="0">
    <w:nsid w:val="67BA0C0E"/>
    <w:multiLevelType w:val="hybridMultilevel"/>
    <w:tmpl w:val="0CAEE62A"/>
    <w:lvl w:ilvl="0" w:tplc="04105C1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95D510C"/>
    <w:multiLevelType w:val="hybridMultilevel"/>
    <w:tmpl w:val="F87AF4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69605384"/>
    <w:multiLevelType w:val="hybridMultilevel"/>
    <w:tmpl w:val="BB68F644"/>
    <w:lvl w:ilvl="0" w:tplc="CA7EEEE0">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4" w15:restartNumberingAfterBreak="0">
    <w:nsid w:val="6C471E05"/>
    <w:multiLevelType w:val="hybridMultilevel"/>
    <w:tmpl w:val="B78031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0025472"/>
    <w:multiLevelType w:val="hybridMultilevel"/>
    <w:tmpl w:val="6A2CA3F2"/>
    <w:lvl w:ilvl="0" w:tplc="BB52C6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11"/>
  </w:num>
  <w:num w:numId="3">
    <w:abstractNumId w:val="13"/>
  </w:num>
  <w:num w:numId="4">
    <w:abstractNumId w:val="27"/>
  </w:num>
  <w:num w:numId="5">
    <w:abstractNumId w:val="29"/>
  </w:num>
  <w:num w:numId="6">
    <w:abstractNumId w:val="40"/>
  </w:num>
  <w:num w:numId="7">
    <w:abstractNumId w:val="36"/>
  </w:num>
  <w:num w:numId="8">
    <w:abstractNumId w:val="23"/>
  </w:num>
  <w:num w:numId="9">
    <w:abstractNumId w:val="38"/>
  </w:num>
  <w:num w:numId="10">
    <w:abstractNumId w:val="32"/>
  </w:num>
  <w:num w:numId="11">
    <w:abstractNumId w:val="10"/>
  </w:num>
  <w:num w:numId="12">
    <w:abstractNumId w:val="9"/>
  </w:num>
  <w:num w:numId="13">
    <w:abstractNumId w:val="15"/>
  </w:num>
  <w:num w:numId="14">
    <w:abstractNumId w:val="26"/>
  </w:num>
  <w:num w:numId="15">
    <w:abstractNumId w:val="35"/>
  </w:num>
  <w:num w:numId="16">
    <w:abstractNumId w:val="31"/>
  </w:num>
  <w:num w:numId="17">
    <w:abstractNumId w:val="41"/>
  </w:num>
  <w:num w:numId="18">
    <w:abstractNumId w:val="42"/>
  </w:num>
  <w:num w:numId="19">
    <w:abstractNumId w:val="14"/>
  </w:num>
  <w:num w:numId="20">
    <w:abstractNumId w:val="8"/>
  </w:num>
  <w:num w:numId="21">
    <w:abstractNumId w:val="20"/>
  </w:num>
  <w:num w:numId="22">
    <w:abstractNumId w:val="19"/>
  </w:num>
  <w:num w:numId="23">
    <w:abstractNumId w:val="12"/>
  </w:num>
  <w:num w:numId="24">
    <w:abstractNumId w:val="37"/>
  </w:num>
  <w:num w:numId="25">
    <w:abstractNumId w:val="21"/>
  </w:num>
  <w:num w:numId="26">
    <w:abstractNumId w:val="34"/>
  </w:num>
  <w:num w:numId="27">
    <w:abstractNumId w:val="39"/>
  </w:num>
  <w:num w:numId="28">
    <w:abstractNumId w:val="44"/>
  </w:num>
  <w:num w:numId="29">
    <w:abstractNumId w:val="17"/>
  </w:num>
  <w:num w:numId="30">
    <w:abstractNumId w:val="7"/>
  </w:num>
  <w:num w:numId="31">
    <w:abstractNumId w:val="24"/>
  </w:num>
  <w:num w:numId="32">
    <w:abstractNumId w:val="2"/>
  </w:num>
  <w:num w:numId="33">
    <w:abstractNumId w:val="25"/>
  </w:num>
  <w:num w:numId="34">
    <w:abstractNumId w:val="22"/>
  </w:num>
  <w:num w:numId="35">
    <w:abstractNumId w:val="5"/>
  </w:num>
  <w:num w:numId="36">
    <w:abstractNumId w:val="18"/>
  </w:num>
  <w:num w:numId="37">
    <w:abstractNumId w:val="16"/>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4"/>
  </w:num>
  <w:num w:numId="42">
    <w:abstractNumId w:val="6"/>
  </w:num>
  <w:num w:numId="43">
    <w:abstractNumId w:val="30"/>
  </w:num>
  <w:num w:numId="44">
    <w:abstractNumId w:val="3"/>
  </w:num>
  <w:num w:numId="45">
    <w:abstractNumId w:val="43"/>
  </w:num>
  <w:num w:numId="4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80452"/>
    <w:rsid w:val="00000114"/>
    <w:rsid w:val="00001C6C"/>
    <w:rsid w:val="00002297"/>
    <w:rsid w:val="00003930"/>
    <w:rsid w:val="000040F4"/>
    <w:rsid w:val="000043BA"/>
    <w:rsid w:val="00004EDA"/>
    <w:rsid w:val="000054F5"/>
    <w:rsid w:val="00005776"/>
    <w:rsid w:val="00005C1B"/>
    <w:rsid w:val="00005C99"/>
    <w:rsid w:val="00005EEC"/>
    <w:rsid w:val="00006F79"/>
    <w:rsid w:val="00007031"/>
    <w:rsid w:val="00007042"/>
    <w:rsid w:val="0000796D"/>
    <w:rsid w:val="0001050D"/>
    <w:rsid w:val="000113BF"/>
    <w:rsid w:val="00011764"/>
    <w:rsid w:val="00011970"/>
    <w:rsid w:val="00011F78"/>
    <w:rsid w:val="00012473"/>
    <w:rsid w:val="00012AC1"/>
    <w:rsid w:val="00013904"/>
    <w:rsid w:val="00013A9A"/>
    <w:rsid w:val="00013AF1"/>
    <w:rsid w:val="00013BF2"/>
    <w:rsid w:val="00016449"/>
    <w:rsid w:val="000166C0"/>
    <w:rsid w:val="00016950"/>
    <w:rsid w:val="00016F00"/>
    <w:rsid w:val="000171DA"/>
    <w:rsid w:val="00017939"/>
    <w:rsid w:val="00017AC6"/>
    <w:rsid w:val="00017B4D"/>
    <w:rsid w:val="00017C52"/>
    <w:rsid w:val="000204E1"/>
    <w:rsid w:val="00021100"/>
    <w:rsid w:val="00021145"/>
    <w:rsid w:val="00021AF4"/>
    <w:rsid w:val="00021D4E"/>
    <w:rsid w:val="00022231"/>
    <w:rsid w:val="000228F0"/>
    <w:rsid w:val="00023441"/>
    <w:rsid w:val="00023611"/>
    <w:rsid w:val="00023709"/>
    <w:rsid w:val="00023E17"/>
    <w:rsid w:val="0002500B"/>
    <w:rsid w:val="000253CA"/>
    <w:rsid w:val="00025716"/>
    <w:rsid w:val="00026065"/>
    <w:rsid w:val="00027127"/>
    <w:rsid w:val="0002764D"/>
    <w:rsid w:val="00027A9C"/>
    <w:rsid w:val="0003009C"/>
    <w:rsid w:val="00030678"/>
    <w:rsid w:val="0003097A"/>
    <w:rsid w:val="0003174E"/>
    <w:rsid w:val="00031894"/>
    <w:rsid w:val="00031B07"/>
    <w:rsid w:val="00031CF2"/>
    <w:rsid w:val="00031E16"/>
    <w:rsid w:val="0003240D"/>
    <w:rsid w:val="000337D2"/>
    <w:rsid w:val="00033EA0"/>
    <w:rsid w:val="0003415E"/>
    <w:rsid w:val="0003440B"/>
    <w:rsid w:val="00034B4F"/>
    <w:rsid w:val="00034D0F"/>
    <w:rsid w:val="00036016"/>
    <w:rsid w:val="0003604C"/>
    <w:rsid w:val="00037013"/>
    <w:rsid w:val="00037E2B"/>
    <w:rsid w:val="00037FB1"/>
    <w:rsid w:val="00040210"/>
    <w:rsid w:val="00040FE9"/>
    <w:rsid w:val="000414A6"/>
    <w:rsid w:val="000414CA"/>
    <w:rsid w:val="0004172D"/>
    <w:rsid w:val="00041C27"/>
    <w:rsid w:val="00044F7D"/>
    <w:rsid w:val="0004506D"/>
    <w:rsid w:val="0004511D"/>
    <w:rsid w:val="00045922"/>
    <w:rsid w:val="00045F3D"/>
    <w:rsid w:val="000475A2"/>
    <w:rsid w:val="0004777A"/>
    <w:rsid w:val="00047BE1"/>
    <w:rsid w:val="0005011E"/>
    <w:rsid w:val="000503AF"/>
    <w:rsid w:val="00050648"/>
    <w:rsid w:val="00050BEE"/>
    <w:rsid w:val="000511E9"/>
    <w:rsid w:val="00051AD7"/>
    <w:rsid w:val="000520E8"/>
    <w:rsid w:val="00052767"/>
    <w:rsid w:val="00052990"/>
    <w:rsid w:val="00052B37"/>
    <w:rsid w:val="00052FCF"/>
    <w:rsid w:val="000531E2"/>
    <w:rsid w:val="00053225"/>
    <w:rsid w:val="00053628"/>
    <w:rsid w:val="00053C73"/>
    <w:rsid w:val="000543A0"/>
    <w:rsid w:val="000551F6"/>
    <w:rsid w:val="0005533B"/>
    <w:rsid w:val="00056FFF"/>
    <w:rsid w:val="00057C4C"/>
    <w:rsid w:val="000600A3"/>
    <w:rsid w:val="000601BB"/>
    <w:rsid w:val="0006095C"/>
    <w:rsid w:val="00061782"/>
    <w:rsid w:val="000625C8"/>
    <w:rsid w:val="0006306E"/>
    <w:rsid w:val="000631E1"/>
    <w:rsid w:val="000632C7"/>
    <w:rsid w:val="00063B72"/>
    <w:rsid w:val="00064581"/>
    <w:rsid w:val="00064626"/>
    <w:rsid w:val="00064A62"/>
    <w:rsid w:val="0006526E"/>
    <w:rsid w:val="00065292"/>
    <w:rsid w:val="00065498"/>
    <w:rsid w:val="0006586C"/>
    <w:rsid w:val="00067901"/>
    <w:rsid w:val="00070638"/>
    <w:rsid w:val="000715CA"/>
    <w:rsid w:val="00071621"/>
    <w:rsid w:val="00072204"/>
    <w:rsid w:val="000723C4"/>
    <w:rsid w:val="00072997"/>
    <w:rsid w:val="00073175"/>
    <w:rsid w:val="000743E8"/>
    <w:rsid w:val="000745A5"/>
    <w:rsid w:val="0007499F"/>
    <w:rsid w:val="00074FCE"/>
    <w:rsid w:val="000757DD"/>
    <w:rsid w:val="000758A0"/>
    <w:rsid w:val="00075AC7"/>
    <w:rsid w:val="00075FA6"/>
    <w:rsid w:val="000760C5"/>
    <w:rsid w:val="00076117"/>
    <w:rsid w:val="0007685F"/>
    <w:rsid w:val="00077265"/>
    <w:rsid w:val="000773C8"/>
    <w:rsid w:val="00077BAF"/>
    <w:rsid w:val="00080578"/>
    <w:rsid w:val="0008119B"/>
    <w:rsid w:val="00081447"/>
    <w:rsid w:val="00082A47"/>
    <w:rsid w:val="000833C5"/>
    <w:rsid w:val="0008368D"/>
    <w:rsid w:val="000838BF"/>
    <w:rsid w:val="0008408A"/>
    <w:rsid w:val="0008410E"/>
    <w:rsid w:val="000843B7"/>
    <w:rsid w:val="00084CEE"/>
    <w:rsid w:val="0008507E"/>
    <w:rsid w:val="000857C7"/>
    <w:rsid w:val="00085C87"/>
    <w:rsid w:val="00086058"/>
    <w:rsid w:val="000868D7"/>
    <w:rsid w:val="000868E2"/>
    <w:rsid w:val="00087DE3"/>
    <w:rsid w:val="000916F1"/>
    <w:rsid w:val="0009190F"/>
    <w:rsid w:val="00092577"/>
    <w:rsid w:val="00092AFA"/>
    <w:rsid w:val="00093DBA"/>
    <w:rsid w:val="00094DC5"/>
    <w:rsid w:val="00096BEB"/>
    <w:rsid w:val="000979C4"/>
    <w:rsid w:val="000A0053"/>
    <w:rsid w:val="000A01BB"/>
    <w:rsid w:val="000A0B9F"/>
    <w:rsid w:val="000A10F2"/>
    <w:rsid w:val="000A1584"/>
    <w:rsid w:val="000A1853"/>
    <w:rsid w:val="000A2523"/>
    <w:rsid w:val="000A3C8E"/>
    <w:rsid w:val="000A4885"/>
    <w:rsid w:val="000A4B7E"/>
    <w:rsid w:val="000A4EB2"/>
    <w:rsid w:val="000A5EEA"/>
    <w:rsid w:val="000A67A5"/>
    <w:rsid w:val="000A6C1F"/>
    <w:rsid w:val="000A79A5"/>
    <w:rsid w:val="000B1604"/>
    <w:rsid w:val="000B2414"/>
    <w:rsid w:val="000B3A61"/>
    <w:rsid w:val="000B3D73"/>
    <w:rsid w:val="000B3DF3"/>
    <w:rsid w:val="000B4679"/>
    <w:rsid w:val="000B5A8C"/>
    <w:rsid w:val="000B5CA0"/>
    <w:rsid w:val="000B5EBA"/>
    <w:rsid w:val="000B7C3C"/>
    <w:rsid w:val="000B7E49"/>
    <w:rsid w:val="000C0F6E"/>
    <w:rsid w:val="000C11B3"/>
    <w:rsid w:val="000C1422"/>
    <w:rsid w:val="000C1849"/>
    <w:rsid w:val="000C18BC"/>
    <w:rsid w:val="000C1A0F"/>
    <w:rsid w:val="000C1D11"/>
    <w:rsid w:val="000C1F59"/>
    <w:rsid w:val="000C2763"/>
    <w:rsid w:val="000C2CAD"/>
    <w:rsid w:val="000C398E"/>
    <w:rsid w:val="000C3C34"/>
    <w:rsid w:val="000C4C36"/>
    <w:rsid w:val="000C4F7C"/>
    <w:rsid w:val="000C516D"/>
    <w:rsid w:val="000C65A5"/>
    <w:rsid w:val="000C65DA"/>
    <w:rsid w:val="000C6769"/>
    <w:rsid w:val="000C7226"/>
    <w:rsid w:val="000C733A"/>
    <w:rsid w:val="000C798C"/>
    <w:rsid w:val="000C7A2F"/>
    <w:rsid w:val="000C7AC7"/>
    <w:rsid w:val="000C7CC8"/>
    <w:rsid w:val="000D0047"/>
    <w:rsid w:val="000D095B"/>
    <w:rsid w:val="000D0E79"/>
    <w:rsid w:val="000D1358"/>
    <w:rsid w:val="000D28B1"/>
    <w:rsid w:val="000D2B11"/>
    <w:rsid w:val="000D2D05"/>
    <w:rsid w:val="000D2DAD"/>
    <w:rsid w:val="000D3298"/>
    <w:rsid w:val="000D3D2F"/>
    <w:rsid w:val="000D3FBA"/>
    <w:rsid w:val="000D3FC0"/>
    <w:rsid w:val="000D49AD"/>
    <w:rsid w:val="000D503A"/>
    <w:rsid w:val="000D5C7D"/>
    <w:rsid w:val="000D5CD8"/>
    <w:rsid w:val="000D5FEF"/>
    <w:rsid w:val="000D6029"/>
    <w:rsid w:val="000D6863"/>
    <w:rsid w:val="000D7512"/>
    <w:rsid w:val="000D7F36"/>
    <w:rsid w:val="000D7F63"/>
    <w:rsid w:val="000E052E"/>
    <w:rsid w:val="000E058F"/>
    <w:rsid w:val="000E0679"/>
    <w:rsid w:val="000E0C33"/>
    <w:rsid w:val="000E0D45"/>
    <w:rsid w:val="000E22B0"/>
    <w:rsid w:val="000E2648"/>
    <w:rsid w:val="000E2734"/>
    <w:rsid w:val="000E2D47"/>
    <w:rsid w:val="000E2F66"/>
    <w:rsid w:val="000E3162"/>
    <w:rsid w:val="000E41E1"/>
    <w:rsid w:val="000E49F4"/>
    <w:rsid w:val="000E4D6F"/>
    <w:rsid w:val="000E5D59"/>
    <w:rsid w:val="000E77C9"/>
    <w:rsid w:val="000E7947"/>
    <w:rsid w:val="000F1F0D"/>
    <w:rsid w:val="000F24EC"/>
    <w:rsid w:val="000F2D1D"/>
    <w:rsid w:val="000F321F"/>
    <w:rsid w:val="000F3982"/>
    <w:rsid w:val="000F3A0E"/>
    <w:rsid w:val="000F3E51"/>
    <w:rsid w:val="000F52BB"/>
    <w:rsid w:val="000F535C"/>
    <w:rsid w:val="000F5398"/>
    <w:rsid w:val="000F5486"/>
    <w:rsid w:val="000F57F3"/>
    <w:rsid w:val="000F6776"/>
    <w:rsid w:val="000F7FEC"/>
    <w:rsid w:val="00100F57"/>
    <w:rsid w:val="00101519"/>
    <w:rsid w:val="00101762"/>
    <w:rsid w:val="00102039"/>
    <w:rsid w:val="001023C8"/>
    <w:rsid w:val="00102EA9"/>
    <w:rsid w:val="00102EE1"/>
    <w:rsid w:val="00103B9A"/>
    <w:rsid w:val="00103C40"/>
    <w:rsid w:val="001040F3"/>
    <w:rsid w:val="0010454D"/>
    <w:rsid w:val="001051FB"/>
    <w:rsid w:val="0010599A"/>
    <w:rsid w:val="00105FCB"/>
    <w:rsid w:val="0010658B"/>
    <w:rsid w:val="00106798"/>
    <w:rsid w:val="00107897"/>
    <w:rsid w:val="00110174"/>
    <w:rsid w:val="00110814"/>
    <w:rsid w:val="00110822"/>
    <w:rsid w:val="00111D46"/>
    <w:rsid w:val="00111E89"/>
    <w:rsid w:val="00112351"/>
    <w:rsid w:val="00112E44"/>
    <w:rsid w:val="00114D65"/>
    <w:rsid w:val="00114F99"/>
    <w:rsid w:val="0011516F"/>
    <w:rsid w:val="0011525E"/>
    <w:rsid w:val="00115BEE"/>
    <w:rsid w:val="00117283"/>
    <w:rsid w:val="001173D5"/>
    <w:rsid w:val="00117A80"/>
    <w:rsid w:val="00120951"/>
    <w:rsid w:val="00121562"/>
    <w:rsid w:val="00121600"/>
    <w:rsid w:val="00121E61"/>
    <w:rsid w:val="00122763"/>
    <w:rsid w:val="00123451"/>
    <w:rsid w:val="00123898"/>
    <w:rsid w:val="001238DD"/>
    <w:rsid w:val="00123A1B"/>
    <w:rsid w:val="00123A26"/>
    <w:rsid w:val="00124E86"/>
    <w:rsid w:val="00125D80"/>
    <w:rsid w:val="0012650D"/>
    <w:rsid w:val="001301AD"/>
    <w:rsid w:val="00130A8C"/>
    <w:rsid w:val="0013116B"/>
    <w:rsid w:val="001311D1"/>
    <w:rsid w:val="00131993"/>
    <w:rsid w:val="00132305"/>
    <w:rsid w:val="001323C4"/>
    <w:rsid w:val="00132559"/>
    <w:rsid w:val="001325E6"/>
    <w:rsid w:val="00132A84"/>
    <w:rsid w:val="00133043"/>
    <w:rsid w:val="00133784"/>
    <w:rsid w:val="00133C19"/>
    <w:rsid w:val="00135659"/>
    <w:rsid w:val="00136632"/>
    <w:rsid w:val="0013668D"/>
    <w:rsid w:val="00136E01"/>
    <w:rsid w:val="00140574"/>
    <w:rsid w:val="001410C7"/>
    <w:rsid w:val="00141395"/>
    <w:rsid w:val="00141B56"/>
    <w:rsid w:val="001425B9"/>
    <w:rsid w:val="00142B14"/>
    <w:rsid w:val="00144327"/>
    <w:rsid w:val="00144781"/>
    <w:rsid w:val="0014615B"/>
    <w:rsid w:val="0014642E"/>
    <w:rsid w:val="0014734A"/>
    <w:rsid w:val="0015114B"/>
    <w:rsid w:val="001520B0"/>
    <w:rsid w:val="001520E7"/>
    <w:rsid w:val="0015227C"/>
    <w:rsid w:val="0015229D"/>
    <w:rsid w:val="00152767"/>
    <w:rsid w:val="00152CCF"/>
    <w:rsid w:val="00152D84"/>
    <w:rsid w:val="0015307B"/>
    <w:rsid w:val="00153145"/>
    <w:rsid w:val="00153197"/>
    <w:rsid w:val="0015349D"/>
    <w:rsid w:val="001539AE"/>
    <w:rsid w:val="00153EEB"/>
    <w:rsid w:val="0015424F"/>
    <w:rsid w:val="00154AA4"/>
    <w:rsid w:val="001558B4"/>
    <w:rsid w:val="00155962"/>
    <w:rsid w:val="0015609F"/>
    <w:rsid w:val="001561A8"/>
    <w:rsid w:val="00156230"/>
    <w:rsid w:val="00156275"/>
    <w:rsid w:val="00156595"/>
    <w:rsid w:val="00157BB2"/>
    <w:rsid w:val="001616F3"/>
    <w:rsid w:val="00161B19"/>
    <w:rsid w:val="00162FC6"/>
    <w:rsid w:val="00164615"/>
    <w:rsid w:val="00164DFD"/>
    <w:rsid w:val="00165A22"/>
    <w:rsid w:val="00165AE8"/>
    <w:rsid w:val="00165C57"/>
    <w:rsid w:val="00165CCC"/>
    <w:rsid w:val="00166141"/>
    <w:rsid w:val="001672A2"/>
    <w:rsid w:val="001704AF"/>
    <w:rsid w:val="001706B6"/>
    <w:rsid w:val="00170B1B"/>
    <w:rsid w:val="001711E6"/>
    <w:rsid w:val="00171274"/>
    <w:rsid w:val="001712A3"/>
    <w:rsid w:val="00171487"/>
    <w:rsid w:val="001714D0"/>
    <w:rsid w:val="00171687"/>
    <w:rsid w:val="00171C1E"/>
    <w:rsid w:val="00172CB9"/>
    <w:rsid w:val="00172F98"/>
    <w:rsid w:val="00173825"/>
    <w:rsid w:val="00173C34"/>
    <w:rsid w:val="00173F94"/>
    <w:rsid w:val="00174A54"/>
    <w:rsid w:val="001763A8"/>
    <w:rsid w:val="001768C2"/>
    <w:rsid w:val="00176B37"/>
    <w:rsid w:val="00176D2F"/>
    <w:rsid w:val="00177281"/>
    <w:rsid w:val="001778E9"/>
    <w:rsid w:val="00177CCF"/>
    <w:rsid w:val="00177E4A"/>
    <w:rsid w:val="0018022A"/>
    <w:rsid w:val="0018169B"/>
    <w:rsid w:val="00181A1B"/>
    <w:rsid w:val="00181C3A"/>
    <w:rsid w:val="00183C60"/>
    <w:rsid w:val="00183C7F"/>
    <w:rsid w:val="00184CE3"/>
    <w:rsid w:val="00184ED7"/>
    <w:rsid w:val="001851FB"/>
    <w:rsid w:val="0018557F"/>
    <w:rsid w:val="001855D4"/>
    <w:rsid w:val="0018574A"/>
    <w:rsid w:val="001859C6"/>
    <w:rsid w:val="00186009"/>
    <w:rsid w:val="00186079"/>
    <w:rsid w:val="0018719A"/>
    <w:rsid w:val="0018722D"/>
    <w:rsid w:val="001874B1"/>
    <w:rsid w:val="00187D06"/>
    <w:rsid w:val="00187D9E"/>
    <w:rsid w:val="001910E2"/>
    <w:rsid w:val="00191534"/>
    <w:rsid w:val="001915CF"/>
    <w:rsid w:val="00191683"/>
    <w:rsid w:val="0019189E"/>
    <w:rsid w:val="00192292"/>
    <w:rsid w:val="00192344"/>
    <w:rsid w:val="00192AAE"/>
    <w:rsid w:val="001935B6"/>
    <w:rsid w:val="001940C2"/>
    <w:rsid w:val="001948A0"/>
    <w:rsid w:val="00194995"/>
    <w:rsid w:val="00194B4B"/>
    <w:rsid w:val="00194BD2"/>
    <w:rsid w:val="00194FC7"/>
    <w:rsid w:val="001951B9"/>
    <w:rsid w:val="00195CE6"/>
    <w:rsid w:val="00196BF3"/>
    <w:rsid w:val="00197A72"/>
    <w:rsid w:val="00197A80"/>
    <w:rsid w:val="001A105C"/>
    <w:rsid w:val="001A137B"/>
    <w:rsid w:val="001A2643"/>
    <w:rsid w:val="001A32B8"/>
    <w:rsid w:val="001A3468"/>
    <w:rsid w:val="001A3CEC"/>
    <w:rsid w:val="001A3D9C"/>
    <w:rsid w:val="001A4C12"/>
    <w:rsid w:val="001A532B"/>
    <w:rsid w:val="001A59B8"/>
    <w:rsid w:val="001A6418"/>
    <w:rsid w:val="001A71A2"/>
    <w:rsid w:val="001B0393"/>
    <w:rsid w:val="001B07ED"/>
    <w:rsid w:val="001B0D71"/>
    <w:rsid w:val="001B0E1A"/>
    <w:rsid w:val="001B1F5B"/>
    <w:rsid w:val="001B2ADB"/>
    <w:rsid w:val="001B2D46"/>
    <w:rsid w:val="001B32DF"/>
    <w:rsid w:val="001B35B4"/>
    <w:rsid w:val="001B375E"/>
    <w:rsid w:val="001B3A6B"/>
    <w:rsid w:val="001B3FF8"/>
    <w:rsid w:val="001B4013"/>
    <w:rsid w:val="001B4BC3"/>
    <w:rsid w:val="001B4C94"/>
    <w:rsid w:val="001B536C"/>
    <w:rsid w:val="001B5D4F"/>
    <w:rsid w:val="001B5F2F"/>
    <w:rsid w:val="001B5FD6"/>
    <w:rsid w:val="001B6F23"/>
    <w:rsid w:val="001B7258"/>
    <w:rsid w:val="001B777B"/>
    <w:rsid w:val="001B796B"/>
    <w:rsid w:val="001B7DD0"/>
    <w:rsid w:val="001C083A"/>
    <w:rsid w:val="001C0C0B"/>
    <w:rsid w:val="001C1A3D"/>
    <w:rsid w:val="001C3BC6"/>
    <w:rsid w:val="001C4D88"/>
    <w:rsid w:val="001C5736"/>
    <w:rsid w:val="001C6049"/>
    <w:rsid w:val="001C6623"/>
    <w:rsid w:val="001C67B4"/>
    <w:rsid w:val="001C6AC5"/>
    <w:rsid w:val="001C6D10"/>
    <w:rsid w:val="001C7389"/>
    <w:rsid w:val="001C744D"/>
    <w:rsid w:val="001C7573"/>
    <w:rsid w:val="001D0568"/>
    <w:rsid w:val="001D09B7"/>
    <w:rsid w:val="001D0EBF"/>
    <w:rsid w:val="001D1D48"/>
    <w:rsid w:val="001D1DD6"/>
    <w:rsid w:val="001D211C"/>
    <w:rsid w:val="001D29C4"/>
    <w:rsid w:val="001D2A86"/>
    <w:rsid w:val="001D3BE1"/>
    <w:rsid w:val="001D4010"/>
    <w:rsid w:val="001D42E5"/>
    <w:rsid w:val="001D58D6"/>
    <w:rsid w:val="001D6C09"/>
    <w:rsid w:val="001D6C11"/>
    <w:rsid w:val="001E079E"/>
    <w:rsid w:val="001E1696"/>
    <w:rsid w:val="001E21D4"/>
    <w:rsid w:val="001E24EE"/>
    <w:rsid w:val="001E321A"/>
    <w:rsid w:val="001E49F3"/>
    <w:rsid w:val="001E4A61"/>
    <w:rsid w:val="001E5219"/>
    <w:rsid w:val="001E70B3"/>
    <w:rsid w:val="001E70DB"/>
    <w:rsid w:val="001E7DEA"/>
    <w:rsid w:val="001F0499"/>
    <w:rsid w:val="001F0D8B"/>
    <w:rsid w:val="001F15E8"/>
    <w:rsid w:val="001F1783"/>
    <w:rsid w:val="001F205D"/>
    <w:rsid w:val="001F2069"/>
    <w:rsid w:val="001F2891"/>
    <w:rsid w:val="001F2EE8"/>
    <w:rsid w:val="001F2F03"/>
    <w:rsid w:val="001F487F"/>
    <w:rsid w:val="001F4DE7"/>
    <w:rsid w:val="001F6095"/>
    <w:rsid w:val="001F619C"/>
    <w:rsid w:val="001F62EE"/>
    <w:rsid w:val="001F645A"/>
    <w:rsid w:val="001F6521"/>
    <w:rsid w:val="001F683E"/>
    <w:rsid w:val="001F6A05"/>
    <w:rsid w:val="001F77A7"/>
    <w:rsid w:val="001F7B1D"/>
    <w:rsid w:val="001F7C23"/>
    <w:rsid w:val="001F7CB9"/>
    <w:rsid w:val="0020004C"/>
    <w:rsid w:val="00200A67"/>
    <w:rsid w:val="002011A8"/>
    <w:rsid w:val="00201A39"/>
    <w:rsid w:val="00201E9E"/>
    <w:rsid w:val="00201F54"/>
    <w:rsid w:val="0020269C"/>
    <w:rsid w:val="00202763"/>
    <w:rsid w:val="002032C3"/>
    <w:rsid w:val="002037EA"/>
    <w:rsid w:val="00203C9A"/>
    <w:rsid w:val="002048A6"/>
    <w:rsid w:val="002049DF"/>
    <w:rsid w:val="00205176"/>
    <w:rsid w:val="002056B6"/>
    <w:rsid w:val="00205AB5"/>
    <w:rsid w:val="00205B8B"/>
    <w:rsid w:val="002062D6"/>
    <w:rsid w:val="00206E1A"/>
    <w:rsid w:val="0020704F"/>
    <w:rsid w:val="00207E9E"/>
    <w:rsid w:val="00212068"/>
    <w:rsid w:val="0021294C"/>
    <w:rsid w:val="002129AA"/>
    <w:rsid w:val="0021323F"/>
    <w:rsid w:val="00213E6F"/>
    <w:rsid w:val="00214B09"/>
    <w:rsid w:val="0021572B"/>
    <w:rsid w:val="00215739"/>
    <w:rsid w:val="00215858"/>
    <w:rsid w:val="00216A7D"/>
    <w:rsid w:val="00216EC6"/>
    <w:rsid w:val="0021741F"/>
    <w:rsid w:val="00217851"/>
    <w:rsid w:val="00221117"/>
    <w:rsid w:val="00221C83"/>
    <w:rsid w:val="00223343"/>
    <w:rsid w:val="002236E6"/>
    <w:rsid w:val="00223A95"/>
    <w:rsid w:val="00224B29"/>
    <w:rsid w:val="00225B13"/>
    <w:rsid w:val="00225B49"/>
    <w:rsid w:val="00226661"/>
    <w:rsid w:val="002269FB"/>
    <w:rsid w:val="00227F1E"/>
    <w:rsid w:val="00230429"/>
    <w:rsid w:val="0023049B"/>
    <w:rsid w:val="00230AA2"/>
    <w:rsid w:val="00231283"/>
    <w:rsid w:val="00231827"/>
    <w:rsid w:val="00231923"/>
    <w:rsid w:val="0023207F"/>
    <w:rsid w:val="002320A3"/>
    <w:rsid w:val="002322BF"/>
    <w:rsid w:val="00232AFB"/>
    <w:rsid w:val="00232CA7"/>
    <w:rsid w:val="0023318C"/>
    <w:rsid w:val="00233459"/>
    <w:rsid w:val="00233F13"/>
    <w:rsid w:val="00234332"/>
    <w:rsid w:val="0023445B"/>
    <w:rsid w:val="002352AA"/>
    <w:rsid w:val="00235BF0"/>
    <w:rsid w:val="00235FFA"/>
    <w:rsid w:val="0023768F"/>
    <w:rsid w:val="0023796C"/>
    <w:rsid w:val="002402CC"/>
    <w:rsid w:val="00240BDD"/>
    <w:rsid w:val="00240BEF"/>
    <w:rsid w:val="00240E12"/>
    <w:rsid w:val="00241784"/>
    <w:rsid w:val="00242713"/>
    <w:rsid w:val="00242EB3"/>
    <w:rsid w:val="00243754"/>
    <w:rsid w:val="00244190"/>
    <w:rsid w:val="002449E3"/>
    <w:rsid w:val="00245461"/>
    <w:rsid w:val="00246B41"/>
    <w:rsid w:val="00247145"/>
    <w:rsid w:val="00247A80"/>
    <w:rsid w:val="00247B09"/>
    <w:rsid w:val="00247C53"/>
    <w:rsid w:val="00250874"/>
    <w:rsid w:val="002510E4"/>
    <w:rsid w:val="00251930"/>
    <w:rsid w:val="002521CA"/>
    <w:rsid w:val="0025307F"/>
    <w:rsid w:val="002530AF"/>
    <w:rsid w:val="00253993"/>
    <w:rsid w:val="00254FAD"/>
    <w:rsid w:val="00256279"/>
    <w:rsid w:val="00257278"/>
    <w:rsid w:val="00260670"/>
    <w:rsid w:val="002609BD"/>
    <w:rsid w:val="002617E1"/>
    <w:rsid w:val="002618FF"/>
    <w:rsid w:val="00261E7F"/>
    <w:rsid w:val="002621E4"/>
    <w:rsid w:val="00262420"/>
    <w:rsid w:val="002625F4"/>
    <w:rsid w:val="00262674"/>
    <w:rsid w:val="00262709"/>
    <w:rsid w:val="002629B3"/>
    <w:rsid w:val="002633E8"/>
    <w:rsid w:val="0026342C"/>
    <w:rsid w:val="00263CA5"/>
    <w:rsid w:val="002640A2"/>
    <w:rsid w:val="00264377"/>
    <w:rsid w:val="002656BD"/>
    <w:rsid w:val="00265BF0"/>
    <w:rsid w:val="002660FE"/>
    <w:rsid w:val="00266575"/>
    <w:rsid w:val="00266707"/>
    <w:rsid w:val="00267516"/>
    <w:rsid w:val="00267925"/>
    <w:rsid w:val="00267A0F"/>
    <w:rsid w:val="00267BC2"/>
    <w:rsid w:val="00270261"/>
    <w:rsid w:val="002716F3"/>
    <w:rsid w:val="00271A67"/>
    <w:rsid w:val="00271A6F"/>
    <w:rsid w:val="002722F0"/>
    <w:rsid w:val="00272522"/>
    <w:rsid w:val="00273069"/>
    <w:rsid w:val="002732D2"/>
    <w:rsid w:val="002732D9"/>
    <w:rsid w:val="00273839"/>
    <w:rsid w:val="00273F42"/>
    <w:rsid w:val="002743DF"/>
    <w:rsid w:val="00274AA4"/>
    <w:rsid w:val="00275E66"/>
    <w:rsid w:val="00276918"/>
    <w:rsid w:val="00276B20"/>
    <w:rsid w:val="002775B1"/>
    <w:rsid w:val="002777CE"/>
    <w:rsid w:val="00277AD5"/>
    <w:rsid w:val="00277EA2"/>
    <w:rsid w:val="00277F0E"/>
    <w:rsid w:val="0028052C"/>
    <w:rsid w:val="00280736"/>
    <w:rsid w:val="00280EF1"/>
    <w:rsid w:val="00280F06"/>
    <w:rsid w:val="002819F9"/>
    <w:rsid w:val="002821D4"/>
    <w:rsid w:val="00282335"/>
    <w:rsid w:val="00282465"/>
    <w:rsid w:val="0028387A"/>
    <w:rsid w:val="002840F5"/>
    <w:rsid w:val="002846DD"/>
    <w:rsid w:val="002850C2"/>
    <w:rsid w:val="00285175"/>
    <w:rsid w:val="00285935"/>
    <w:rsid w:val="00285A2C"/>
    <w:rsid w:val="0028667D"/>
    <w:rsid w:val="002867C2"/>
    <w:rsid w:val="00286FAE"/>
    <w:rsid w:val="002876DC"/>
    <w:rsid w:val="00287F6A"/>
    <w:rsid w:val="002905F0"/>
    <w:rsid w:val="0029089D"/>
    <w:rsid w:val="00291372"/>
    <w:rsid w:val="002914D0"/>
    <w:rsid w:val="00291FA2"/>
    <w:rsid w:val="002924DF"/>
    <w:rsid w:val="00292501"/>
    <w:rsid w:val="00293014"/>
    <w:rsid w:val="002930BA"/>
    <w:rsid w:val="00293DD1"/>
    <w:rsid w:val="0029404C"/>
    <w:rsid w:val="0029424A"/>
    <w:rsid w:val="00294688"/>
    <w:rsid w:val="00294D0A"/>
    <w:rsid w:val="00295711"/>
    <w:rsid w:val="00295915"/>
    <w:rsid w:val="00295A7B"/>
    <w:rsid w:val="00295FEA"/>
    <w:rsid w:val="00296496"/>
    <w:rsid w:val="00296962"/>
    <w:rsid w:val="002A0E6E"/>
    <w:rsid w:val="002A11BC"/>
    <w:rsid w:val="002A16ED"/>
    <w:rsid w:val="002A23B9"/>
    <w:rsid w:val="002A3319"/>
    <w:rsid w:val="002A3D1B"/>
    <w:rsid w:val="002A44DC"/>
    <w:rsid w:val="002A4850"/>
    <w:rsid w:val="002A4F94"/>
    <w:rsid w:val="002A51DE"/>
    <w:rsid w:val="002A543B"/>
    <w:rsid w:val="002A584C"/>
    <w:rsid w:val="002A5F3D"/>
    <w:rsid w:val="002A6273"/>
    <w:rsid w:val="002A6359"/>
    <w:rsid w:val="002A67C9"/>
    <w:rsid w:val="002A75B5"/>
    <w:rsid w:val="002B002A"/>
    <w:rsid w:val="002B0076"/>
    <w:rsid w:val="002B007A"/>
    <w:rsid w:val="002B07D0"/>
    <w:rsid w:val="002B16D4"/>
    <w:rsid w:val="002B17D1"/>
    <w:rsid w:val="002B2031"/>
    <w:rsid w:val="002B23CF"/>
    <w:rsid w:val="002B29F2"/>
    <w:rsid w:val="002B3629"/>
    <w:rsid w:val="002B370C"/>
    <w:rsid w:val="002B3741"/>
    <w:rsid w:val="002B3C3F"/>
    <w:rsid w:val="002B3D54"/>
    <w:rsid w:val="002B793C"/>
    <w:rsid w:val="002C00C5"/>
    <w:rsid w:val="002C00D7"/>
    <w:rsid w:val="002C048B"/>
    <w:rsid w:val="002C0E12"/>
    <w:rsid w:val="002C12DD"/>
    <w:rsid w:val="002C2157"/>
    <w:rsid w:val="002C226E"/>
    <w:rsid w:val="002C2344"/>
    <w:rsid w:val="002C24DC"/>
    <w:rsid w:val="002C32DC"/>
    <w:rsid w:val="002C3578"/>
    <w:rsid w:val="002C377A"/>
    <w:rsid w:val="002C482B"/>
    <w:rsid w:val="002C4BEC"/>
    <w:rsid w:val="002C4EC1"/>
    <w:rsid w:val="002C50BD"/>
    <w:rsid w:val="002C5FE4"/>
    <w:rsid w:val="002C62CB"/>
    <w:rsid w:val="002C7A12"/>
    <w:rsid w:val="002C7AB4"/>
    <w:rsid w:val="002D009F"/>
    <w:rsid w:val="002D0849"/>
    <w:rsid w:val="002D1078"/>
    <w:rsid w:val="002D10B5"/>
    <w:rsid w:val="002D1EEE"/>
    <w:rsid w:val="002D22EC"/>
    <w:rsid w:val="002D275E"/>
    <w:rsid w:val="002D27A9"/>
    <w:rsid w:val="002D29E7"/>
    <w:rsid w:val="002D3707"/>
    <w:rsid w:val="002D3714"/>
    <w:rsid w:val="002D44F8"/>
    <w:rsid w:val="002D4BE6"/>
    <w:rsid w:val="002D5015"/>
    <w:rsid w:val="002D502E"/>
    <w:rsid w:val="002D55B7"/>
    <w:rsid w:val="002D6293"/>
    <w:rsid w:val="002D6CF9"/>
    <w:rsid w:val="002D6F5F"/>
    <w:rsid w:val="002D7DA8"/>
    <w:rsid w:val="002E0932"/>
    <w:rsid w:val="002E0CEF"/>
    <w:rsid w:val="002E0ED3"/>
    <w:rsid w:val="002E16CF"/>
    <w:rsid w:val="002E1D21"/>
    <w:rsid w:val="002E1F70"/>
    <w:rsid w:val="002E21D8"/>
    <w:rsid w:val="002E3395"/>
    <w:rsid w:val="002E3A5E"/>
    <w:rsid w:val="002E4481"/>
    <w:rsid w:val="002E4650"/>
    <w:rsid w:val="002E50BD"/>
    <w:rsid w:val="002E5D78"/>
    <w:rsid w:val="002E5E07"/>
    <w:rsid w:val="002E637D"/>
    <w:rsid w:val="002F1954"/>
    <w:rsid w:val="002F19C3"/>
    <w:rsid w:val="002F20E8"/>
    <w:rsid w:val="002F2D0D"/>
    <w:rsid w:val="002F2D5E"/>
    <w:rsid w:val="002F33E4"/>
    <w:rsid w:val="002F3F7D"/>
    <w:rsid w:val="002F4424"/>
    <w:rsid w:val="002F50B6"/>
    <w:rsid w:val="002F5370"/>
    <w:rsid w:val="002F6894"/>
    <w:rsid w:val="002F6C57"/>
    <w:rsid w:val="002F71DB"/>
    <w:rsid w:val="002F7862"/>
    <w:rsid w:val="00301104"/>
    <w:rsid w:val="003013DA"/>
    <w:rsid w:val="003023D3"/>
    <w:rsid w:val="00302669"/>
    <w:rsid w:val="00302B1B"/>
    <w:rsid w:val="00303158"/>
    <w:rsid w:val="00303363"/>
    <w:rsid w:val="00303CC1"/>
    <w:rsid w:val="00304200"/>
    <w:rsid w:val="00304B1B"/>
    <w:rsid w:val="00304C3F"/>
    <w:rsid w:val="00305525"/>
    <w:rsid w:val="003056DA"/>
    <w:rsid w:val="00305928"/>
    <w:rsid w:val="00306210"/>
    <w:rsid w:val="0030633C"/>
    <w:rsid w:val="00306971"/>
    <w:rsid w:val="00306EAC"/>
    <w:rsid w:val="0030756C"/>
    <w:rsid w:val="003106A7"/>
    <w:rsid w:val="00311D17"/>
    <w:rsid w:val="003122C9"/>
    <w:rsid w:val="003124E8"/>
    <w:rsid w:val="00312A31"/>
    <w:rsid w:val="00312B77"/>
    <w:rsid w:val="00312D87"/>
    <w:rsid w:val="003132DE"/>
    <w:rsid w:val="00314979"/>
    <w:rsid w:val="00314A1D"/>
    <w:rsid w:val="00317179"/>
    <w:rsid w:val="003171A9"/>
    <w:rsid w:val="00317A03"/>
    <w:rsid w:val="00317FB6"/>
    <w:rsid w:val="003202AF"/>
    <w:rsid w:val="0032119A"/>
    <w:rsid w:val="00321953"/>
    <w:rsid w:val="00321B9F"/>
    <w:rsid w:val="00321E25"/>
    <w:rsid w:val="00322A54"/>
    <w:rsid w:val="00322AC2"/>
    <w:rsid w:val="00322B1C"/>
    <w:rsid w:val="00324415"/>
    <w:rsid w:val="0032460C"/>
    <w:rsid w:val="00325410"/>
    <w:rsid w:val="00325491"/>
    <w:rsid w:val="003255B5"/>
    <w:rsid w:val="00325779"/>
    <w:rsid w:val="00325FA2"/>
    <w:rsid w:val="003269F0"/>
    <w:rsid w:val="00326BD5"/>
    <w:rsid w:val="003274FD"/>
    <w:rsid w:val="00327B64"/>
    <w:rsid w:val="00330492"/>
    <w:rsid w:val="00330850"/>
    <w:rsid w:val="00330A8E"/>
    <w:rsid w:val="00330DE5"/>
    <w:rsid w:val="0033325E"/>
    <w:rsid w:val="00334F2A"/>
    <w:rsid w:val="003354A2"/>
    <w:rsid w:val="00335835"/>
    <w:rsid w:val="00335C51"/>
    <w:rsid w:val="00336715"/>
    <w:rsid w:val="0033712B"/>
    <w:rsid w:val="0033761C"/>
    <w:rsid w:val="00337D05"/>
    <w:rsid w:val="003405FD"/>
    <w:rsid w:val="00340BEC"/>
    <w:rsid w:val="00340F5A"/>
    <w:rsid w:val="003410C9"/>
    <w:rsid w:val="00341531"/>
    <w:rsid w:val="00341C37"/>
    <w:rsid w:val="00343016"/>
    <w:rsid w:val="003430B6"/>
    <w:rsid w:val="003430EA"/>
    <w:rsid w:val="00343933"/>
    <w:rsid w:val="00345003"/>
    <w:rsid w:val="0034544A"/>
    <w:rsid w:val="00345487"/>
    <w:rsid w:val="00345788"/>
    <w:rsid w:val="00345B29"/>
    <w:rsid w:val="003461DB"/>
    <w:rsid w:val="003468E1"/>
    <w:rsid w:val="00346A6A"/>
    <w:rsid w:val="00347D44"/>
    <w:rsid w:val="003504AF"/>
    <w:rsid w:val="00350AA6"/>
    <w:rsid w:val="00350B48"/>
    <w:rsid w:val="003510B9"/>
    <w:rsid w:val="00351182"/>
    <w:rsid w:val="00351529"/>
    <w:rsid w:val="00351B99"/>
    <w:rsid w:val="00351E91"/>
    <w:rsid w:val="00352544"/>
    <w:rsid w:val="003526A5"/>
    <w:rsid w:val="00352C0E"/>
    <w:rsid w:val="00352DF2"/>
    <w:rsid w:val="003531C3"/>
    <w:rsid w:val="00353A92"/>
    <w:rsid w:val="00353F3A"/>
    <w:rsid w:val="003548E4"/>
    <w:rsid w:val="00354BD5"/>
    <w:rsid w:val="00355037"/>
    <w:rsid w:val="003558C4"/>
    <w:rsid w:val="00355BD4"/>
    <w:rsid w:val="00356365"/>
    <w:rsid w:val="0035641A"/>
    <w:rsid w:val="0035754B"/>
    <w:rsid w:val="00357C23"/>
    <w:rsid w:val="0036016B"/>
    <w:rsid w:val="00360A9B"/>
    <w:rsid w:val="00360C03"/>
    <w:rsid w:val="00360D7B"/>
    <w:rsid w:val="003610D1"/>
    <w:rsid w:val="00362A78"/>
    <w:rsid w:val="00364036"/>
    <w:rsid w:val="0036485C"/>
    <w:rsid w:val="003649B7"/>
    <w:rsid w:val="00365119"/>
    <w:rsid w:val="00365BA2"/>
    <w:rsid w:val="00366161"/>
    <w:rsid w:val="003663A7"/>
    <w:rsid w:val="003665DC"/>
    <w:rsid w:val="0036702F"/>
    <w:rsid w:val="003675B1"/>
    <w:rsid w:val="00367B0D"/>
    <w:rsid w:val="00367C41"/>
    <w:rsid w:val="0037075D"/>
    <w:rsid w:val="00370FC8"/>
    <w:rsid w:val="00371129"/>
    <w:rsid w:val="00371B0E"/>
    <w:rsid w:val="003732F8"/>
    <w:rsid w:val="00373878"/>
    <w:rsid w:val="00374DA8"/>
    <w:rsid w:val="00375215"/>
    <w:rsid w:val="00375599"/>
    <w:rsid w:val="00375BC6"/>
    <w:rsid w:val="00376DED"/>
    <w:rsid w:val="0038072C"/>
    <w:rsid w:val="00380BBF"/>
    <w:rsid w:val="00381568"/>
    <w:rsid w:val="00381EC2"/>
    <w:rsid w:val="003823BE"/>
    <w:rsid w:val="00383762"/>
    <w:rsid w:val="00383777"/>
    <w:rsid w:val="00383FA3"/>
    <w:rsid w:val="003843F3"/>
    <w:rsid w:val="00384EF7"/>
    <w:rsid w:val="0038537D"/>
    <w:rsid w:val="003863C6"/>
    <w:rsid w:val="00386D4A"/>
    <w:rsid w:val="003871A5"/>
    <w:rsid w:val="00390770"/>
    <w:rsid w:val="0039191F"/>
    <w:rsid w:val="00391AC9"/>
    <w:rsid w:val="00391BE9"/>
    <w:rsid w:val="00392820"/>
    <w:rsid w:val="0039282C"/>
    <w:rsid w:val="00392CCF"/>
    <w:rsid w:val="00393F4D"/>
    <w:rsid w:val="00394118"/>
    <w:rsid w:val="00394C48"/>
    <w:rsid w:val="00394DA6"/>
    <w:rsid w:val="00394DFF"/>
    <w:rsid w:val="00395D08"/>
    <w:rsid w:val="00395E3B"/>
    <w:rsid w:val="00396AE9"/>
    <w:rsid w:val="00397193"/>
    <w:rsid w:val="00397533"/>
    <w:rsid w:val="0039798E"/>
    <w:rsid w:val="00397EC5"/>
    <w:rsid w:val="003A01FA"/>
    <w:rsid w:val="003A036F"/>
    <w:rsid w:val="003A0F7A"/>
    <w:rsid w:val="003A1854"/>
    <w:rsid w:val="003A20B4"/>
    <w:rsid w:val="003A21EE"/>
    <w:rsid w:val="003A221C"/>
    <w:rsid w:val="003A2247"/>
    <w:rsid w:val="003A2E73"/>
    <w:rsid w:val="003A2F5B"/>
    <w:rsid w:val="003A3C3C"/>
    <w:rsid w:val="003A4604"/>
    <w:rsid w:val="003A4A7C"/>
    <w:rsid w:val="003A4EF8"/>
    <w:rsid w:val="003A59B8"/>
    <w:rsid w:val="003A59EC"/>
    <w:rsid w:val="003A6107"/>
    <w:rsid w:val="003A6795"/>
    <w:rsid w:val="003A6868"/>
    <w:rsid w:val="003A695A"/>
    <w:rsid w:val="003A7746"/>
    <w:rsid w:val="003A7939"/>
    <w:rsid w:val="003B0174"/>
    <w:rsid w:val="003B0ABB"/>
    <w:rsid w:val="003B111F"/>
    <w:rsid w:val="003B1460"/>
    <w:rsid w:val="003B2EAE"/>
    <w:rsid w:val="003B2EB0"/>
    <w:rsid w:val="003B364A"/>
    <w:rsid w:val="003B443D"/>
    <w:rsid w:val="003B5A72"/>
    <w:rsid w:val="003B663F"/>
    <w:rsid w:val="003B6666"/>
    <w:rsid w:val="003B7302"/>
    <w:rsid w:val="003B7876"/>
    <w:rsid w:val="003B790C"/>
    <w:rsid w:val="003C03B3"/>
    <w:rsid w:val="003C12F2"/>
    <w:rsid w:val="003C13B7"/>
    <w:rsid w:val="003C3041"/>
    <w:rsid w:val="003C31D1"/>
    <w:rsid w:val="003C3758"/>
    <w:rsid w:val="003C381F"/>
    <w:rsid w:val="003C433E"/>
    <w:rsid w:val="003C4943"/>
    <w:rsid w:val="003C5285"/>
    <w:rsid w:val="003C5984"/>
    <w:rsid w:val="003C6015"/>
    <w:rsid w:val="003C60B5"/>
    <w:rsid w:val="003C6962"/>
    <w:rsid w:val="003C6ED4"/>
    <w:rsid w:val="003C76BD"/>
    <w:rsid w:val="003D08B9"/>
    <w:rsid w:val="003D0B50"/>
    <w:rsid w:val="003D1820"/>
    <w:rsid w:val="003D1EB8"/>
    <w:rsid w:val="003D2721"/>
    <w:rsid w:val="003D2BBC"/>
    <w:rsid w:val="003D4040"/>
    <w:rsid w:val="003D66A3"/>
    <w:rsid w:val="003D6E46"/>
    <w:rsid w:val="003D7416"/>
    <w:rsid w:val="003D7550"/>
    <w:rsid w:val="003D7A43"/>
    <w:rsid w:val="003D7ABB"/>
    <w:rsid w:val="003D7DC8"/>
    <w:rsid w:val="003E047C"/>
    <w:rsid w:val="003E1834"/>
    <w:rsid w:val="003E2434"/>
    <w:rsid w:val="003E2598"/>
    <w:rsid w:val="003E2981"/>
    <w:rsid w:val="003E2BDD"/>
    <w:rsid w:val="003E36C8"/>
    <w:rsid w:val="003E3D6B"/>
    <w:rsid w:val="003E49F6"/>
    <w:rsid w:val="003E502C"/>
    <w:rsid w:val="003E5835"/>
    <w:rsid w:val="003E5A88"/>
    <w:rsid w:val="003E5DDD"/>
    <w:rsid w:val="003E6B68"/>
    <w:rsid w:val="003E703B"/>
    <w:rsid w:val="003E71C6"/>
    <w:rsid w:val="003E7BE6"/>
    <w:rsid w:val="003F03BC"/>
    <w:rsid w:val="003F05B2"/>
    <w:rsid w:val="003F12AA"/>
    <w:rsid w:val="003F1959"/>
    <w:rsid w:val="003F195D"/>
    <w:rsid w:val="003F1AC6"/>
    <w:rsid w:val="003F2238"/>
    <w:rsid w:val="003F30D5"/>
    <w:rsid w:val="003F30F4"/>
    <w:rsid w:val="003F55E8"/>
    <w:rsid w:val="003F572C"/>
    <w:rsid w:val="003F5749"/>
    <w:rsid w:val="003F5786"/>
    <w:rsid w:val="003F5A4C"/>
    <w:rsid w:val="003F6197"/>
    <w:rsid w:val="003F6E9C"/>
    <w:rsid w:val="003F772B"/>
    <w:rsid w:val="003F7B5D"/>
    <w:rsid w:val="003F7D89"/>
    <w:rsid w:val="00401628"/>
    <w:rsid w:val="004020B0"/>
    <w:rsid w:val="004028D8"/>
    <w:rsid w:val="00402905"/>
    <w:rsid w:val="00404201"/>
    <w:rsid w:val="004064E4"/>
    <w:rsid w:val="00406D2D"/>
    <w:rsid w:val="00406E44"/>
    <w:rsid w:val="00406F6F"/>
    <w:rsid w:val="00407216"/>
    <w:rsid w:val="00407281"/>
    <w:rsid w:val="004072DF"/>
    <w:rsid w:val="00407370"/>
    <w:rsid w:val="004073B0"/>
    <w:rsid w:val="00407443"/>
    <w:rsid w:val="0041006C"/>
    <w:rsid w:val="004100F3"/>
    <w:rsid w:val="004103C7"/>
    <w:rsid w:val="004106DF"/>
    <w:rsid w:val="00410F70"/>
    <w:rsid w:val="004110FD"/>
    <w:rsid w:val="00411D3C"/>
    <w:rsid w:val="0041279A"/>
    <w:rsid w:val="0041279D"/>
    <w:rsid w:val="00412ADA"/>
    <w:rsid w:val="00413449"/>
    <w:rsid w:val="00413B59"/>
    <w:rsid w:val="004140A8"/>
    <w:rsid w:val="00414270"/>
    <w:rsid w:val="004146AA"/>
    <w:rsid w:val="00417302"/>
    <w:rsid w:val="004177B3"/>
    <w:rsid w:val="00417A26"/>
    <w:rsid w:val="00417C29"/>
    <w:rsid w:val="004208B5"/>
    <w:rsid w:val="00420C9D"/>
    <w:rsid w:val="00420F8A"/>
    <w:rsid w:val="00421B50"/>
    <w:rsid w:val="00421B80"/>
    <w:rsid w:val="00421D16"/>
    <w:rsid w:val="00422BC7"/>
    <w:rsid w:val="00422DEB"/>
    <w:rsid w:val="004230A7"/>
    <w:rsid w:val="00423478"/>
    <w:rsid w:val="00423D62"/>
    <w:rsid w:val="00423EF0"/>
    <w:rsid w:val="00423F3C"/>
    <w:rsid w:val="0042447B"/>
    <w:rsid w:val="00425597"/>
    <w:rsid w:val="00425845"/>
    <w:rsid w:val="00425F7C"/>
    <w:rsid w:val="00426778"/>
    <w:rsid w:val="00427A03"/>
    <w:rsid w:val="00427A0B"/>
    <w:rsid w:val="00432AD4"/>
    <w:rsid w:val="00432DDC"/>
    <w:rsid w:val="00434787"/>
    <w:rsid w:val="004359E1"/>
    <w:rsid w:val="00436C3E"/>
    <w:rsid w:val="00436F6D"/>
    <w:rsid w:val="00437137"/>
    <w:rsid w:val="0043740B"/>
    <w:rsid w:val="00440C21"/>
    <w:rsid w:val="00440C39"/>
    <w:rsid w:val="00440F12"/>
    <w:rsid w:val="004412FF"/>
    <w:rsid w:val="00441331"/>
    <w:rsid w:val="00442086"/>
    <w:rsid w:val="00442EDD"/>
    <w:rsid w:val="00443032"/>
    <w:rsid w:val="00443C6A"/>
    <w:rsid w:val="004440F5"/>
    <w:rsid w:val="004445C6"/>
    <w:rsid w:val="00444C60"/>
    <w:rsid w:val="004452C1"/>
    <w:rsid w:val="00446343"/>
    <w:rsid w:val="004464E6"/>
    <w:rsid w:val="0044653B"/>
    <w:rsid w:val="00446727"/>
    <w:rsid w:val="00446C70"/>
    <w:rsid w:val="00447364"/>
    <w:rsid w:val="00447432"/>
    <w:rsid w:val="00447C56"/>
    <w:rsid w:val="00450565"/>
    <w:rsid w:val="00450663"/>
    <w:rsid w:val="00450818"/>
    <w:rsid w:val="00450BBE"/>
    <w:rsid w:val="00450CB1"/>
    <w:rsid w:val="00450E71"/>
    <w:rsid w:val="004523CB"/>
    <w:rsid w:val="0045282C"/>
    <w:rsid w:val="0045397B"/>
    <w:rsid w:val="00453ACA"/>
    <w:rsid w:val="00453FDA"/>
    <w:rsid w:val="004544F9"/>
    <w:rsid w:val="00454C35"/>
    <w:rsid w:val="0045573D"/>
    <w:rsid w:val="004557AA"/>
    <w:rsid w:val="00455CAB"/>
    <w:rsid w:val="00455E82"/>
    <w:rsid w:val="00456103"/>
    <w:rsid w:val="00456731"/>
    <w:rsid w:val="004567EB"/>
    <w:rsid w:val="00457063"/>
    <w:rsid w:val="00460313"/>
    <w:rsid w:val="004608C8"/>
    <w:rsid w:val="00460AB9"/>
    <w:rsid w:val="00460B58"/>
    <w:rsid w:val="0046146B"/>
    <w:rsid w:val="004616FB"/>
    <w:rsid w:val="00461A14"/>
    <w:rsid w:val="00461A5F"/>
    <w:rsid w:val="0046278B"/>
    <w:rsid w:val="004628C6"/>
    <w:rsid w:val="00462D82"/>
    <w:rsid w:val="00462DDD"/>
    <w:rsid w:val="00462F6F"/>
    <w:rsid w:val="00463337"/>
    <w:rsid w:val="004633A0"/>
    <w:rsid w:val="00463AE3"/>
    <w:rsid w:val="00465B26"/>
    <w:rsid w:val="00466B81"/>
    <w:rsid w:val="004674CA"/>
    <w:rsid w:val="004677CB"/>
    <w:rsid w:val="004721E3"/>
    <w:rsid w:val="00472390"/>
    <w:rsid w:val="00472783"/>
    <w:rsid w:val="004729EB"/>
    <w:rsid w:val="00473B57"/>
    <w:rsid w:val="00473C9E"/>
    <w:rsid w:val="00474A77"/>
    <w:rsid w:val="00475C8D"/>
    <w:rsid w:val="00476473"/>
    <w:rsid w:val="00477D48"/>
    <w:rsid w:val="004802B1"/>
    <w:rsid w:val="00480452"/>
    <w:rsid w:val="00480E92"/>
    <w:rsid w:val="004811C3"/>
    <w:rsid w:val="00481398"/>
    <w:rsid w:val="0048139D"/>
    <w:rsid w:val="0048152A"/>
    <w:rsid w:val="00481965"/>
    <w:rsid w:val="00481FFF"/>
    <w:rsid w:val="00482139"/>
    <w:rsid w:val="004824B1"/>
    <w:rsid w:val="00482873"/>
    <w:rsid w:val="00482C67"/>
    <w:rsid w:val="00482C90"/>
    <w:rsid w:val="00482E38"/>
    <w:rsid w:val="004843BF"/>
    <w:rsid w:val="0048450B"/>
    <w:rsid w:val="00484574"/>
    <w:rsid w:val="004849E9"/>
    <w:rsid w:val="00484E62"/>
    <w:rsid w:val="004858CE"/>
    <w:rsid w:val="0048634B"/>
    <w:rsid w:val="00486C51"/>
    <w:rsid w:val="00490EEF"/>
    <w:rsid w:val="00491074"/>
    <w:rsid w:val="00491544"/>
    <w:rsid w:val="004916D1"/>
    <w:rsid w:val="0049198A"/>
    <w:rsid w:val="00491A02"/>
    <w:rsid w:val="00491E29"/>
    <w:rsid w:val="004929DF"/>
    <w:rsid w:val="0049322F"/>
    <w:rsid w:val="004938C0"/>
    <w:rsid w:val="00493DA6"/>
    <w:rsid w:val="00493F6D"/>
    <w:rsid w:val="004940AF"/>
    <w:rsid w:val="00494754"/>
    <w:rsid w:val="00494C69"/>
    <w:rsid w:val="00497B39"/>
    <w:rsid w:val="004A022F"/>
    <w:rsid w:val="004A0765"/>
    <w:rsid w:val="004A0832"/>
    <w:rsid w:val="004A084E"/>
    <w:rsid w:val="004A157B"/>
    <w:rsid w:val="004A1F76"/>
    <w:rsid w:val="004A2935"/>
    <w:rsid w:val="004A3929"/>
    <w:rsid w:val="004A3FED"/>
    <w:rsid w:val="004A4FAD"/>
    <w:rsid w:val="004A5291"/>
    <w:rsid w:val="004A5335"/>
    <w:rsid w:val="004A53DD"/>
    <w:rsid w:val="004A7580"/>
    <w:rsid w:val="004A769D"/>
    <w:rsid w:val="004B053D"/>
    <w:rsid w:val="004B13EC"/>
    <w:rsid w:val="004B1589"/>
    <w:rsid w:val="004B27C3"/>
    <w:rsid w:val="004B2800"/>
    <w:rsid w:val="004B2811"/>
    <w:rsid w:val="004B2A08"/>
    <w:rsid w:val="004B337C"/>
    <w:rsid w:val="004B3F26"/>
    <w:rsid w:val="004B416D"/>
    <w:rsid w:val="004B451D"/>
    <w:rsid w:val="004B5582"/>
    <w:rsid w:val="004B623E"/>
    <w:rsid w:val="004B69E3"/>
    <w:rsid w:val="004B6DB6"/>
    <w:rsid w:val="004B7028"/>
    <w:rsid w:val="004B784B"/>
    <w:rsid w:val="004B7BAD"/>
    <w:rsid w:val="004C02EC"/>
    <w:rsid w:val="004C1121"/>
    <w:rsid w:val="004C1266"/>
    <w:rsid w:val="004C1469"/>
    <w:rsid w:val="004C1B69"/>
    <w:rsid w:val="004C1CE2"/>
    <w:rsid w:val="004C1FF4"/>
    <w:rsid w:val="004C24E7"/>
    <w:rsid w:val="004C2604"/>
    <w:rsid w:val="004C2B35"/>
    <w:rsid w:val="004C3020"/>
    <w:rsid w:val="004C40C2"/>
    <w:rsid w:val="004C416C"/>
    <w:rsid w:val="004C4692"/>
    <w:rsid w:val="004C4A69"/>
    <w:rsid w:val="004C4B45"/>
    <w:rsid w:val="004C4EDA"/>
    <w:rsid w:val="004C52DD"/>
    <w:rsid w:val="004C541C"/>
    <w:rsid w:val="004C5F8D"/>
    <w:rsid w:val="004C654D"/>
    <w:rsid w:val="004C68B7"/>
    <w:rsid w:val="004C6C30"/>
    <w:rsid w:val="004C6F31"/>
    <w:rsid w:val="004C73D1"/>
    <w:rsid w:val="004D0CA5"/>
    <w:rsid w:val="004D0EC9"/>
    <w:rsid w:val="004D130F"/>
    <w:rsid w:val="004D1384"/>
    <w:rsid w:val="004D15AF"/>
    <w:rsid w:val="004D1700"/>
    <w:rsid w:val="004D1B6D"/>
    <w:rsid w:val="004D2008"/>
    <w:rsid w:val="004D25F8"/>
    <w:rsid w:val="004D28E1"/>
    <w:rsid w:val="004D2AB2"/>
    <w:rsid w:val="004D308B"/>
    <w:rsid w:val="004D31C2"/>
    <w:rsid w:val="004D3621"/>
    <w:rsid w:val="004D383E"/>
    <w:rsid w:val="004D3FF2"/>
    <w:rsid w:val="004D405B"/>
    <w:rsid w:val="004D483C"/>
    <w:rsid w:val="004D4BBF"/>
    <w:rsid w:val="004D4C96"/>
    <w:rsid w:val="004D4D4C"/>
    <w:rsid w:val="004D4F47"/>
    <w:rsid w:val="004D6080"/>
    <w:rsid w:val="004D7440"/>
    <w:rsid w:val="004D7DC0"/>
    <w:rsid w:val="004D7EB9"/>
    <w:rsid w:val="004E027E"/>
    <w:rsid w:val="004E06E5"/>
    <w:rsid w:val="004E0E62"/>
    <w:rsid w:val="004E150A"/>
    <w:rsid w:val="004E15E4"/>
    <w:rsid w:val="004E1636"/>
    <w:rsid w:val="004E1B45"/>
    <w:rsid w:val="004E1FDD"/>
    <w:rsid w:val="004E3480"/>
    <w:rsid w:val="004E34FA"/>
    <w:rsid w:val="004E35E6"/>
    <w:rsid w:val="004E452E"/>
    <w:rsid w:val="004E48B3"/>
    <w:rsid w:val="004E48C1"/>
    <w:rsid w:val="004E48E1"/>
    <w:rsid w:val="004E59B9"/>
    <w:rsid w:val="004E61DD"/>
    <w:rsid w:val="004E66FE"/>
    <w:rsid w:val="004E6A03"/>
    <w:rsid w:val="004E6B56"/>
    <w:rsid w:val="004F08D9"/>
    <w:rsid w:val="004F0DE6"/>
    <w:rsid w:val="004F0E12"/>
    <w:rsid w:val="004F11D5"/>
    <w:rsid w:val="004F12AB"/>
    <w:rsid w:val="004F14BC"/>
    <w:rsid w:val="004F186A"/>
    <w:rsid w:val="004F18C7"/>
    <w:rsid w:val="004F2501"/>
    <w:rsid w:val="004F2952"/>
    <w:rsid w:val="004F32AB"/>
    <w:rsid w:val="004F3380"/>
    <w:rsid w:val="004F5506"/>
    <w:rsid w:val="004F5FCB"/>
    <w:rsid w:val="004F6346"/>
    <w:rsid w:val="004F6901"/>
    <w:rsid w:val="004F6970"/>
    <w:rsid w:val="004F79B9"/>
    <w:rsid w:val="004F7E2F"/>
    <w:rsid w:val="00500014"/>
    <w:rsid w:val="00500796"/>
    <w:rsid w:val="00501435"/>
    <w:rsid w:val="00502693"/>
    <w:rsid w:val="00502873"/>
    <w:rsid w:val="005028B5"/>
    <w:rsid w:val="00503652"/>
    <w:rsid w:val="005036AF"/>
    <w:rsid w:val="00503D28"/>
    <w:rsid w:val="00504577"/>
    <w:rsid w:val="00504EA8"/>
    <w:rsid w:val="0050508D"/>
    <w:rsid w:val="00505770"/>
    <w:rsid w:val="005057FC"/>
    <w:rsid w:val="00505922"/>
    <w:rsid w:val="00506598"/>
    <w:rsid w:val="0050663F"/>
    <w:rsid w:val="00506A61"/>
    <w:rsid w:val="005103DA"/>
    <w:rsid w:val="00510A05"/>
    <w:rsid w:val="005110F3"/>
    <w:rsid w:val="00512524"/>
    <w:rsid w:val="00512FB2"/>
    <w:rsid w:val="005134DC"/>
    <w:rsid w:val="00513599"/>
    <w:rsid w:val="00513AE1"/>
    <w:rsid w:val="00513CCB"/>
    <w:rsid w:val="00515391"/>
    <w:rsid w:val="00515A77"/>
    <w:rsid w:val="0051639D"/>
    <w:rsid w:val="005165C8"/>
    <w:rsid w:val="005167F6"/>
    <w:rsid w:val="005169C7"/>
    <w:rsid w:val="00520A26"/>
    <w:rsid w:val="0052112B"/>
    <w:rsid w:val="0052154A"/>
    <w:rsid w:val="00521757"/>
    <w:rsid w:val="005219DB"/>
    <w:rsid w:val="00521CA4"/>
    <w:rsid w:val="00522001"/>
    <w:rsid w:val="005221C0"/>
    <w:rsid w:val="00522B53"/>
    <w:rsid w:val="00522ED2"/>
    <w:rsid w:val="0052383E"/>
    <w:rsid w:val="0052387D"/>
    <w:rsid w:val="00523AA8"/>
    <w:rsid w:val="00524507"/>
    <w:rsid w:val="00524B4E"/>
    <w:rsid w:val="00524BA3"/>
    <w:rsid w:val="00525A2E"/>
    <w:rsid w:val="00525F7D"/>
    <w:rsid w:val="0052684C"/>
    <w:rsid w:val="00526C8F"/>
    <w:rsid w:val="005271F7"/>
    <w:rsid w:val="0052725A"/>
    <w:rsid w:val="00527791"/>
    <w:rsid w:val="00527982"/>
    <w:rsid w:val="0053021F"/>
    <w:rsid w:val="005304B0"/>
    <w:rsid w:val="005307BE"/>
    <w:rsid w:val="00530936"/>
    <w:rsid w:val="005319C4"/>
    <w:rsid w:val="00532926"/>
    <w:rsid w:val="00532CA1"/>
    <w:rsid w:val="00532D05"/>
    <w:rsid w:val="005331BC"/>
    <w:rsid w:val="00533272"/>
    <w:rsid w:val="00533302"/>
    <w:rsid w:val="00534666"/>
    <w:rsid w:val="00534A93"/>
    <w:rsid w:val="0053589C"/>
    <w:rsid w:val="0053662E"/>
    <w:rsid w:val="00536A4F"/>
    <w:rsid w:val="00536A8F"/>
    <w:rsid w:val="00537207"/>
    <w:rsid w:val="00537C9F"/>
    <w:rsid w:val="00540736"/>
    <w:rsid w:val="0054079E"/>
    <w:rsid w:val="00540838"/>
    <w:rsid w:val="005417F0"/>
    <w:rsid w:val="00541F00"/>
    <w:rsid w:val="0054246A"/>
    <w:rsid w:val="00542D64"/>
    <w:rsid w:val="0054388C"/>
    <w:rsid w:val="005439E2"/>
    <w:rsid w:val="00544E2E"/>
    <w:rsid w:val="005452D3"/>
    <w:rsid w:val="0054546D"/>
    <w:rsid w:val="00546804"/>
    <w:rsid w:val="00546B79"/>
    <w:rsid w:val="0054740B"/>
    <w:rsid w:val="00547423"/>
    <w:rsid w:val="00547768"/>
    <w:rsid w:val="00547946"/>
    <w:rsid w:val="005479E8"/>
    <w:rsid w:val="005500DF"/>
    <w:rsid w:val="0055089B"/>
    <w:rsid w:val="005514B0"/>
    <w:rsid w:val="00551A00"/>
    <w:rsid w:val="0055251B"/>
    <w:rsid w:val="00552C48"/>
    <w:rsid w:val="00552CFC"/>
    <w:rsid w:val="00552D6E"/>
    <w:rsid w:val="00553206"/>
    <w:rsid w:val="005536A3"/>
    <w:rsid w:val="005537DD"/>
    <w:rsid w:val="00553996"/>
    <w:rsid w:val="00553CE6"/>
    <w:rsid w:val="00553D19"/>
    <w:rsid w:val="00554564"/>
    <w:rsid w:val="00554940"/>
    <w:rsid w:val="005552FE"/>
    <w:rsid w:val="005553C8"/>
    <w:rsid w:val="00555435"/>
    <w:rsid w:val="005555E3"/>
    <w:rsid w:val="00556DFF"/>
    <w:rsid w:val="005570C9"/>
    <w:rsid w:val="005578BE"/>
    <w:rsid w:val="00557F82"/>
    <w:rsid w:val="005616FE"/>
    <w:rsid w:val="00561A4B"/>
    <w:rsid w:val="00562956"/>
    <w:rsid w:val="00562ED1"/>
    <w:rsid w:val="005635BC"/>
    <w:rsid w:val="00564147"/>
    <w:rsid w:val="00564615"/>
    <w:rsid w:val="005646E3"/>
    <w:rsid w:val="00564713"/>
    <w:rsid w:val="00564F77"/>
    <w:rsid w:val="00565050"/>
    <w:rsid w:val="005653A6"/>
    <w:rsid w:val="00565945"/>
    <w:rsid w:val="00565B51"/>
    <w:rsid w:val="005660F8"/>
    <w:rsid w:val="00566CD1"/>
    <w:rsid w:val="00566F34"/>
    <w:rsid w:val="00567D95"/>
    <w:rsid w:val="00570A72"/>
    <w:rsid w:val="00570B1D"/>
    <w:rsid w:val="00570BD7"/>
    <w:rsid w:val="00570E07"/>
    <w:rsid w:val="00571008"/>
    <w:rsid w:val="00572870"/>
    <w:rsid w:val="00573CB1"/>
    <w:rsid w:val="00573E21"/>
    <w:rsid w:val="00574B76"/>
    <w:rsid w:val="00574D93"/>
    <w:rsid w:val="00575F6E"/>
    <w:rsid w:val="005764C0"/>
    <w:rsid w:val="00576559"/>
    <w:rsid w:val="00576C1B"/>
    <w:rsid w:val="00576CA3"/>
    <w:rsid w:val="00577562"/>
    <w:rsid w:val="00577684"/>
    <w:rsid w:val="00577E1A"/>
    <w:rsid w:val="005806C9"/>
    <w:rsid w:val="00581059"/>
    <w:rsid w:val="0058162F"/>
    <w:rsid w:val="00581750"/>
    <w:rsid w:val="00582BF2"/>
    <w:rsid w:val="005838F5"/>
    <w:rsid w:val="00583F4D"/>
    <w:rsid w:val="00584F93"/>
    <w:rsid w:val="005852D5"/>
    <w:rsid w:val="0058588E"/>
    <w:rsid w:val="00586433"/>
    <w:rsid w:val="0058702C"/>
    <w:rsid w:val="005873DD"/>
    <w:rsid w:val="00587F11"/>
    <w:rsid w:val="005903A0"/>
    <w:rsid w:val="0059075F"/>
    <w:rsid w:val="00590E18"/>
    <w:rsid w:val="00590F3D"/>
    <w:rsid w:val="0059112B"/>
    <w:rsid w:val="005919C4"/>
    <w:rsid w:val="00591FD5"/>
    <w:rsid w:val="0059279D"/>
    <w:rsid w:val="005937B2"/>
    <w:rsid w:val="00594CA6"/>
    <w:rsid w:val="00595CC8"/>
    <w:rsid w:val="00596207"/>
    <w:rsid w:val="005963AC"/>
    <w:rsid w:val="00596E14"/>
    <w:rsid w:val="00597999"/>
    <w:rsid w:val="005A0048"/>
    <w:rsid w:val="005A0CBA"/>
    <w:rsid w:val="005A101A"/>
    <w:rsid w:val="005A129B"/>
    <w:rsid w:val="005A156D"/>
    <w:rsid w:val="005A2907"/>
    <w:rsid w:val="005A296A"/>
    <w:rsid w:val="005A3269"/>
    <w:rsid w:val="005A34F8"/>
    <w:rsid w:val="005A389D"/>
    <w:rsid w:val="005A3BC5"/>
    <w:rsid w:val="005A4106"/>
    <w:rsid w:val="005A4975"/>
    <w:rsid w:val="005A4F0C"/>
    <w:rsid w:val="005A4F53"/>
    <w:rsid w:val="005A50ED"/>
    <w:rsid w:val="005A52C7"/>
    <w:rsid w:val="005A532A"/>
    <w:rsid w:val="005A57D0"/>
    <w:rsid w:val="005A5CEC"/>
    <w:rsid w:val="005A5D94"/>
    <w:rsid w:val="005A6018"/>
    <w:rsid w:val="005A6B90"/>
    <w:rsid w:val="005B0266"/>
    <w:rsid w:val="005B0547"/>
    <w:rsid w:val="005B0E74"/>
    <w:rsid w:val="005B1D62"/>
    <w:rsid w:val="005B3660"/>
    <w:rsid w:val="005B3B63"/>
    <w:rsid w:val="005B3E70"/>
    <w:rsid w:val="005B3F8D"/>
    <w:rsid w:val="005B54BC"/>
    <w:rsid w:val="005B669C"/>
    <w:rsid w:val="005B70CF"/>
    <w:rsid w:val="005B7463"/>
    <w:rsid w:val="005B7991"/>
    <w:rsid w:val="005B7DF6"/>
    <w:rsid w:val="005B7FE5"/>
    <w:rsid w:val="005C096C"/>
    <w:rsid w:val="005C1058"/>
    <w:rsid w:val="005C11B7"/>
    <w:rsid w:val="005C1779"/>
    <w:rsid w:val="005C279B"/>
    <w:rsid w:val="005C2D82"/>
    <w:rsid w:val="005C370B"/>
    <w:rsid w:val="005C3A9B"/>
    <w:rsid w:val="005C3AAC"/>
    <w:rsid w:val="005C3C54"/>
    <w:rsid w:val="005C3F08"/>
    <w:rsid w:val="005C45AD"/>
    <w:rsid w:val="005C4A3B"/>
    <w:rsid w:val="005C4E45"/>
    <w:rsid w:val="005C5798"/>
    <w:rsid w:val="005C5A9F"/>
    <w:rsid w:val="005C5D2B"/>
    <w:rsid w:val="005C6102"/>
    <w:rsid w:val="005C613A"/>
    <w:rsid w:val="005C623A"/>
    <w:rsid w:val="005C6C53"/>
    <w:rsid w:val="005C6D54"/>
    <w:rsid w:val="005C764F"/>
    <w:rsid w:val="005D0219"/>
    <w:rsid w:val="005D0472"/>
    <w:rsid w:val="005D1623"/>
    <w:rsid w:val="005D162E"/>
    <w:rsid w:val="005D22C6"/>
    <w:rsid w:val="005D35B1"/>
    <w:rsid w:val="005D35D9"/>
    <w:rsid w:val="005D45A5"/>
    <w:rsid w:val="005D4E3D"/>
    <w:rsid w:val="005D5236"/>
    <w:rsid w:val="005D5A67"/>
    <w:rsid w:val="005D5A96"/>
    <w:rsid w:val="005D6757"/>
    <w:rsid w:val="005D6ADC"/>
    <w:rsid w:val="005D7390"/>
    <w:rsid w:val="005D7AAF"/>
    <w:rsid w:val="005D7C91"/>
    <w:rsid w:val="005E0754"/>
    <w:rsid w:val="005E0F51"/>
    <w:rsid w:val="005E1048"/>
    <w:rsid w:val="005E1461"/>
    <w:rsid w:val="005E1D85"/>
    <w:rsid w:val="005E20A8"/>
    <w:rsid w:val="005E23A2"/>
    <w:rsid w:val="005E2883"/>
    <w:rsid w:val="005E2A1D"/>
    <w:rsid w:val="005E2F72"/>
    <w:rsid w:val="005E3336"/>
    <w:rsid w:val="005E3690"/>
    <w:rsid w:val="005E36F0"/>
    <w:rsid w:val="005E3ADC"/>
    <w:rsid w:val="005E3D27"/>
    <w:rsid w:val="005E4CBD"/>
    <w:rsid w:val="005E6B0C"/>
    <w:rsid w:val="005E6DF3"/>
    <w:rsid w:val="005E782C"/>
    <w:rsid w:val="005E7BE4"/>
    <w:rsid w:val="005E7D36"/>
    <w:rsid w:val="005F01FE"/>
    <w:rsid w:val="005F0254"/>
    <w:rsid w:val="005F092C"/>
    <w:rsid w:val="005F0A55"/>
    <w:rsid w:val="005F0AB8"/>
    <w:rsid w:val="005F1892"/>
    <w:rsid w:val="005F19B1"/>
    <w:rsid w:val="005F1D8C"/>
    <w:rsid w:val="005F2052"/>
    <w:rsid w:val="005F2FBC"/>
    <w:rsid w:val="005F38BD"/>
    <w:rsid w:val="005F3991"/>
    <w:rsid w:val="005F399A"/>
    <w:rsid w:val="005F3BA1"/>
    <w:rsid w:val="005F4880"/>
    <w:rsid w:val="005F49B3"/>
    <w:rsid w:val="005F7241"/>
    <w:rsid w:val="005F7AFD"/>
    <w:rsid w:val="005F7E00"/>
    <w:rsid w:val="00600370"/>
    <w:rsid w:val="00600545"/>
    <w:rsid w:val="006009F0"/>
    <w:rsid w:val="00602083"/>
    <w:rsid w:val="006023F4"/>
    <w:rsid w:val="006029D2"/>
    <w:rsid w:val="00603633"/>
    <w:rsid w:val="00603896"/>
    <w:rsid w:val="006041E0"/>
    <w:rsid w:val="006041F3"/>
    <w:rsid w:val="00604557"/>
    <w:rsid w:val="006049E7"/>
    <w:rsid w:val="006051FC"/>
    <w:rsid w:val="00605A85"/>
    <w:rsid w:val="00606996"/>
    <w:rsid w:val="00606CC6"/>
    <w:rsid w:val="00607420"/>
    <w:rsid w:val="00607733"/>
    <w:rsid w:val="00607B79"/>
    <w:rsid w:val="00607F13"/>
    <w:rsid w:val="00610674"/>
    <w:rsid w:val="00610A94"/>
    <w:rsid w:val="0061130E"/>
    <w:rsid w:val="00611444"/>
    <w:rsid w:val="00612216"/>
    <w:rsid w:val="00612A7C"/>
    <w:rsid w:val="00612FC3"/>
    <w:rsid w:val="0061350D"/>
    <w:rsid w:val="00613F05"/>
    <w:rsid w:val="00614370"/>
    <w:rsid w:val="00614729"/>
    <w:rsid w:val="00614AE3"/>
    <w:rsid w:val="00614D9A"/>
    <w:rsid w:val="00614FAA"/>
    <w:rsid w:val="0061514A"/>
    <w:rsid w:val="0061590B"/>
    <w:rsid w:val="00615FB3"/>
    <w:rsid w:val="00616C58"/>
    <w:rsid w:val="0061789C"/>
    <w:rsid w:val="0062041E"/>
    <w:rsid w:val="00620B3B"/>
    <w:rsid w:val="00621329"/>
    <w:rsid w:val="00621C91"/>
    <w:rsid w:val="00621DA0"/>
    <w:rsid w:val="00622794"/>
    <w:rsid w:val="00622FCB"/>
    <w:rsid w:val="0062341B"/>
    <w:rsid w:val="0062368B"/>
    <w:rsid w:val="00623E00"/>
    <w:rsid w:val="00623FC4"/>
    <w:rsid w:val="0062400A"/>
    <w:rsid w:val="0062411B"/>
    <w:rsid w:val="006243A6"/>
    <w:rsid w:val="00627B82"/>
    <w:rsid w:val="00630537"/>
    <w:rsid w:val="00630648"/>
    <w:rsid w:val="0063082C"/>
    <w:rsid w:val="00630926"/>
    <w:rsid w:val="00630972"/>
    <w:rsid w:val="00630A93"/>
    <w:rsid w:val="00630C91"/>
    <w:rsid w:val="00630CC7"/>
    <w:rsid w:val="006328AB"/>
    <w:rsid w:val="006332D0"/>
    <w:rsid w:val="006332EE"/>
    <w:rsid w:val="006332FD"/>
    <w:rsid w:val="00633E74"/>
    <w:rsid w:val="0063433D"/>
    <w:rsid w:val="00634FE6"/>
    <w:rsid w:val="0063505E"/>
    <w:rsid w:val="006353F5"/>
    <w:rsid w:val="0063566F"/>
    <w:rsid w:val="0063594B"/>
    <w:rsid w:val="00635CC2"/>
    <w:rsid w:val="00636025"/>
    <w:rsid w:val="0063715F"/>
    <w:rsid w:val="006372A8"/>
    <w:rsid w:val="0063757C"/>
    <w:rsid w:val="006376A5"/>
    <w:rsid w:val="00637A6E"/>
    <w:rsid w:val="0064027A"/>
    <w:rsid w:val="0064044C"/>
    <w:rsid w:val="0064070C"/>
    <w:rsid w:val="00640E56"/>
    <w:rsid w:val="006425E4"/>
    <w:rsid w:val="0064269A"/>
    <w:rsid w:val="00642E43"/>
    <w:rsid w:val="0064345F"/>
    <w:rsid w:val="006438DE"/>
    <w:rsid w:val="006440C0"/>
    <w:rsid w:val="00644498"/>
    <w:rsid w:val="00644D54"/>
    <w:rsid w:val="00646124"/>
    <w:rsid w:val="00647BE7"/>
    <w:rsid w:val="00647CD8"/>
    <w:rsid w:val="00650250"/>
    <w:rsid w:val="00650678"/>
    <w:rsid w:val="00650833"/>
    <w:rsid w:val="00650BF5"/>
    <w:rsid w:val="00651570"/>
    <w:rsid w:val="0065178B"/>
    <w:rsid w:val="0065202A"/>
    <w:rsid w:val="00652689"/>
    <w:rsid w:val="00652A48"/>
    <w:rsid w:val="00653620"/>
    <w:rsid w:val="00654674"/>
    <w:rsid w:val="00654ACA"/>
    <w:rsid w:val="00655243"/>
    <w:rsid w:val="0065527B"/>
    <w:rsid w:val="00655BB1"/>
    <w:rsid w:val="0065663C"/>
    <w:rsid w:val="00656D9D"/>
    <w:rsid w:val="00657BDB"/>
    <w:rsid w:val="00660607"/>
    <w:rsid w:val="006615C2"/>
    <w:rsid w:val="00662878"/>
    <w:rsid w:val="00662906"/>
    <w:rsid w:val="006633A3"/>
    <w:rsid w:val="00663D02"/>
    <w:rsid w:val="00665376"/>
    <w:rsid w:val="00666032"/>
    <w:rsid w:val="00666502"/>
    <w:rsid w:val="0066658E"/>
    <w:rsid w:val="00667003"/>
    <w:rsid w:val="0066782D"/>
    <w:rsid w:val="00667BCE"/>
    <w:rsid w:val="00667EF8"/>
    <w:rsid w:val="00670132"/>
    <w:rsid w:val="00670FF2"/>
    <w:rsid w:val="00672647"/>
    <w:rsid w:val="00672876"/>
    <w:rsid w:val="006731CA"/>
    <w:rsid w:val="0067346E"/>
    <w:rsid w:val="006735A5"/>
    <w:rsid w:val="006739D6"/>
    <w:rsid w:val="00673C6E"/>
    <w:rsid w:val="0067416F"/>
    <w:rsid w:val="00674501"/>
    <w:rsid w:val="00674781"/>
    <w:rsid w:val="00675066"/>
    <w:rsid w:val="0067540F"/>
    <w:rsid w:val="00676A78"/>
    <w:rsid w:val="00676D6D"/>
    <w:rsid w:val="00676D90"/>
    <w:rsid w:val="00676E2C"/>
    <w:rsid w:val="00677DFA"/>
    <w:rsid w:val="0068101F"/>
    <w:rsid w:val="00681F60"/>
    <w:rsid w:val="0068209E"/>
    <w:rsid w:val="00682FF0"/>
    <w:rsid w:val="00684375"/>
    <w:rsid w:val="00684EAE"/>
    <w:rsid w:val="00685077"/>
    <w:rsid w:val="00685103"/>
    <w:rsid w:val="0068562E"/>
    <w:rsid w:val="0068579E"/>
    <w:rsid w:val="00685D21"/>
    <w:rsid w:val="00687D80"/>
    <w:rsid w:val="00690912"/>
    <w:rsid w:val="0069112F"/>
    <w:rsid w:val="00691198"/>
    <w:rsid w:val="00691767"/>
    <w:rsid w:val="00691B10"/>
    <w:rsid w:val="00691F4A"/>
    <w:rsid w:val="00692312"/>
    <w:rsid w:val="00692752"/>
    <w:rsid w:val="0069302E"/>
    <w:rsid w:val="00693A1C"/>
    <w:rsid w:val="00693BD5"/>
    <w:rsid w:val="00694DD3"/>
    <w:rsid w:val="00696ACB"/>
    <w:rsid w:val="0069748A"/>
    <w:rsid w:val="006975A8"/>
    <w:rsid w:val="00697A1D"/>
    <w:rsid w:val="00697D3F"/>
    <w:rsid w:val="006A006A"/>
    <w:rsid w:val="006A00BD"/>
    <w:rsid w:val="006A0141"/>
    <w:rsid w:val="006A12EC"/>
    <w:rsid w:val="006A15D2"/>
    <w:rsid w:val="006A1AE1"/>
    <w:rsid w:val="006A1D0F"/>
    <w:rsid w:val="006A1EB3"/>
    <w:rsid w:val="006A2031"/>
    <w:rsid w:val="006A2A9B"/>
    <w:rsid w:val="006A2DEA"/>
    <w:rsid w:val="006A2F49"/>
    <w:rsid w:val="006A2F68"/>
    <w:rsid w:val="006A3A22"/>
    <w:rsid w:val="006A4297"/>
    <w:rsid w:val="006A60A1"/>
    <w:rsid w:val="006A627B"/>
    <w:rsid w:val="006A628D"/>
    <w:rsid w:val="006A6FFB"/>
    <w:rsid w:val="006A7B7D"/>
    <w:rsid w:val="006A7D95"/>
    <w:rsid w:val="006B066D"/>
    <w:rsid w:val="006B1347"/>
    <w:rsid w:val="006B1BD4"/>
    <w:rsid w:val="006B2541"/>
    <w:rsid w:val="006B3012"/>
    <w:rsid w:val="006B3367"/>
    <w:rsid w:val="006B3AC1"/>
    <w:rsid w:val="006B3B6B"/>
    <w:rsid w:val="006B3CC3"/>
    <w:rsid w:val="006B4CF4"/>
    <w:rsid w:val="006B5AF6"/>
    <w:rsid w:val="006B60D4"/>
    <w:rsid w:val="006B6206"/>
    <w:rsid w:val="006B6535"/>
    <w:rsid w:val="006B66B7"/>
    <w:rsid w:val="006B6BE7"/>
    <w:rsid w:val="006B6E1C"/>
    <w:rsid w:val="006B6ED0"/>
    <w:rsid w:val="006C0A29"/>
    <w:rsid w:val="006C2A3F"/>
    <w:rsid w:val="006C2EB4"/>
    <w:rsid w:val="006C3A8E"/>
    <w:rsid w:val="006C4AFD"/>
    <w:rsid w:val="006C507A"/>
    <w:rsid w:val="006C5598"/>
    <w:rsid w:val="006C593C"/>
    <w:rsid w:val="006C5CE9"/>
    <w:rsid w:val="006C62C8"/>
    <w:rsid w:val="006C734A"/>
    <w:rsid w:val="006D01AA"/>
    <w:rsid w:val="006D04DA"/>
    <w:rsid w:val="006D0539"/>
    <w:rsid w:val="006D080B"/>
    <w:rsid w:val="006D28A7"/>
    <w:rsid w:val="006D3D16"/>
    <w:rsid w:val="006D44F4"/>
    <w:rsid w:val="006D45E4"/>
    <w:rsid w:val="006D5912"/>
    <w:rsid w:val="006D65D6"/>
    <w:rsid w:val="006D6B50"/>
    <w:rsid w:val="006D6CE5"/>
    <w:rsid w:val="006D72ED"/>
    <w:rsid w:val="006D73FD"/>
    <w:rsid w:val="006D7896"/>
    <w:rsid w:val="006D7A08"/>
    <w:rsid w:val="006E0562"/>
    <w:rsid w:val="006E10D2"/>
    <w:rsid w:val="006E1633"/>
    <w:rsid w:val="006E1710"/>
    <w:rsid w:val="006E1782"/>
    <w:rsid w:val="006E1B84"/>
    <w:rsid w:val="006E222B"/>
    <w:rsid w:val="006E28AF"/>
    <w:rsid w:val="006E2EDB"/>
    <w:rsid w:val="006E2F11"/>
    <w:rsid w:val="006E2F1A"/>
    <w:rsid w:val="006E35FF"/>
    <w:rsid w:val="006E3A36"/>
    <w:rsid w:val="006E3CB6"/>
    <w:rsid w:val="006E4972"/>
    <w:rsid w:val="006E547F"/>
    <w:rsid w:val="006E54CC"/>
    <w:rsid w:val="006E58FE"/>
    <w:rsid w:val="006E5EBF"/>
    <w:rsid w:val="006E7A9F"/>
    <w:rsid w:val="006E7E27"/>
    <w:rsid w:val="006E7EB6"/>
    <w:rsid w:val="006F08F6"/>
    <w:rsid w:val="006F0B5B"/>
    <w:rsid w:val="006F17FB"/>
    <w:rsid w:val="006F1C7D"/>
    <w:rsid w:val="006F1D27"/>
    <w:rsid w:val="006F2CDE"/>
    <w:rsid w:val="006F3925"/>
    <w:rsid w:val="006F3EAB"/>
    <w:rsid w:val="006F5534"/>
    <w:rsid w:val="006F6214"/>
    <w:rsid w:val="006F6630"/>
    <w:rsid w:val="006F7474"/>
    <w:rsid w:val="00700401"/>
    <w:rsid w:val="00700584"/>
    <w:rsid w:val="00700A2F"/>
    <w:rsid w:val="007010CA"/>
    <w:rsid w:val="00701E9B"/>
    <w:rsid w:val="00703C6E"/>
    <w:rsid w:val="00703F67"/>
    <w:rsid w:val="007047EE"/>
    <w:rsid w:val="00704B55"/>
    <w:rsid w:val="00704EFB"/>
    <w:rsid w:val="007051A9"/>
    <w:rsid w:val="007057A8"/>
    <w:rsid w:val="00705CC2"/>
    <w:rsid w:val="00705D13"/>
    <w:rsid w:val="00705DC7"/>
    <w:rsid w:val="00706646"/>
    <w:rsid w:val="007073D0"/>
    <w:rsid w:val="00707CF1"/>
    <w:rsid w:val="00710155"/>
    <w:rsid w:val="00710C4A"/>
    <w:rsid w:val="00710D07"/>
    <w:rsid w:val="00710D90"/>
    <w:rsid w:val="00710DC8"/>
    <w:rsid w:val="007115F0"/>
    <w:rsid w:val="00711954"/>
    <w:rsid w:val="007119EA"/>
    <w:rsid w:val="00711CC2"/>
    <w:rsid w:val="00712123"/>
    <w:rsid w:val="0071252F"/>
    <w:rsid w:val="00712814"/>
    <w:rsid w:val="007137B1"/>
    <w:rsid w:val="00714C6C"/>
    <w:rsid w:val="00714E49"/>
    <w:rsid w:val="00715032"/>
    <w:rsid w:val="00715719"/>
    <w:rsid w:val="00715E94"/>
    <w:rsid w:val="00715F71"/>
    <w:rsid w:val="00716F59"/>
    <w:rsid w:val="00717327"/>
    <w:rsid w:val="0072038F"/>
    <w:rsid w:val="00721222"/>
    <w:rsid w:val="007213BD"/>
    <w:rsid w:val="007215D0"/>
    <w:rsid w:val="00722556"/>
    <w:rsid w:val="00724388"/>
    <w:rsid w:val="007244F0"/>
    <w:rsid w:val="00725D09"/>
    <w:rsid w:val="00725D2B"/>
    <w:rsid w:val="0072606A"/>
    <w:rsid w:val="007264E4"/>
    <w:rsid w:val="0072765B"/>
    <w:rsid w:val="00727B4C"/>
    <w:rsid w:val="00727F34"/>
    <w:rsid w:val="00730229"/>
    <w:rsid w:val="00730277"/>
    <w:rsid w:val="0073057F"/>
    <w:rsid w:val="00730B0F"/>
    <w:rsid w:val="00730FA6"/>
    <w:rsid w:val="007311E0"/>
    <w:rsid w:val="0073143E"/>
    <w:rsid w:val="00732131"/>
    <w:rsid w:val="007328BC"/>
    <w:rsid w:val="00733298"/>
    <w:rsid w:val="00733C93"/>
    <w:rsid w:val="007348EF"/>
    <w:rsid w:val="00734A77"/>
    <w:rsid w:val="007352AD"/>
    <w:rsid w:val="007364F8"/>
    <w:rsid w:val="00736DD9"/>
    <w:rsid w:val="00736F44"/>
    <w:rsid w:val="00736FB9"/>
    <w:rsid w:val="00737C77"/>
    <w:rsid w:val="007406DD"/>
    <w:rsid w:val="00740762"/>
    <w:rsid w:val="00740B83"/>
    <w:rsid w:val="00740C3D"/>
    <w:rsid w:val="007414FE"/>
    <w:rsid w:val="0074217F"/>
    <w:rsid w:val="00742288"/>
    <w:rsid w:val="00742988"/>
    <w:rsid w:val="00742BA1"/>
    <w:rsid w:val="00743E60"/>
    <w:rsid w:val="00743E93"/>
    <w:rsid w:val="0074499A"/>
    <w:rsid w:val="00744C0A"/>
    <w:rsid w:val="00744FBC"/>
    <w:rsid w:val="0074602C"/>
    <w:rsid w:val="007469A2"/>
    <w:rsid w:val="00746D35"/>
    <w:rsid w:val="007474E6"/>
    <w:rsid w:val="00750091"/>
    <w:rsid w:val="007501B5"/>
    <w:rsid w:val="00750277"/>
    <w:rsid w:val="007518C6"/>
    <w:rsid w:val="0075190F"/>
    <w:rsid w:val="007520BC"/>
    <w:rsid w:val="00752B6F"/>
    <w:rsid w:val="0075446D"/>
    <w:rsid w:val="0075496A"/>
    <w:rsid w:val="00754974"/>
    <w:rsid w:val="00754C7A"/>
    <w:rsid w:val="00755046"/>
    <w:rsid w:val="00755BB7"/>
    <w:rsid w:val="00756135"/>
    <w:rsid w:val="0075668F"/>
    <w:rsid w:val="007600A3"/>
    <w:rsid w:val="007602F7"/>
    <w:rsid w:val="00761B81"/>
    <w:rsid w:val="00761F98"/>
    <w:rsid w:val="00762432"/>
    <w:rsid w:val="007624DB"/>
    <w:rsid w:val="00762E17"/>
    <w:rsid w:val="00763447"/>
    <w:rsid w:val="0076442E"/>
    <w:rsid w:val="00764827"/>
    <w:rsid w:val="007649D8"/>
    <w:rsid w:val="00765A0B"/>
    <w:rsid w:val="00765F99"/>
    <w:rsid w:val="0076631B"/>
    <w:rsid w:val="00766A90"/>
    <w:rsid w:val="00767F98"/>
    <w:rsid w:val="00770D9B"/>
    <w:rsid w:val="00771E71"/>
    <w:rsid w:val="0077315D"/>
    <w:rsid w:val="00773A01"/>
    <w:rsid w:val="00774CEC"/>
    <w:rsid w:val="00775CFE"/>
    <w:rsid w:val="007760BF"/>
    <w:rsid w:val="00776B5F"/>
    <w:rsid w:val="00776D85"/>
    <w:rsid w:val="00776DC9"/>
    <w:rsid w:val="00776F39"/>
    <w:rsid w:val="00780A31"/>
    <w:rsid w:val="00780A70"/>
    <w:rsid w:val="007810A4"/>
    <w:rsid w:val="00781512"/>
    <w:rsid w:val="0078171F"/>
    <w:rsid w:val="00781CD8"/>
    <w:rsid w:val="00781DF6"/>
    <w:rsid w:val="00782C7D"/>
    <w:rsid w:val="00782F66"/>
    <w:rsid w:val="00783334"/>
    <w:rsid w:val="0078344D"/>
    <w:rsid w:val="007836B8"/>
    <w:rsid w:val="0078379F"/>
    <w:rsid w:val="00783D77"/>
    <w:rsid w:val="007841E4"/>
    <w:rsid w:val="00784579"/>
    <w:rsid w:val="00785B58"/>
    <w:rsid w:val="00785C87"/>
    <w:rsid w:val="00785D7B"/>
    <w:rsid w:val="00785DB7"/>
    <w:rsid w:val="0078641A"/>
    <w:rsid w:val="00786F27"/>
    <w:rsid w:val="007872D2"/>
    <w:rsid w:val="007877F0"/>
    <w:rsid w:val="007878CC"/>
    <w:rsid w:val="00787B7C"/>
    <w:rsid w:val="007902B7"/>
    <w:rsid w:val="00791123"/>
    <w:rsid w:val="0079176B"/>
    <w:rsid w:val="00792CDD"/>
    <w:rsid w:val="00793251"/>
    <w:rsid w:val="007936C6"/>
    <w:rsid w:val="0079401E"/>
    <w:rsid w:val="00794B1C"/>
    <w:rsid w:val="00794C8C"/>
    <w:rsid w:val="00794DDA"/>
    <w:rsid w:val="00795649"/>
    <w:rsid w:val="00795878"/>
    <w:rsid w:val="00795A89"/>
    <w:rsid w:val="00795C5D"/>
    <w:rsid w:val="00796479"/>
    <w:rsid w:val="0079656E"/>
    <w:rsid w:val="00796741"/>
    <w:rsid w:val="00796C36"/>
    <w:rsid w:val="0079704C"/>
    <w:rsid w:val="007974E9"/>
    <w:rsid w:val="00797E5C"/>
    <w:rsid w:val="007A01B9"/>
    <w:rsid w:val="007A04A6"/>
    <w:rsid w:val="007A1137"/>
    <w:rsid w:val="007A133E"/>
    <w:rsid w:val="007A1473"/>
    <w:rsid w:val="007A1566"/>
    <w:rsid w:val="007A27AC"/>
    <w:rsid w:val="007A44BB"/>
    <w:rsid w:val="007A46CC"/>
    <w:rsid w:val="007A47D6"/>
    <w:rsid w:val="007A4B4E"/>
    <w:rsid w:val="007A547E"/>
    <w:rsid w:val="007A6CE9"/>
    <w:rsid w:val="007A713D"/>
    <w:rsid w:val="007B0A17"/>
    <w:rsid w:val="007B0AC1"/>
    <w:rsid w:val="007B0ED3"/>
    <w:rsid w:val="007B124B"/>
    <w:rsid w:val="007B1260"/>
    <w:rsid w:val="007B153D"/>
    <w:rsid w:val="007B18E9"/>
    <w:rsid w:val="007B1CEC"/>
    <w:rsid w:val="007B28A4"/>
    <w:rsid w:val="007B2994"/>
    <w:rsid w:val="007B2AC0"/>
    <w:rsid w:val="007B2BBA"/>
    <w:rsid w:val="007B468F"/>
    <w:rsid w:val="007B4B7F"/>
    <w:rsid w:val="007B4BEE"/>
    <w:rsid w:val="007B599C"/>
    <w:rsid w:val="007B678D"/>
    <w:rsid w:val="007B71D1"/>
    <w:rsid w:val="007B72D7"/>
    <w:rsid w:val="007B733B"/>
    <w:rsid w:val="007B73B1"/>
    <w:rsid w:val="007B7566"/>
    <w:rsid w:val="007B75A8"/>
    <w:rsid w:val="007C02D9"/>
    <w:rsid w:val="007C0611"/>
    <w:rsid w:val="007C0741"/>
    <w:rsid w:val="007C1902"/>
    <w:rsid w:val="007C2217"/>
    <w:rsid w:val="007C2C30"/>
    <w:rsid w:val="007C2E20"/>
    <w:rsid w:val="007C361E"/>
    <w:rsid w:val="007C36C4"/>
    <w:rsid w:val="007C4D51"/>
    <w:rsid w:val="007C53B3"/>
    <w:rsid w:val="007C5EBC"/>
    <w:rsid w:val="007C769E"/>
    <w:rsid w:val="007C76A6"/>
    <w:rsid w:val="007C7FBE"/>
    <w:rsid w:val="007D03E9"/>
    <w:rsid w:val="007D0B32"/>
    <w:rsid w:val="007D17AB"/>
    <w:rsid w:val="007D2788"/>
    <w:rsid w:val="007D2BED"/>
    <w:rsid w:val="007D32DD"/>
    <w:rsid w:val="007D34E2"/>
    <w:rsid w:val="007D3572"/>
    <w:rsid w:val="007D3A8B"/>
    <w:rsid w:val="007D4DD7"/>
    <w:rsid w:val="007D5E5B"/>
    <w:rsid w:val="007D6D5E"/>
    <w:rsid w:val="007D71C2"/>
    <w:rsid w:val="007D7A61"/>
    <w:rsid w:val="007E014E"/>
    <w:rsid w:val="007E1444"/>
    <w:rsid w:val="007E1936"/>
    <w:rsid w:val="007E1C3E"/>
    <w:rsid w:val="007E211E"/>
    <w:rsid w:val="007E2F6F"/>
    <w:rsid w:val="007E32D1"/>
    <w:rsid w:val="007E3659"/>
    <w:rsid w:val="007E3703"/>
    <w:rsid w:val="007E382D"/>
    <w:rsid w:val="007E5030"/>
    <w:rsid w:val="007E5158"/>
    <w:rsid w:val="007E642D"/>
    <w:rsid w:val="007E6727"/>
    <w:rsid w:val="007E7CC3"/>
    <w:rsid w:val="007F11FC"/>
    <w:rsid w:val="007F1627"/>
    <w:rsid w:val="007F3884"/>
    <w:rsid w:val="007F3BE2"/>
    <w:rsid w:val="007F3DB9"/>
    <w:rsid w:val="007F4783"/>
    <w:rsid w:val="007F49F6"/>
    <w:rsid w:val="007F5A3C"/>
    <w:rsid w:val="007F5CDD"/>
    <w:rsid w:val="007F6F42"/>
    <w:rsid w:val="007F709B"/>
    <w:rsid w:val="007F71F0"/>
    <w:rsid w:val="007F73CB"/>
    <w:rsid w:val="007F7C73"/>
    <w:rsid w:val="00800FA2"/>
    <w:rsid w:val="00801073"/>
    <w:rsid w:val="0080154F"/>
    <w:rsid w:val="00801BF6"/>
    <w:rsid w:val="00801D97"/>
    <w:rsid w:val="0080203C"/>
    <w:rsid w:val="008023BD"/>
    <w:rsid w:val="008023E4"/>
    <w:rsid w:val="00803547"/>
    <w:rsid w:val="00803963"/>
    <w:rsid w:val="00803C50"/>
    <w:rsid w:val="0080450C"/>
    <w:rsid w:val="008053DB"/>
    <w:rsid w:val="00805926"/>
    <w:rsid w:val="00806006"/>
    <w:rsid w:val="0080619F"/>
    <w:rsid w:val="008072B0"/>
    <w:rsid w:val="00807A63"/>
    <w:rsid w:val="00807BB9"/>
    <w:rsid w:val="008101FE"/>
    <w:rsid w:val="008111BD"/>
    <w:rsid w:val="008117B0"/>
    <w:rsid w:val="0081186B"/>
    <w:rsid w:val="008120BD"/>
    <w:rsid w:val="008121C1"/>
    <w:rsid w:val="0081294B"/>
    <w:rsid w:val="00812CB9"/>
    <w:rsid w:val="00812E99"/>
    <w:rsid w:val="008131E2"/>
    <w:rsid w:val="008141C6"/>
    <w:rsid w:val="0081434D"/>
    <w:rsid w:val="00814EB1"/>
    <w:rsid w:val="00816467"/>
    <w:rsid w:val="00816BE1"/>
    <w:rsid w:val="00816F27"/>
    <w:rsid w:val="0081767E"/>
    <w:rsid w:val="008177B3"/>
    <w:rsid w:val="008179C1"/>
    <w:rsid w:val="008206C5"/>
    <w:rsid w:val="00820CBF"/>
    <w:rsid w:val="00820F2F"/>
    <w:rsid w:val="00820FCB"/>
    <w:rsid w:val="008225D0"/>
    <w:rsid w:val="00822884"/>
    <w:rsid w:val="00822A1A"/>
    <w:rsid w:val="00822C21"/>
    <w:rsid w:val="00822CAB"/>
    <w:rsid w:val="0082306C"/>
    <w:rsid w:val="00824175"/>
    <w:rsid w:val="00825582"/>
    <w:rsid w:val="008258D4"/>
    <w:rsid w:val="00826860"/>
    <w:rsid w:val="00826BD4"/>
    <w:rsid w:val="00826F3E"/>
    <w:rsid w:val="008276DF"/>
    <w:rsid w:val="00827DE4"/>
    <w:rsid w:val="00830016"/>
    <w:rsid w:val="008303A8"/>
    <w:rsid w:val="00830677"/>
    <w:rsid w:val="008309B4"/>
    <w:rsid w:val="0083117E"/>
    <w:rsid w:val="0083120C"/>
    <w:rsid w:val="008313C2"/>
    <w:rsid w:val="00831490"/>
    <w:rsid w:val="008317BA"/>
    <w:rsid w:val="00831D92"/>
    <w:rsid w:val="00832538"/>
    <w:rsid w:val="00832585"/>
    <w:rsid w:val="0083296C"/>
    <w:rsid w:val="0083336F"/>
    <w:rsid w:val="0083438D"/>
    <w:rsid w:val="00834E74"/>
    <w:rsid w:val="0083515F"/>
    <w:rsid w:val="0083590F"/>
    <w:rsid w:val="00835A08"/>
    <w:rsid w:val="00835B71"/>
    <w:rsid w:val="00835C87"/>
    <w:rsid w:val="0083609D"/>
    <w:rsid w:val="0083637E"/>
    <w:rsid w:val="0083660B"/>
    <w:rsid w:val="00836F8F"/>
    <w:rsid w:val="0083773A"/>
    <w:rsid w:val="008409F1"/>
    <w:rsid w:val="00840E32"/>
    <w:rsid w:val="008410F2"/>
    <w:rsid w:val="00841DDC"/>
    <w:rsid w:val="00841E82"/>
    <w:rsid w:val="00842583"/>
    <w:rsid w:val="00843477"/>
    <w:rsid w:val="00843BED"/>
    <w:rsid w:val="00843DFE"/>
    <w:rsid w:val="00844557"/>
    <w:rsid w:val="00844A9F"/>
    <w:rsid w:val="00845E1D"/>
    <w:rsid w:val="00845E59"/>
    <w:rsid w:val="00846622"/>
    <w:rsid w:val="0084687D"/>
    <w:rsid w:val="008469DC"/>
    <w:rsid w:val="00847E94"/>
    <w:rsid w:val="00847EA5"/>
    <w:rsid w:val="0085043C"/>
    <w:rsid w:val="00851001"/>
    <w:rsid w:val="008511CE"/>
    <w:rsid w:val="008514A1"/>
    <w:rsid w:val="008514F8"/>
    <w:rsid w:val="008517D2"/>
    <w:rsid w:val="008518FB"/>
    <w:rsid w:val="00851A49"/>
    <w:rsid w:val="00851C4A"/>
    <w:rsid w:val="008521B6"/>
    <w:rsid w:val="00852ED3"/>
    <w:rsid w:val="00852F92"/>
    <w:rsid w:val="00853894"/>
    <w:rsid w:val="00853EEA"/>
    <w:rsid w:val="00854425"/>
    <w:rsid w:val="0085496F"/>
    <w:rsid w:val="00854C3B"/>
    <w:rsid w:val="008559F3"/>
    <w:rsid w:val="00856282"/>
    <w:rsid w:val="00856C3D"/>
    <w:rsid w:val="00856E93"/>
    <w:rsid w:val="00856F49"/>
    <w:rsid w:val="00857331"/>
    <w:rsid w:val="0085772C"/>
    <w:rsid w:val="0086085D"/>
    <w:rsid w:val="00860C3F"/>
    <w:rsid w:val="00861832"/>
    <w:rsid w:val="008620AC"/>
    <w:rsid w:val="00863184"/>
    <w:rsid w:val="00863489"/>
    <w:rsid w:val="00864ECF"/>
    <w:rsid w:val="00866433"/>
    <w:rsid w:val="008672EF"/>
    <w:rsid w:val="00867421"/>
    <w:rsid w:val="00867A20"/>
    <w:rsid w:val="00870014"/>
    <w:rsid w:val="0087012A"/>
    <w:rsid w:val="00870512"/>
    <w:rsid w:val="008705B6"/>
    <w:rsid w:val="00870DE4"/>
    <w:rsid w:val="00871046"/>
    <w:rsid w:val="008712BF"/>
    <w:rsid w:val="00871929"/>
    <w:rsid w:val="00871C3F"/>
    <w:rsid w:val="0087246D"/>
    <w:rsid w:val="00873265"/>
    <w:rsid w:val="008732D3"/>
    <w:rsid w:val="00873D62"/>
    <w:rsid w:val="00874296"/>
    <w:rsid w:val="00874338"/>
    <w:rsid w:val="00874D7E"/>
    <w:rsid w:val="00875894"/>
    <w:rsid w:val="00875CFF"/>
    <w:rsid w:val="0087731E"/>
    <w:rsid w:val="00877745"/>
    <w:rsid w:val="008779A0"/>
    <w:rsid w:val="008809CF"/>
    <w:rsid w:val="00881A99"/>
    <w:rsid w:val="00882415"/>
    <w:rsid w:val="00883D38"/>
    <w:rsid w:val="00883E72"/>
    <w:rsid w:val="0088489A"/>
    <w:rsid w:val="00884BED"/>
    <w:rsid w:val="00886E9A"/>
    <w:rsid w:val="00887B3B"/>
    <w:rsid w:val="00887EB5"/>
    <w:rsid w:val="00890387"/>
    <w:rsid w:val="008903D6"/>
    <w:rsid w:val="008905C2"/>
    <w:rsid w:val="00890C9B"/>
    <w:rsid w:val="00890F67"/>
    <w:rsid w:val="008911A2"/>
    <w:rsid w:val="00891DB8"/>
    <w:rsid w:val="00891F1F"/>
    <w:rsid w:val="00892091"/>
    <w:rsid w:val="00892162"/>
    <w:rsid w:val="00892457"/>
    <w:rsid w:val="008927F6"/>
    <w:rsid w:val="0089303C"/>
    <w:rsid w:val="008934AE"/>
    <w:rsid w:val="008937D8"/>
    <w:rsid w:val="00893BB0"/>
    <w:rsid w:val="00893EF4"/>
    <w:rsid w:val="008941A1"/>
    <w:rsid w:val="00894D5D"/>
    <w:rsid w:val="00895277"/>
    <w:rsid w:val="00895F7B"/>
    <w:rsid w:val="008962A8"/>
    <w:rsid w:val="008962EE"/>
    <w:rsid w:val="00896647"/>
    <w:rsid w:val="00896EE1"/>
    <w:rsid w:val="00897360"/>
    <w:rsid w:val="008A0823"/>
    <w:rsid w:val="008A0C77"/>
    <w:rsid w:val="008A1609"/>
    <w:rsid w:val="008A1B67"/>
    <w:rsid w:val="008A1CEB"/>
    <w:rsid w:val="008A1E61"/>
    <w:rsid w:val="008A2352"/>
    <w:rsid w:val="008A2485"/>
    <w:rsid w:val="008A281B"/>
    <w:rsid w:val="008A2A86"/>
    <w:rsid w:val="008A2FBB"/>
    <w:rsid w:val="008A3A10"/>
    <w:rsid w:val="008A3CD7"/>
    <w:rsid w:val="008A4605"/>
    <w:rsid w:val="008A46CA"/>
    <w:rsid w:val="008A50A7"/>
    <w:rsid w:val="008A54CC"/>
    <w:rsid w:val="008A6DB5"/>
    <w:rsid w:val="008A73E7"/>
    <w:rsid w:val="008A7AE8"/>
    <w:rsid w:val="008A7B51"/>
    <w:rsid w:val="008A7C08"/>
    <w:rsid w:val="008B0E1F"/>
    <w:rsid w:val="008B115E"/>
    <w:rsid w:val="008B2853"/>
    <w:rsid w:val="008B345E"/>
    <w:rsid w:val="008B377A"/>
    <w:rsid w:val="008B3F95"/>
    <w:rsid w:val="008B4117"/>
    <w:rsid w:val="008B4A46"/>
    <w:rsid w:val="008B4DE0"/>
    <w:rsid w:val="008B5427"/>
    <w:rsid w:val="008B58F0"/>
    <w:rsid w:val="008B6211"/>
    <w:rsid w:val="008B7732"/>
    <w:rsid w:val="008B7B6C"/>
    <w:rsid w:val="008C07B6"/>
    <w:rsid w:val="008C0DB9"/>
    <w:rsid w:val="008C0FFF"/>
    <w:rsid w:val="008C1AFD"/>
    <w:rsid w:val="008C1F5D"/>
    <w:rsid w:val="008C2064"/>
    <w:rsid w:val="008C2078"/>
    <w:rsid w:val="008C24E5"/>
    <w:rsid w:val="008C2AF7"/>
    <w:rsid w:val="008C2B13"/>
    <w:rsid w:val="008C3864"/>
    <w:rsid w:val="008C43C2"/>
    <w:rsid w:val="008C5FA8"/>
    <w:rsid w:val="008C61FF"/>
    <w:rsid w:val="008C67B7"/>
    <w:rsid w:val="008C75FD"/>
    <w:rsid w:val="008C7621"/>
    <w:rsid w:val="008C7896"/>
    <w:rsid w:val="008D081D"/>
    <w:rsid w:val="008D2383"/>
    <w:rsid w:val="008D23B1"/>
    <w:rsid w:val="008D24F9"/>
    <w:rsid w:val="008D3856"/>
    <w:rsid w:val="008D3AED"/>
    <w:rsid w:val="008D3F40"/>
    <w:rsid w:val="008D411F"/>
    <w:rsid w:val="008D468C"/>
    <w:rsid w:val="008D4712"/>
    <w:rsid w:val="008D54AE"/>
    <w:rsid w:val="008D6184"/>
    <w:rsid w:val="008D6B8C"/>
    <w:rsid w:val="008D741C"/>
    <w:rsid w:val="008E0436"/>
    <w:rsid w:val="008E089E"/>
    <w:rsid w:val="008E0E97"/>
    <w:rsid w:val="008E13DF"/>
    <w:rsid w:val="008E1F4E"/>
    <w:rsid w:val="008E255B"/>
    <w:rsid w:val="008E2DAC"/>
    <w:rsid w:val="008E3393"/>
    <w:rsid w:val="008E3542"/>
    <w:rsid w:val="008E35F4"/>
    <w:rsid w:val="008E3711"/>
    <w:rsid w:val="008E3795"/>
    <w:rsid w:val="008E3CF2"/>
    <w:rsid w:val="008E403D"/>
    <w:rsid w:val="008E41EE"/>
    <w:rsid w:val="008E4F03"/>
    <w:rsid w:val="008E5868"/>
    <w:rsid w:val="008E59ED"/>
    <w:rsid w:val="008E60CC"/>
    <w:rsid w:val="008E73C5"/>
    <w:rsid w:val="008E792D"/>
    <w:rsid w:val="008E7AF9"/>
    <w:rsid w:val="008E7B3A"/>
    <w:rsid w:val="008E7C77"/>
    <w:rsid w:val="008F03BA"/>
    <w:rsid w:val="008F0C08"/>
    <w:rsid w:val="008F0C0C"/>
    <w:rsid w:val="008F0F88"/>
    <w:rsid w:val="008F27E2"/>
    <w:rsid w:val="008F339B"/>
    <w:rsid w:val="008F3739"/>
    <w:rsid w:val="008F39BD"/>
    <w:rsid w:val="008F3A89"/>
    <w:rsid w:val="008F3E44"/>
    <w:rsid w:val="008F57C8"/>
    <w:rsid w:val="008F5AAB"/>
    <w:rsid w:val="008F64A7"/>
    <w:rsid w:val="008F74AF"/>
    <w:rsid w:val="008F7779"/>
    <w:rsid w:val="009006AA"/>
    <w:rsid w:val="00900E47"/>
    <w:rsid w:val="00901DA1"/>
    <w:rsid w:val="00901F6B"/>
    <w:rsid w:val="00902086"/>
    <w:rsid w:val="0090267E"/>
    <w:rsid w:val="00902D1A"/>
    <w:rsid w:val="009036FC"/>
    <w:rsid w:val="00903704"/>
    <w:rsid w:val="00903E88"/>
    <w:rsid w:val="009040B4"/>
    <w:rsid w:val="00905403"/>
    <w:rsid w:val="00906215"/>
    <w:rsid w:val="0090668D"/>
    <w:rsid w:val="00906CA7"/>
    <w:rsid w:val="00907224"/>
    <w:rsid w:val="00907701"/>
    <w:rsid w:val="009118C9"/>
    <w:rsid w:val="00912492"/>
    <w:rsid w:val="00912990"/>
    <w:rsid w:val="00912B84"/>
    <w:rsid w:val="0091336D"/>
    <w:rsid w:val="00913FDF"/>
    <w:rsid w:val="0091542B"/>
    <w:rsid w:val="00915FAE"/>
    <w:rsid w:val="009166B1"/>
    <w:rsid w:val="00916D0C"/>
    <w:rsid w:val="00917018"/>
    <w:rsid w:val="0091707F"/>
    <w:rsid w:val="0091746A"/>
    <w:rsid w:val="009214E4"/>
    <w:rsid w:val="0092199F"/>
    <w:rsid w:val="00921F9C"/>
    <w:rsid w:val="009223F6"/>
    <w:rsid w:val="00923570"/>
    <w:rsid w:val="009241F6"/>
    <w:rsid w:val="0092473D"/>
    <w:rsid w:val="009248B8"/>
    <w:rsid w:val="0092500E"/>
    <w:rsid w:val="00925886"/>
    <w:rsid w:val="00926E8D"/>
    <w:rsid w:val="0092763F"/>
    <w:rsid w:val="00927A3C"/>
    <w:rsid w:val="0093002F"/>
    <w:rsid w:val="00930532"/>
    <w:rsid w:val="009309C7"/>
    <w:rsid w:val="00930B47"/>
    <w:rsid w:val="00930B62"/>
    <w:rsid w:val="00931620"/>
    <w:rsid w:val="00932CB2"/>
    <w:rsid w:val="00932FE1"/>
    <w:rsid w:val="009332B4"/>
    <w:rsid w:val="00934FC6"/>
    <w:rsid w:val="009361F0"/>
    <w:rsid w:val="00936BE7"/>
    <w:rsid w:val="00936F59"/>
    <w:rsid w:val="00936FC8"/>
    <w:rsid w:val="0093768F"/>
    <w:rsid w:val="0093779C"/>
    <w:rsid w:val="009402B1"/>
    <w:rsid w:val="009403A6"/>
    <w:rsid w:val="009408BA"/>
    <w:rsid w:val="00941173"/>
    <w:rsid w:val="009411A7"/>
    <w:rsid w:val="009418CA"/>
    <w:rsid w:val="00941CC9"/>
    <w:rsid w:val="0094272B"/>
    <w:rsid w:val="00942F4D"/>
    <w:rsid w:val="0094312E"/>
    <w:rsid w:val="009434B9"/>
    <w:rsid w:val="0094512E"/>
    <w:rsid w:val="0094518D"/>
    <w:rsid w:val="0094695A"/>
    <w:rsid w:val="00947846"/>
    <w:rsid w:val="009505EE"/>
    <w:rsid w:val="00951230"/>
    <w:rsid w:val="00953499"/>
    <w:rsid w:val="00953772"/>
    <w:rsid w:val="00954476"/>
    <w:rsid w:val="009544A2"/>
    <w:rsid w:val="00954985"/>
    <w:rsid w:val="00955194"/>
    <w:rsid w:val="00955200"/>
    <w:rsid w:val="00955693"/>
    <w:rsid w:val="00955B16"/>
    <w:rsid w:val="00955CEB"/>
    <w:rsid w:val="00955E8A"/>
    <w:rsid w:val="009563B6"/>
    <w:rsid w:val="0095701A"/>
    <w:rsid w:val="009606E6"/>
    <w:rsid w:val="009611A5"/>
    <w:rsid w:val="00961E69"/>
    <w:rsid w:val="009629FF"/>
    <w:rsid w:val="0096312E"/>
    <w:rsid w:val="00963471"/>
    <w:rsid w:val="00963AB3"/>
    <w:rsid w:val="009649E0"/>
    <w:rsid w:val="00965167"/>
    <w:rsid w:val="00965A63"/>
    <w:rsid w:val="009660B6"/>
    <w:rsid w:val="009672E0"/>
    <w:rsid w:val="00967345"/>
    <w:rsid w:val="00970FBA"/>
    <w:rsid w:val="00971E61"/>
    <w:rsid w:val="00971F24"/>
    <w:rsid w:val="009725BE"/>
    <w:rsid w:val="00972775"/>
    <w:rsid w:val="00972B98"/>
    <w:rsid w:val="0097348C"/>
    <w:rsid w:val="009746C1"/>
    <w:rsid w:val="00975093"/>
    <w:rsid w:val="0097581F"/>
    <w:rsid w:val="00977092"/>
    <w:rsid w:val="009775C1"/>
    <w:rsid w:val="00977842"/>
    <w:rsid w:val="00977C51"/>
    <w:rsid w:val="00977D04"/>
    <w:rsid w:val="00977EFA"/>
    <w:rsid w:val="00977F29"/>
    <w:rsid w:val="00977FEA"/>
    <w:rsid w:val="00980AB9"/>
    <w:rsid w:val="009815C0"/>
    <w:rsid w:val="00981607"/>
    <w:rsid w:val="0098202F"/>
    <w:rsid w:val="009823DF"/>
    <w:rsid w:val="009823F6"/>
    <w:rsid w:val="00982CD8"/>
    <w:rsid w:val="00983622"/>
    <w:rsid w:val="0098392A"/>
    <w:rsid w:val="009839E5"/>
    <w:rsid w:val="0098528D"/>
    <w:rsid w:val="0098561F"/>
    <w:rsid w:val="00985AA0"/>
    <w:rsid w:val="009865FC"/>
    <w:rsid w:val="009871A7"/>
    <w:rsid w:val="009907D2"/>
    <w:rsid w:val="00991439"/>
    <w:rsid w:val="009914C9"/>
    <w:rsid w:val="00991AE5"/>
    <w:rsid w:val="009930FE"/>
    <w:rsid w:val="00993EC5"/>
    <w:rsid w:val="0099422A"/>
    <w:rsid w:val="009955E7"/>
    <w:rsid w:val="00995647"/>
    <w:rsid w:val="00995871"/>
    <w:rsid w:val="00995F74"/>
    <w:rsid w:val="0099643B"/>
    <w:rsid w:val="00997C1D"/>
    <w:rsid w:val="009A07F8"/>
    <w:rsid w:val="009A0EDA"/>
    <w:rsid w:val="009A1085"/>
    <w:rsid w:val="009A1118"/>
    <w:rsid w:val="009A1A54"/>
    <w:rsid w:val="009A1AA4"/>
    <w:rsid w:val="009A2A78"/>
    <w:rsid w:val="009A2B3F"/>
    <w:rsid w:val="009A2BD6"/>
    <w:rsid w:val="009A499A"/>
    <w:rsid w:val="009A4CEA"/>
    <w:rsid w:val="009A4EA8"/>
    <w:rsid w:val="009A6D73"/>
    <w:rsid w:val="009A6E51"/>
    <w:rsid w:val="009A6E63"/>
    <w:rsid w:val="009A6F4F"/>
    <w:rsid w:val="009A760B"/>
    <w:rsid w:val="009B033C"/>
    <w:rsid w:val="009B0C9F"/>
    <w:rsid w:val="009B249F"/>
    <w:rsid w:val="009B2662"/>
    <w:rsid w:val="009B28BC"/>
    <w:rsid w:val="009B31E9"/>
    <w:rsid w:val="009B3637"/>
    <w:rsid w:val="009B36FD"/>
    <w:rsid w:val="009B45DF"/>
    <w:rsid w:val="009B4A5A"/>
    <w:rsid w:val="009B4D19"/>
    <w:rsid w:val="009B5228"/>
    <w:rsid w:val="009B5F01"/>
    <w:rsid w:val="009B66B4"/>
    <w:rsid w:val="009B66EE"/>
    <w:rsid w:val="009B68D1"/>
    <w:rsid w:val="009B6D4C"/>
    <w:rsid w:val="009B788D"/>
    <w:rsid w:val="009C0C2D"/>
    <w:rsid w:val="009C1DE4"/>
    <w:rsid w:val="009C2A9D"/>
    <w:rsid w:val="009C2FD0"/>
    <w:rsid w:val="009C329F"/>
    <w:rsid w:val="009C34A2"/>
    <w:rsid w:val="009C364C"/>
    <w:rsid w:val="009C3A6B"/>
    <w:rsid w:val="009C3A77"/>
    <w:rsid w:val="009C3C5E"/>
    <w:rsid w:val="009C406D"/>
    <w:rsid w:val="009C4A68"/>
    <w:rsid w:val="009C5508"/>
    <w:rsid w:val="009C6116"/>
    <w:rsid w:val="009C66E7"/>
    <w:rsid w:val="009C6D2B"/>
    <w:rsid w:val="009C6E82"/>
    <w:rsid w:val="009D01E9"/>
    <w:rsid w:val="009D08D2"/>
    <w:rsid w:val="009D1A0F"/>
    <w:rsid w:val="009D1EAC"/>
    <w:rsid w:val="009D2607"/>
    <w:rsid w:val="009D30CA"/>
    <w:rsid w:val="009D30CC"/>
    <w:rsid w:val="009D33F5"/>
    <w:rsid w:val="009D3974"/>
    <w:rsid w:val="009D39AA"/>
    <w:rsid w:val="009D3EB6"/>
    <w:rsid w:val="009D425F"/>
    <w:rsid w:val="009D4AC8"/>
    <w:rsid w:val="009D4E8F"/>
    <w:rsid w:val="009D504A"/>
    <w:rsid w:val="009D50D9"/>
    <w:rsid w:val="009D57F4"/>
    <w:rsid w:val="009D5D05"/>
    <w:rsid w:val="009D5D24"/>
    <w:rsid w:val="009D6259"/>
    <w:rsid w:val="009D6454"/>
    <w:rsid w:val="009D64FD"/>
    <w:rsid w:val="009D68C7"/>
    <w:rsid w:val="009D758C"/>
    <w:rsid w:val="009D7B86"/>
    <w:rsid w:val="009E0166"/>
    <w:rsid w:val="009E025F"/>
    <w:rsid w:val="009E0284"/>
    <w:rsid w:val="009E08C5"/>
    <w:rsid w:val="009E1642"/>
    <w:rsid w:val="009E17B8"/>
    <w:rsid w:val="009E2360"/>
    <w:rsid w:val="009E2473"/>
    <w:rsid w:val="009E27A4"/>
    <w:rsid w:val="009E2CA0"/>
    <w:rsid w:val="009E2F88"/>
    <w:rsid w:val="009E326E"/>
    <w:rsid w:val="009E4106"/>
    <w:rsid w:val="009E5575"/>
    <w:rsid w:val="009E5D77"/>
    <w:rsid w:val="009E6C54"/>
    <w:rsid w:val="009E6D0B"/>
    <w:rsid w:val="009E71AF"/>
    <w:rsid w:val="009E7914"/>
    <w:rsid w:val="009E7A57"/>
    <w:rsid w:val="009E7A9C"/>
    <w:rsid w:val="009E7B93"/>
    <w:rsid w:val="009E7BB7"/>
    <w:rsid w:val="009F059D"/>
    <w:rsid w:val="009F142C"/>
    <w:rsid w:val="009F1624"/>
    <w:rsid w:val="009F1CB7"/>
    <w:rsid w:val="009F2AE6"/>
    <w:rsid w:val="009F4976"/>
    <w:rsid w:val="009F4F81"/>
    <w:rsid w:val="009F5548"/>
    <w:rsid w:val="009F5B69"/>
    <w:rsid w:val="009F67BE"/>
    <w:rsid w:val="009F7321"/>
    <w:rsid w:val="009F7DE1"/>
    <w:rsid w:val="00A00197"/>
    <w:rsid w:val="00A007AB"/>
    <w:rsid w:val="00A0107D"/>
    <w:rsid w:val="00A01DCB"/>
    <w:rsid w:val="00A02263"/>
    <w:rsid w:val="00A024ED"/>
    <w:rsid w:val="00A02E94"/>
    <w:rsid w:val="00A02E9A"/>
    <w:rsid w:val="00A04210"/>
    <w:rsid w:val="00A0481C"/>
    <w:rsid w:val="00A05182"/>
    <w:rsid w:val="00A06322"/>
    <w:rsid w:val="00A06ECC"/>
    <w:rsid w:val="00A0719F"/>
    <w:rsid w:val="00A07E50"/>
    <w:rsid w:val="00A100DA"/>
    <w:rsid w:val="00A11A37"/>
    <w:rsid w:val="00A11B0F"/>
    <w:rsid w:val="00A11E06"/>
    <w:rsid w:val="00A13469"/>
    <w:rsid w:val="00A136A0"/>
    <w:rsid w:val="00A13D0C"/>
    <w:rsid w:val="00A1443E"/>
    <w:rsid w:val="00A14A30"/>
    <w:rsid w:val="00A15043"/>
    <w:rsid w:val="00A15111"/>
    <w:rsid w:val="00A16AAD"/>
    <w:rsid w:val="00A1743F"/>
    <w:rsid w:val="00A17A61"/>
    <w:rsid w:val="00A17D82"/>
    <w:rsid w:val="00A204E9"/>
    <w:rsid w:val="00A207CA"/>
    <w:rsid w:val="00A20A66"/>
    <w:rsid w:val="00A20DBB"/>
    <w:rsid w:val="00A227F3"/>
    <w:rsid w:val="00A23B26"/>
    <w:rsid w:val="00A23F8C"/>
    <w:rsid w:val="00A240C0"/>
    <w:rsid w:val="00A2420C"/>
    <w:rsid w:val="00A244D7"/>
    <w:rsid w:val="00A24560"/>
    <w:rsid w:val="00A24DE5"/>
    <w:rsid w:val="00A25F78"/>
    <w:rsid w:val="00A26B38"/>
    <w:rsid w:val="00A272A3"/>
    <w:rsid w:val="00A2752E"/>
    <w:rsid w:val="00A27F47"/>
    <w:rsid w:val="00A31093"/>
    <w:rsid w:val="00A31E37"/>
    <w:rsid w:val="00A32418"/>
    <w:rsid w:val="00A326C4"/>
    <w:rsid w:val="00A32E5B"/>
    <w:rsid w:val="00A33223"/>
    <w:rsid w:val="00A33402"/>
    <w:rsid w:val="00A33FD4"/>
    <w:rsid w:val="00A340CC"/>
    <w:rsid w:val="00A34AC2"/>
    <w:rsid w:val="00A34E27"/>
    <w:rsid w:val="00A353D8"/>
    <w:rsid w:val="00A3559D"/>
    <w:rsid w:val="00A35782"/>
    <w:rsid w:val="00A36970"/>
    <w:rsid w:val="00A36EAA"/>
    <w:rsid w:val="00A37213"/>
    <w:rsid w:val="00A402DF"/>
    <w:rsid w:val="00A403AE"/>
    <w:rsid w:val="00A40754"/>
    <w:rsid w:val="00A4134A"/>
    <w:rsid w:val="00A41494"/>
    <w:rsid w:val="00A4162D"/>
    <w:rsid w:val="00A41B07"/>
    <w:rsid w:val="00A427C5"/>
    <w:rsid w:val="00A42CC1"/>
    <w:rsid w:val="00A43B8B"/>
    <w:rsid w:val="00A43D27"/>
    <w:rsid w:val="00A43D3E"/>
    <w:rsid w:val="00A4446B"/>
    <w:rsid w:val="00A4461D"/>
    <w:rsid w:val="00A447EE"/>
    <w:rsid w:val="00A45A1B"/>
    <w:rsid w:val="00A45BF5"/>
    <w:rsid w:val="00A463C8"/>
    <w:rsid w:val="00A46B70"/>
    <w:rsid w:val="00A47A80"/>
    <w:rsid w:val="00A47C0B"/>
    <w:rsid w:val="00A47CF2"/>
    <w:rsid w:val="00A50F49"/>
    <w:rsid w:val="00A517F2"/>
    <w:rsid w:val="00A51B4D"/>
    <w:rsid w:val="00A533AB"/>
    <w:rsid w:val="00A533E2"/>
    <w:rsid w:val="00A54572"/>
    <w:rsid w:val="00A54A1E"/>
    <w:rsid w:val="00A54CC2"/>
    <w:rsid w:val="00A54D15"/>
    <w:rsid w:val="00A559F1"/>
    <w:rsid w:val="00A5630A"/>
    <w:rsid w:val="00A56FC8"/>
    <w:rsid w:val="00A57039"/>
    <w:rsid w:val="00A57522"/>
    <w:rsid w:val="00A57987"/>
    <w:rsid w:val="00A60349"/>
    <w:rsid w:val="00A604A7"/>
    <w:rsid w:val="00A6054C"/>
    <w:rsid w:val="00A60D13"/>
    <w:rsid w:val="00A6126E"/>
    <w:rsid w:val="00A61504"/>
    <w:rsid w:val="00A61792"/>
    <w:rsid w:val="00A61F94"/>
    <w:rsid w:val="00A626A2"/>
    <w:rsid w:val="00A62FA6"/>
    <w:rsid w:val="00A63025"/>
    <w:rsid w:val="00A64232"/>
    <w:rsid w:val="00A6527B"/>
    <w:rsid w:val="00A65E52"/>
    <w:rsid w:val="00A65EAA"/>
    <w:rsid w:val="00A660F9"/>
    <w:rsid w:val="00A66333"/>
    <w:rsid w:val="00A66419"/>
    <w:rsid w:val="00A664B3"/>
    <w:rsid w:val="00A670E0"/>
    <w:rsid w:val="00A674A5"/>
    <w:rsid w:val="00A71671"/>
    <w:rsid w:val="00A717CC"/>
    <w:rsid w:val="00A726B0"/>
    <w:rsid w:val="00A7292B"/>
    <w:rsid w:val="00A75204"/>
    <w:rsid w:val="00A76104"/>
    <w:rsid w:val="00A763F7"/>
    <w:rsid w:val="00A76A94"/>
    <w:rsid w:val="00A76C11"/>
    <w:rsid w:val="00A7760F"/>
    <w:rsid w:val="00A77DD9"/>
    <w:rsid w:val="00A80568"/>
    <w:rsid w:val="00A81999"/>
    <w:rsid w:val="00A83275"/>
    <w:rsid w:val="00A83A29"/>
    <w:rsid w:val="00A85043"/>
    <w:rsid w:val="00A8528E"/>
    <w:rsid w:val="00A857C5"/>
    <w:rsid w:val="00A85E65"/>
    <w:rsid w:val="00A866F4"/>
    <w:rsid w:val="00A86D65"/>
    <w:rsid w:val="00A8711C"/>
    <w:rsid w:val="00A87A46"/>
    <w:rsid w:val="00A87C89"/>
    <w:rsid w:val="00A9018D"/>
    <w:rsid w:val="00A90434"/>
    <w:rsid w:val="00A90807"/>
    <w:rsid w:val="00A91198"/>
    <w:rsid w:val="00A91A8E"/>
    <w:rsid w:val="00A929D6"/>
    <w:rsid w:val="00A92AD7"/>
    <w:rsid w:val="00A92C38"/>
    <w:rsid w:val="00A93506"/>
    <w:rsid w:val="00A93951"/>
    <w:rsid w:val="00A93A75"/>
    <w:rsid w:val="00A93BCA"/>
    <w:rsid w:val="00A94412"/>
    <w:rsid w:val="00A94777"/>
    <w:rsid w:val="00A949B2"/>
    <w:rsid w:val="00A950AA"/>
    <w:rsid w:val="00A951DA"/>
    <w:rsid w:val="00A95AD2"/>
    <w:rsid w:val="00A95CB9"/>
    <w:rsid w:val="00A965E1"/>
    <w:rsid w:val="00A96872"/>
    <w:rsid w:val="00A96D2C"/>
    <w:rsid w:val="00A9788A"/>
    <w:rsid w:val="00A97BCE"/>
    <w:rsid w:val="00AA0F1C"/>
    <w:rsid w:val="00AA2A94"/>
    <w:rsid w:val="00AA323D"/>
    <w:rsid w:val="00AA4541"/>
    <w:rsid w:val="00AA5368"/>
    <w:rsid w:val="00AA5420"/>
    <w:rsid w:val="00AA59B1"/>
    <w:rsid w:val="00AA6208"/>
    <w:rsid w:val="00AA6772"/>
    <w:rsid w:val="00AA770A"/>
    <w:rsid w:val="00AA780C"/>
    <w:rsid w:val="00AA797A"/>
    <w:rsid w:val="00AB00C9"/>
    <w:rsid w:val="00AB0EFA"/>
    <w:rsid w:val="00AB28B2"/>
    <w:rsid w:val="00AB2A62"/>
    <w:rsid w:val="00AB376F"/>
    <w:rsid w:val="00AB41E1"/>
    <w:rsid w:val="00AB4306"/>
    <w:rsid w:val="00AB4A75"/>
    <w:rsid w:val="00AB4C98"/>
    <w:rsid w:val="00AB4FDD"/>
    <w:rsid w:val="00AB65C9"/>
    <w:rsid w:val="00AB6C0D"/>
    <w:rsid w:val="00AB7381"/>
    <w:rsid w:val="00AB78E7"/>
    <w:rsid w:val="00AC0D4D"/>
    <w:rsid w:val="00AC1640"/>
    <w:rsid w:val="00AC346C"/>
    <w:rsid w:val="00AC3629"/>
    <w:rsid w:val="00AC368D"/>
    <w:rsid w:val="00AC3A8A"/>
    <w:rsid w:val="00AC3E7A"/>
    <w:rsid w:val="00AC4849"/>
    <w:rsid w:val="00AC4979"/>
    <w:rsid w:val="00AC4A6F"/>
    <w:rsid w:val="00AC5F8B"/>
    <w:rsid w:val="00AC6601"/>
    <w:rsid w:val="00AC671E"/>
    <w:rsid w:val="00AC70B0"/>
    <w:rsid w:val="00AC70F8"/>
    <w:rsid w:val="00AC79AC"/>
    <w:rsid w:val="00AD009A"/>
    <w:rsid w:val="00AD0A05"/>
    <w:rsid w:val="00AD2A04"/>
    <w:rsid w:val="00AD2A50"/>
    <w:rsid w:val="00AD2CE7"/>
    <w:rsid w:val="00AD3B92"/>
    <w:rsid w:val="00AD432B"/>
    <w:rsid w:val="00AD4499"/>
    <w:rsid w:val="00AD4A76"/>
    <w:rsid w:val="00AD4ACF"/>
    <w:rsid w:val="00AD4CB4"/>
    <w:rsid w:val="00AD4D75"/>
    <w:rsid w:val="00AD5D2A"/>
    <w:rsid w:val="00AD6E0D"/>
    <w:rsid w:val="00AD7337"/>
    <w:rsid w:val="00AE0B89"/>
    <w:rsid w:val="00AE0CB1"/>
    <w:rsid w:val="00AE1471"/>
    <w:rsid w:val="00AE2908"/>
    <w:rsid w:val="00AE3BF8"/>
    <w:rsid w:val="00AE3E4D"/>
    <w:rsid w:val="00AE3EF5"/>
    <w:rsid w:val="00AE4C3D"/>
    <w:rsid w:val="00AE7136"/>
    <w:rsid w:val="00AE7224"/>
    <w:rsid w:val="00AE7363"/>
    <w:rsid w:val="00AE7A68"/>
    <w:rsid w:val="00AF018E"/>
    <w:rsid w:val="00AF03FF"/>
    <w:rsid w:val="00AF0B08"/>
    <w:rsid w:val="00AF0C95"/>
    <w:rsid w:val="00AF0EA8"/>
    <w:rsid w:val="00AF118D"/>
    <w:rsid w:val="00AF1C7C"/>
    <w:rsid w:val="00AF261D"/>
    <w:rsid w:val="00AF2F33"/>
    <w:rsid w:val="00AF2FB2"/>
    <w:rsid w:val="00AF32AA"/>
    <w:rsid w:val="00AF479D"/>
    <w:rsid w:val="00AF47B1"/>
    <w:rsid w:val="00AF4967"/>
    <w:rsid w:val="00AF50AB"/>
    <w:rsid w:val="00AF551E"/>
    <w:rsid w:val="00AF5AC4"/>
    <w:rsid w:val="00AF7C61"/>
    <w:rsid w:val="00B00092"/>
    <w:rsid w:val="00B002B8"/>
    <w:rsid w:val="00B002BC"/>
    <w:rsid w:val="00B00BD1"/>
    <w:rsid w:val="00B0127D"/>
    <w:rsid w:val="00B01684"/>
    <w:rsid w:val="00B01D72"/>
    <w:rsid w:val="00B02BC5"/>
    <w:rsid w:val="00B03263"/>
    <w:rsid w:val="00B0330C"/>
    <w:rsid w:val="00B034DF"/>
    <w:rsid w:val="00B045AB"/>
    <w:rsid w:val="00B04A75"/>
    <w:rsid w:val="00B04D96"/>
    <w:rsid w:val="00B067C6"/>
    <w:rsid w:val="00B06E77"/>
    <w:rsid w:val="00B1032C"/>
    <w:rsid w:val="00B10695"/>
    <w:rsid w:val="00B10CE4"/>
    <w:rsid w:val="00B10D37"/>
    <w:rsid w:val="00B10DBD"/>
    <w:rsid w:val="00B11692"/>
    <w:rsid w:val="00B128FF"/>
    <w:rsid w:val="00B12E4E"/>
    <w:rsid w:val="00B12FFD"/>
    <w:rsid w:val="00B131AA"/>
    <w:rsid w:val="00B131BA"/>
    <w:rsid w:val="00B137DA"/>
    <w:rsid w:val="00B146BA"/>
    <w:rsid w:val="00B14B8B"/>
    <w:rsid w:val="00B14C24"/>
    <w:rsid w:val="00B1596A"/>
    <w:rsid w:val="00B15C8D"/>
    <w:rsid w:val="00B15EE4"/>
    <w:rsid w:val="00B16C16"/>
    <w:rsid w:val="00B17457"/>
    <w:rsid w:val="00B17E2B"/>
    <w:rsid w:val="00B201ED"/>
    <w:rsid w:val="00B20476"/>
    <w:rsid w:val="00B20986"/>
    <w:rsid w:val="00B21F5E"/>
    <w:rsid w:val="00B22654"/>
    <w:rsid w:val="00B227C7"/>
    <w:rsid w:val="00B2291E"/>
    <w:rsid w:val="00B22A72"/>
    <w:rsid w:val="00B22A90"/>
    <w:rsid w:val="00B22B4F"/>
    <w:rsid w:val="00B22C17"/>
    <w:rsid w:val="00B22CDE"/>
    <w:rsid w:val="00B23230"/>
    <w:rsid w:val="00B23504"/>
    <w:rsid w:val="00B236B3"/>
    <w:rsid w:val="00B23E47"/>
    <w:rsid w:val="00B2419A"/>
    <w:rsid w:val="00B24D10"/>
    <w:rsid w:val="00B2565B"/>
    <w:rsid w:val="00B25BD6"/>
    <w:rsid w:val="00B266D9"/>
    <w:rsid w:val="00B27B7A"/>
    <w:rsid w:val="00B27C15"/>
    <w:rsid w:val="00B30944"/>
    <w:rsid w:val="00B30AFC"/>
    <w:rsid w:val="00B30C21"/>
    <w:rsid w:val="00B31318"/>
    <w:rsid w:val="00B323F2"/>
    <w:rsid w:val="00B32509"/>
    <w:rsid w:val="00B32CF9"/>
    <w:rsid w:val="00B32DC3"/>
    <w:rsid w:val="00B32E97"/>
    <w:rsid w:val="00B331AA"/>
    <w:rsid w:val="00B3344B"/>
    <w:rsid w:val="00B33815"/>
    <w:rsid w:val="00B33B50"/>
    <w:rsid w:val="00B33FA9"/>
    <w:rsid w:val="00B34D01"/>
    <w:rsid w:val="00B3517E"/>
    <w:rsid w:val="00B353FB"/>
    <w:rsid w:val="00B35B4C"/>
    <w:rsid w:val="00B3618A"/>
    <w:rsid w:val="00B3646F"/>
    <w:rsid w:val="00B3687C"/>
    <w:rsid w:val="00B37305"/>
    <w:rsid w:val="00B37B6F"/>
    <w:rsid w:val="00B4018B"/>
    <w:rsid w:val="00B403AD"/>
    <w:rsid w:val="00B404D4"/>
    <w:rsid w:val="00B40AE7"/>
    <w:rsid w:val="00B4120C"/>
    <w:rsid w:val="00B4161D"/>
    <w:rsid w:val="00B4178B"/>
    <w:rsid w:val="00B41D5A"/>
    <w:rsid w:val="00B43BED"/>
    <w:rsid w:val="00B43F5D"/>
    <w:rsid w:val="00B44603"/>
    <w:rsid w:val="00B44724"/>
    <w:rsid w:val="00B44D7A"/>
    <w:rsid w:val="00B4540A"/>
    <w:rsid w:val="00B4606D"/>
    <w:rsid w:val="00B46B74"/>
    <w:rsid w:val="00B47A79"/>
    <w:rsid w:val="00B47D02"/>
    <w:rsid w:val="00B5030B"/>
    <w:rsid w:val="00B507E4"/>
    <w:rsid w:val="00B50F9D"/>
    <w:rsid w:val="00B5171D"/>
    <w:rsid w:val="00B51AEA"/>
    <w:rsid w:val="00B52500"/>
    <w:rsid w:val="00B538BE"/>
    <w:rsid w:val="00B54113"/>
    <w:rsid w:val="00B54932"/>
    <w:rsid w:val="00B55156"/>
    <w:rsid w:val="00B55E4D"/>
    <w:rsid w:val="00B5705B"/>
    <w:rsid w:val="00B579FA"/>
    <w:rsid w:val="00B60129"/>
    <w:rsid w:val="00B60F7F"/>
    <w:rsid w:val="00B611FD"/>
    <w:rsid w:val="00B6183D"/>
    <w:rsid w:val="00B61AEB"/>
    <w:rsid w:val="00B62A72"/>
    <w:rsid w:val="00B62FD0"/>
    <w:rsid w:val="00B63272"/>
    <w:rsid w:val="00B635F3"/>
    <w:rsid w:val="00B6390C"/>
    <w:rsid w:val="00B63A26"/>
    <w:rsid w:val="00B64317"/>
    <w:rsid w:val="00B644E6"/>
    <w:rsid w:val="00B64662"/>
    <w:rsid w:val="00B64663"/>
    <w:rsid w:val="00B654FE"/>
    <w:rsid w:val="00B65503"/>
    <w:rsid w:val="00B660C8"/>
    <w:rsid w:val="00B6611F"/>
    <w:rsid w:val="00B6635B"/>
    <w:rsid w:val="00B669AE"/>
    <w:rsid w:val="00B70A3B"/>
    <w:rsid w:val="00B70AF3"/>
    <w:rsid w:val="00B70D72"/>
    <w:rsid w:val="00B7191A"/>
    <w:rsid w:val="00B71A93"/>
    <w:rsid w:val="00B71B26"/>
    <w:rsid w:val="00B71C91"/>
    <w:rsid w:val="00B71CA4"/>
    <w:rsid w:val="00B72029"/>
    <w:rsid w:val="00B748C3"/>
    <w:rsid w:val="00B74EDA"/>
    <w:rsid w:val="00B757E3"/>
    <w:rsid w:val="00B75D4A"/>
    <w:rsid w:val="00B75EAB"/>
    <w:rsid w:val="00B76525"/>
    <w:rsid w:val="00B766D1"/>
    <w:rsid w:val="00B76846"/>
    <w:rsid w:val="00B76EE7"/>
    <w:rsid w:val="00B7784C"/>
    <w:rsid w:val="00B77AC9"/>
    <w:rsid w:val="00B80125"/>
    <w:rsid w:val="00B80195"/>
    <w:rsid w:val="00B80F45"/>
    <w:rsid w:val="00B80FCA"/>
    <w:rsid w:val="00B817F7"/>
    <w:rsid w:val="00B818BE"/>
    <w:rsid w:val="00B82369"/>
    <w:rsid w:val="00B823FD"/>
    <w:rsid w:val="00B82F1F"/>
    <w:rsid w:val="00B83006"/>
    <w:rsid w:val="00B83206"/>
    <w:rsid w:val="00B83D9E"/>
    <w:rsid w:val="00B83E39"/>
    <w:rsid w:val="00B84038"/>
    <w:rsid w:val="00B84705"/>
    <w:rsid w:val="00B84AA1"/>
    <w:rsid w:val="00B84E19"/>
    <w:rsid w:val="00B86639"/>
    <w:rsid w:val="00B8675A"/>
    <w:rsid w:val="00B86AA0"/>
    <w:rsid w:val="00B86F3F"/>
    <w:rsid w:val="00B900E9"/>
    <w:rsid w:val="00B904A1"/>
    <w:rsid w:val="00B90617"/>
    <w:rsid w:val="00B9117C"/>
    <w:rsid w:val="00B91334"/>
    <w:rsid w:val="00B91D0C"/>
    <w:rsid w:val="00B92E14"/>
    <w:rsid w:val="00B92F95"/>
    <w:rsid w:val="00B93AFD"/>
    <w:rsid w:val="00B93DF9"/>
    <w:rsid w:val="00B94170"/>
    <w:rsid w:val="00B94F79"/>
    <w:rsid w:val="00B95951"/>
    <w:rsid w:val="00B95B32"/>
    <w:rsid w:val="00B963A3"/>
    <w:rsid w:val="00B96761"/>
    <w:rsid w:val="00B968BC"/>
    <w:rsid w:val="00B969D7"/>
    <w:rsid w:val="00B96E04"/>
    <w:rsid w:val="00B97939"/>
    <w:rsid w:val="00B97D84"/>
    <w:rsid w:val="00BA0088"/>
    <w:rsid w:val="00BA07EE"/>
    <w:rsid w:val="00BA09A8"/>
    <w:rsid w:val="00BA1EFD"/>
    <w:rsid w:val="00BA299B"/>
    <w:rsid w:val="00BA3D95"/>
    <w:rsid w:val="00BA40CE"/>
    <w:rsid w:val="00BA4F4E"/>
    <w:rsid w:val="00BA4FF1"/>
    <w:rsid w:val="00BA5042"/>
    <w:rsid w:val="00BA53DF"/>
    <w:rsid w:val="00BA60B7"/>
    <w:rsid w:val="00BA626B"/>
    <w:rsid w:val="00BA6474"/>
    <w:rsid w:val="00BA6827"/>
    <w:rsid w:val="00BA6F43"/>
    <w:rsid w:val="00BA72B3"/>
    <w:rsid w:val="00BA7684"/>
    <w:rsid w:val="00BA76BB"/>
    <w:rsid w:val="00BB016B"/>
    <w:rsid w:val="00BB08A8"/>
    <w:rsid w:val="00BB0A34"/>
    <w:rsid w:val="00BB1312"/>
    <w:rsid w:val="00BB17E2"/>
    <w:rsid w:val="00BB1C36"/>
    <w:rsid w:val="00BB1E2A"/>
    <w:rsid w:val="00BB231E"/>
    <w:rsid w:val="00BB3E41"/>
    <w:rsid w:val="00BB42D6"/>
    <w:rsid w:val="00BB4A48"/>
    <w:rsid w:val="00BB50A2"/>
    <w:rsid w:val="00BB546E"/>
    <w:rsid w:val="00BB5692"/>
    <w:rsid w:val="00BB6637"/>
    <w:rsid w:val="00BB736B"/>
    <w:rsid w:val="00BB787C"/>
    <w:rsid w:val="00BB7BF0"/>
    <w:rsid w:val="00BB7F43"/>
    <w:rsid w:val="00BC02A7"/>
    <w:rsid w:val="00BC0634"/>
    <w:rsid w:val="00BC11A0"/>
    <w:rsid w:val="00BC11E5"/>
    <w:rsid w:val="00BC14C4"/>
    <w:rsid w:val="00BC16A1"/>
    <w:rsid w:val="00BC201A"/>
    <w:rsid w:val="00BC252A"/>
    <w:rsid w:val="00BC281A"/>
    <w:rsid w:val="00BC2DA5"/>
    <w:rsid w:val="00BC3B49"/>
    <w:rsid w:val="00BC485B"/>
    <w:rsid w:val="00BC51ED"/>
    <w:rsid w:val="00BC5EC7"/>
    <w:rsid w:val="00BC65C0"/>
    <w:rsid w:val="00BC77BB"/>
    <w:rsid w:val="00BC7B7B"/>
    <w:rsid w:val="00BD0897"/>
    <w:rsid w:val="00BD161F"/>
    <w:rsid w:val="00BD19A6"/>
    <w:rsid w:val="00BD1C6C"/>
    <w:rsid w:val="00BD231B"/>
    <w:rsid w:val="00BD25FB"/>
    <w:rsid w:val="00BD266D"/>
    <w:rsid w:val="00BD29F8"/>
    <w:rsid w:val="00BD2B93"/>
    <w:rsid w:val="00BD2D36"/>
    <w:rsid w:val="00BD357B"/>
    <w:rsid w:val="00BD3585"/>
    <w:rsid w:val="00BD3690"/>
    <w:rsid w:val="00BD3A83"/>
    <w:rsid w:val="00BD3BAA"/>
    <w:rsid w:val="00BD3E78"/>
    <w:rsid w:val="00BD498C"/>
    <w:rsid w:val="00BD4D46"/>
    <w:rsid w:val="00BD5441"/>
    <w:rsid w:val="00BD59A4"/>
    <w:rsid w:val="00BD5EC2"/>
    <w:rsid w:val="00BD6B4A"/>
    <w:rsid w:val="00BD6C36"/>
    <w:rsid w:val="00BD74BA"/>
    <w:rsid w:val="00BD78A0"/>
    <w:rsid w:val="00BD7ACD"/>
    <w:rsid w:val="00BE016D"/>
    <w:rsid w:val="00BE0B51"/>
    <w:rsid w:val="00BE1213"/>
    <w:rsid w:val="00BE163C"/>
    <w:rsid w:val="00BE1806"/>
    <w:rsid w:val="00BE2586"/>
    <w:rsid w:val="00BE5042"/>
    <w:rsid w:val="00BE5197"/>
    <w:rsid w:val="00BE56E2"/>
    <w:rsid w:val="00BE5885"/>
    <w:rsid w:val="00BE63C2"/>
    <w:rsid w:val="00BE6567"/>
    <w:rsid w:val="00BE65E7"/>
    <w:rsid w:val="00BE7A6D"/>
    <w:rsid w:val="00BF0CFF"/>
    <w:rsid w:val="00BF1515"/>
    <w:rsid w:val="00BF19B6"/>
    <w:rsid w:val="00BF1F32"/>
    <w:rsid w:val="00BF2193"/>
    <w:rsid w:val="00BF2391"/>
    <w:rsid w:val="00BF29B3"/>
    <w:rsid w:val="00BF2FB1"/>
    <w:rsid w:val="00BF3551"/>
    <w:rsid w:val="00BF3B28"/>
    <w:rsid w:val="00BF4F72"/>
    <w:rsid w:val="00BF52B6"/>
    <w:rsid w:val="00BF70A5"/>
    <w:rsid w:val="00BF7534"/>
    <w:rsid w:val="00BF770E"/>
    <w:rsid w:val="00C0020D"/>
    <w:rsid w:val="00C00320"/>
    <w:rsid w:val="00C005DA"/>
    <w:rsid w:val="00C00652"/>
    <w:rsid w:val="00C00E9B"/>
    <w:rsid w:val="00C00F93"/>
    <w:rsid w:val="00C02780"/>
    <w:rsid w:val="00C027FE"/>
    <w:rsid w:val="00C03597"/>
    <w:rsid w:val="00C0383F"/>
    <w:rsid w:val="00C04B7F"/>
    <w:rsid w:val="00C0513E"/>
    <w:rsid w:val="00C051D3"/>
    <w:rsid w:val="00C05992"/>
    <w:rsid w:val="00C06660"/>
    <w:rsid w:val="00C0666D"/>
    <w:rsid w:val="00C0680B"/>
    <w:rsid w:val="00C0719F"/>
    <w:rsid w:val="00C07B68"/>
    <w:rsid w:val="00C07D3A"/>
    <w:rsid w:val="00C07F85"/>
    <w:rsid w:val="00C109E0"/>
    <w:rsid w:val="00C10E6A"/>
    <w:rsid w:val="00C12AF7"/>
    <w:rsid w:val="00C12B03"/>
    <w:rsid w:val="00C12D85"/>
    <w:rsid w:val="00C130F9"/>
    <w:rsid w:val="00C14FE4"/>
    <w:rsid w:val="00C151C1"/>
    <w:rsid w:val="00C1559F"/>
    <w:rsid w:val="00C15BC6"/>
    <w:rsid w:val="00C17651"/>
    <w:rsid w:val="00C17BB8"/>
    <w:rsid w:val="00C211A7"/>
    <w:rsid w:val="00C21580"/>
    <w:rsid w:val="00C215EB"/>
    <w:rsid w:val="00C22016"/>
    <w:rsid w:val="00C2263A"/>
    <w:rsid w:val="00C229F0"/>
    <w:rsid w:val="00C22D86"/>
    <w:rsid w:val="00C2489E"/>
    <w:rsid w:val="00C24912"/>
    <w:rsid w:val="00C25C77"/>
    <w:rsid w:val="00C26851"/>
    <w:rsid w:val="00C26853"/>
    <w:rsid w:val="00C26B6F"/>
    <w:rsid w:val="00C27B76"/>
    <w:rsid w:val="00C27FC7"/>
    <w:rsid w:val="00C304B4"/>
    <w:rsid w:val="00C30DEE"/>
    <w:rsid w:val="00C31299"/>
    <w:rsid w:val="00C312DC"/>
    <w:rsid w:val="00C313E2"/>
    <w:rsid w:val="00C31FC3"/>
    <w:rsid w:val="00C3224E"/>
    <w:rsid w:val="00C32E1B"/>
    <w:rsid w:val="00C3390B"/>
    <w:rsid w:val="00C33A61"/>
    <w:rsid w:val="00C33B47"/>
    <w:rsid w:val="00C352DA"/>
    <w:rsid w:val="00C360BD"/>
    <w:rsid w:val="00C36442"/>
    <w:rsid w:val="00C3660B"/>
    <w:rsid w:val="00C36C7D"/>
    <w:rsid w:val="00C370AA"/>
    <w:rsid w:val="00C371E0"/>
    <w:rsid w:val="00C378FE"/>
    <w:rsid w:val="00C40E82"/>
    <w:rsid w:val="00C40EE7"/>
    <w:rsid w:val="00C40FCA"/>
    <w:rsid w:val="00C41076"/>
    <w:rsid w:val="00C41BDD"/>
    <w:rsid w:val="00C41E3E"/>
    <w:rsid w:val="00C42C22"/>
    <w:rsid w:val="00C4344B"/>
    <w:rsid w:val="00C43A19"/>
    <w:rsid w:val="00C43CD8"/>
    <w:rsid w:val="00C43EDA"/>
    <w:rsid w:val="00C4402F"/>
    <w:rsid w:val="00C441C5"/>
    <w:rsid w:val="00C450C2"/>
    <w:rsid w:val="00C46143"/>
    <w:rsid w:val="00C47325"/>
    <w:rsid w:val="00C5148B"/>
    <w:rsid w:val="00C51494"/>
    <w:rsid w:val="00C51BFA"/>
    <w:rsid w:val="00C52032"/>
    <w:rsid w:val="00C521FB"/>
    <w:rsid w:val="00C522C3"/>
    <w:rsid w:val="00C52744"/>
    <w:rsid w:val="00C528AC"/>
    <w:rsid w:val="00C52A77"/>
    <w:rsid w:val="00C52AD2"/>
    <w:rsid w:val="00C531A2"/>
    <w:rsid w:val="00C5348A"/>
    <w:rsid w:val="00C5356C"/>
    <w:rsid w:val="00C53A42"/>
    <w:rsid w:val="00C54003"/>
    <w:rsid w:val="00C54133"/>
    <w:rsid w:val="00C5548F"/>
    <w:rsid w:val="00C55A9B"/>
    <w:rsid w:val="00C56530"/>
    <w:rsid w:val="00C56760"/>
    <w:rsid w:val="00C5698E"/>
    <w:rsid w:val="00C56CE1"/>
    <w:rsid w:val="00C571C7"/>
    <w:rsid w:val="00C57D97"/>
    <w:rsid w:val="00C57E1F"/>
    <w:rsid w:val="00C60296"/>
    <w:rsid w:val="00C60616"/>
    <w:rsid w:val="00C62123"/>
    <w:rsid w:val="00C624B9"/>
    <w:rsid w:val="00C6262D"/>
    <w:rsid w:val="00C630C2"/>
    <w:rsid w:val="00C63A86"/>
    <w:rsid w:val="00C63E11"/>
    <w:rsid w:val="00C647B3"/>
    <w:rsid w:val="00C64DFF"/>
    <w:rsid w:val="00C657D8"/>
    <w:rsid w:val="00C65E86"/>
    <w:rsid w:val="00C67F52"/>
    <w:rsid w:val="00C7022B"/>
    <w:rsid w:val="00C70FD7"/>
    <w:rsid w:val="00C71125"/>
    <w:rsid w:val="00C71934"/>
    <w:rsid w:val="00C71DDC"/>
    <w:rsid w:val="00C72B89"/>
    <w:rsid w:val="00C72C2F"/>
    <w:rsid w:val="00C73B33"/>
    <w:rsid w:val="00C74ECA"/>
    <w:rsid w:val="00C75A08"/>
    <w:rsid w:val="00C770B9"/>
    <w:rsid w:val="00C77243"/>
    <w:rsid w:val="00C777CB"/>
    <w:rsid w:val="00C7793C"/>
    <w:rsid w:val="00C77CC4"/>
    <w:rsid w:val="00C8094D"/>
    <w:rsid w:val="00C810D4"/>
    <w:rsid w:val="00C81529"/>
    <w:rsid w:val="00C81570"/>
    <w:rsid w:val="00C8157D"/>
    <w:rsid w:val="00C8293A"/>
    <w:rsid w:val="00C82A60"/>
    <w:rsid w:val="00C832D5"/>
    <w:rsid w:val="00C83A11"/>
    <w:rsid w:val="00C83F17"/>
    <w:rsid w:val="00C8401F"/>
    <w:rsid w:val="00C84CB8"/>
    <w:rsid w:val="00C84E49"/>
    <w:rsid w:val="00C855A1"/>
    <w:rsid w:val="00C860C9"/>
    <w:rsid w:val="00C8610D"/>
    <w:rsid w:val="00C86CA2"/>
    <w:rsid w:val="00C87254"/>
    <w:rsid w:val="00C90335"/>
    <w:rsid w:val="00C9070B"/>
    <w:rsid w:val="00C90BC4"/>
    <w:rsid w:val="00C90C73"/>
    <w:rsid w:val="00C913EB"/>
    <w:rsid w:val="00C91702"/>
    <w:rsid w:val="00C91E21"/>
    <w:rsid w:val="00C92D99"/>
    <w:rsid w:val="00C93057"/>
    <w:rsid w:val="00C931E3"/>
    <w:rsid w:val="00C93D52"/>
    <w:rsid w:val="00C93F90"/>
    <w:rsid w:val="00C94AB2"/>
    <w:rsid w:val="00C94AD1"/>
    <w:rsid w:val="00C95B55"/>
    <w:rsid w:val="00C979B6"/>
    <w:rsid w:val="00C97B41"/>
    <w:rsid w:val="00C97BBB"/>
    <w:rsid w:val="00C97C49"/>
    <w:rsid w:val="00C97CB6"/>
    <w:rsid w:val="00CA20AA"/>
    <w:rsid w:val="00CA22D5"/>
    <w:rsid w:val="00CA2E41"/>
    <w:rsid w:val="00CA31C8"/>
    <w:rsid w:val="00CA3671"/>
    <w:rsid w:val="00CA41F1"/>
    <w:rsid w:val="00CA44D7"/>
    <w:rsid w:val="00CA4A0E"/>
    <w:rsid w:val="00CA4C82"/>
    <w:rsid w:val="00CA4D88"/>
    <w:rsid w:val="00CA51CC"/>
    <w:rsid w:val="00CA5266"/>
    <w:rsid w:val="00CA5356"/>
    <w:rsid w:val="00CA57A4"/>
    <w:rsid w:val="00CA7F7E"/>
    <w:rsid w:val="00CB0250"/>
    <w:rsid w:val="00CB20D3"/>
    <w:rsid w:val="00CB234C"/>
    <w:rsid w:val="00CB2AD6"/>
    <w:rsid w:val="00CB2E5F"/>
    <w:rsid w:val="00CB2F94"/>
    <w:rsid w:val="00CB3DF4"/>
    <w:rsid w:val="00CB4A7E"/>
    <w:rsid w:val="00CB4EDD"/>
    <w:rsid w:val="00CB5CF6"/>
    <w:rsid w:val="00CB64CA"/>
    <w:rsid w:val="00CB685A"/>
    <w:rsid w:val="00CB6877"/>
    <w:rsid w:val="00CB6C32"/>
    <w:rsid w:val="00CB7041"/>
    <w:rsid w:val="00CB77F9"/>
    <w:rsid w:val="00CB7BDD"/>
    <w:rsid w:val="00CB7D78"/>
    <w:rsid w:val="00CB7EE0"/>
    <w:rsid w:val="00CC00DC"/>
    <w:rsid w:val="00CC063F"/>
    <w:rsid w:val="00CC091A"/>
    <w:rsid w:val="00CC0F0B"/>
    <w:rsid w:val="00CC173D"/>
    <w:rsid w:val="00CC1C9E"/>
    <w:rsid w:val="00CC2983"/>
    <w:rsid w:val="00CC3EC4"/>
    <w:rsid w:val="00CC3FC7"/>
    <w:rsid w:val="00CC3FCD"/>
    <w:rsid w:val="00CC4238"/>
    <w:rsid w:val="00CC472D"/>
    <w:rsid w:val="00CC4A77"/>
    <w:rsid w:val="00CC69DC"/>
    <w:rsid w:val="00CC75F6"/>
    <w:rsid w:val="00CC7935"/>
    <w:rsid w:val="00CC7A8F"/>
    <w:rsid w:val="00CC7C03"/>
    <w:rsid w:val="00CD1467"/>
    <w:rsid w:val="00CD245C"/>
    <w:rsid w:val="00CD24C2"/>
    <w:rsid w:val="00CD3501"/>
    <w:rsid w:val="00CD3721"/>
    <w:rsid w:val="00CD3F6F"/>
    <w:rsid w:val="00CD49B5"/>
    <w:rsid w:val="00CD4E4C"/>
    <w:rsid w:val="00CD50C4"/>
    <w:rsid w:val="00CD5391"/>
    <w:rsid w:val="00CD55C3"/>
    <w:rsid w:val="00CD55F7"/>
    <w:rsid w:val="00CD59F9"/>
    <w:rsid w:val="00CD5C99"/>
    <w:rsid w:val="00CD60D1"/>
    <w:rsid w:val="00CD60FD"/>
    <w:rsid w:val="00CD6205"/>
    <w:rsid w:val="00CD63F4"/>
    <w:rsid w:val="00CD7250"/>
    <w:rsid w:val="00CD7434"/>
    <w:rsid w:val="00CD7B6C"/>
    <w:rsid w:val="00CD7E39"/>
    <w:rsid w:val="00CE0136"/>
    <w:rsid w:val="00CE0239"/>
    <w:rsid w:val="00CE03F7"/>
    <w:rsid w:val="00CE0B2B"/>
    <w:rsid w:val="00CE0BA6"/>
    <w:rsid w:val="00CE113E"/>
    <w:rsid w:val="00CE137C"/>
    <w:rsid w:val="00CE1812"/>
    <w:rsid w:val="00CE1897"/>
    <w:rsid w:val="00CE30B2"/>
    <w:rsid w:val="00CE38EA"/>
    <w:rsid w:val="00CE3C3B"/>
    <w:rsid w:val="00CE3E6C"/>
    <w:rsid w:val="00CE4F8C"/>
    <w:rsid w:val="00CE5024"/>
    <w:rsid w:val="00CE58F1"/>
    <w:rsid w:val="00CE659C"/>
    <w:rsid w:val="00CE67BB"/>
    <w:rsid w:val="00CE7437"/>
    <w:rsid w:val="00CE762F"/>
    <w:rsid w:val="00CE7790"/>
    <w:rsid w:val="00CE7C3D"/>
    <w:rsid w:val="00CE7D55"/>
    <w:rsid w:val="00CF01CD"/>
    <w:rsid w:val="00CF041F"/>
    <w:rsid w:val="00CF08E5"/>
    <w:rsid w:val="00CF16D3"/>
    <w:rsid w:val="00CF1AF1"/>
    <w:rsid w:val="00CF1D31"/>
    <w:rsid w:val="00CF20B1"/>
    <w:rsid w:val="00CF222E"/>
    <w:rsid w:val="00CF27DE"/>
    <w:rsid w:val="00CF4851"/>
    <w:rsid w:val="00CF5186"/>
    <w:rsid w:val="00CF551C"/>
    <w:rsid w:val="00CF5CB1"/>
    <w:rsid w:val="00CF5E0E"/>
    <w:rsid w:val="00CF68D0"/>
    <w:rsid w:val="00CF718F"/>
    <w:rsid w:val="00CF7D26"/>
    <w:rsid w:val="00CF7F88"/>
    <w:rsid w:val="00D003C1"/>
    <w:rsid w:val="00D00A06"/>
    <w:rsid w:val="00D00EC3"/>
    <w:rsid w:val="00D014CD"/>
    <w:rsid w:val="00D02327"/>
    <w:rsid w:val="00D02DE8"/>
    <w:rsid w:val="00D0550D"/>
    <w:rsid w:val="00D06283"/>
    <w:rsid w:val="00D06286"/>
    <w:rsid w:val="00D06E63"/>
    <w:rsid w:val="00D07A3D"/>
    <w:rsid w:val="00D111FA"/>
    <w:rsid w:val="00D1125B"/>
    <w:rsid w:val="00D11804"/>
    <w:rsid w:val="00D11B74"/>
    <w:rsid w:val="00D121B5"/>
    <w:rsid w:val="00D125BB"/>
    <w:rsid w:val="00D12676"/>
    <w:rsid w:val="00D127BA"/>
    <w:rsid w:val="00D13139"/>
    <w:rsid w:val="00D135E0"/>
    <w:rsid w:val="00D13851"/>
    <w:rsid w:val="00D139A7"/>
    <w:rsid w:val="00D1423F"/>
    <w:rsid w:val="00D14F41"/>
    <w:rsid w:val="00D14FA7"/>
    <w:rsid w:val="00D15A3E"/>
    <w:rsid w:val="00D165CC"/>
    <w:rsid w:val="00D16C7A"/>
    <w:rsid w:val="00D17108"/>
    <w:rsid w:val="00D17C46"/>
    <w:rsid w:val="00D202ED"/>
    <w:rsid w:val="00D2083B"/>
    <w:rsid w:val="00D20CF5"/>
    <w:rsid w:val="00D21D7B"/>
    <w:rsid w:val="00D224A6"/>
    <w:rsid w:val="00D2311D"/>
    <w:rsid w:val="00D2373C"/>
    <w:rsid w:val="00D23D1E"/>
    <w:rsid w:val="00D2402F"/>
    <w:rsid w:val="00D24331"/>
    <w:rsid w:val="00D25D68"/>
    <w:rsid w:val="00D264C9"/>
    <w:rsid w:val="00D26ECD"/>
    <w:rsid w:val="00D2713E"/>
    <w:rsid w:val="00D27298"/>
    <w:rsid w:val="00D30953"/>
    <w:rsid w:val="00D309AF"/>
    <w:rsid w:val="00D30F76"/>
    <w:rsid w:val="00D31C01"/>
    <w:rsid w:val="00D31FB5"/>
    <w:rsid w:val="00D3243A"/>
    <w:rsid w:val="00D32F67"/>
    <w:rsid w:val="00D331FE"/>
    <w:rsid w:val="00D33625"/>
    <w:rsid w:val="00D337AF"/>
    <w:rsid w:val="00D34F2E"/>
    <w:rsid w:val="00D34F33"/>
    <w:rsid w:val="00D35333"/>
    <w:rsid w:val="00D35474"/>
    <w:rsid w:val="00D36792"/>
    <w:rsid w:val="00D4105F"/>
    <w:rsid w:val="00D42031"/>
    <w:rsid w:val="00D423D8"/>
    <w:rsid w:val="00D42956"/>
    <w:rsid w:val="00D42E62"/>
    <w:rsid w:val="00D431E4"/>
    <w:rsid w:val="00D4347D"/>
    <w:rsid w:val="00D438D5"/>
    <w:rsid w:val="00D440FD"/>
    <w:rsid w:val="00D4410F"/>
    <w:rsid w:val="00D4487F"/>
    <w:rsid w:val="00D45499"/>
    <w:rsid w:val="00D45613"/>
    <w:rsid w:val="00D4580E"/>
    <w:rsid w:val="00D45C90"/>
    <w:rsid w:val="00D45F96"/>
    <w:rsid w:val="00D46161"/>
    <w:rsid w:val="00D46365"/>
    <w:rsid w:val="00D4671D"/>
    <w:rsid w:val="00D46AB4"/>
    <w:rsid w:val="00D46B32"/>
    <w:rsid w:val="00D474E6"/>
    <w:rsid w:val="00D475D8"/>
    <w:rsid w:val="00D47605"/>
    <w:rsid w:val="00D5044F"/>
    <w:rsid w:val="00D5046E"/>
    <w:rsid w:val="00D508CE"/>
    <w:rsid w:val="00D50E51"/>
    <w:rsid w:val="00D50FDF"/>
    <w:rsid w:val="00D515F6"/>
    <w:rsid w:val="00D5182C"/>
    <w:rsid w:val="00D51E00"/>
    <w:rsid w:val="00D525F1"/>
    <w:rsid w:val="00D53E13"/>
    <w:rsid w:val="00D54727"/>
    <w:rsid w:val="00D557F5"/>
    <w:rsid w:val="00D56089"/>
    <w:rsid w:val="00D566F7"/>
    <w:rsid w:val="00D57214"/>
    <w:rsid w:val="00D57A4B"/>
    <w:rsid w:val="00D60547"/>
    <w:rsid w:val="00D61196"/>
    <w:rsid w:val="00D61204"/>
    <w:rsid w:val="00D6126D"/>
    <w:rsid w:val="00D617BE"/>
    <w:rsid w:val="00D61E70"/>
    <w:rsid w:val="00D628D9"/>
    <w:rsid w:val="00D62CD4"/>
    <w:rsid w:val="00D62E6B"/>
    <w:rsid w:val="00D63D30"/>
    <w:rsid w:val="00D63E97"/>
    <w:rsid w:val="00D6559E"/>
    <w:rsid w:val="00D65720"/>
    <w:rsid w:val="00D65E47"/>
    <w:rsid w:val="00D662F5"/>
    <w:rsid w:val="00D66E04"/>
    <w:rsid w:val="00D67232"/>
    <w:rsid w:val="00D676EB"/>
    <w:rsid w:val="00D67B30"/>
    <w:rsid w:val="00D67FCA"/>
    <w:rsid w:val="00D70547"/>
    <w:rsid w:val="00D70BBE"/>
    <w:rsid w:val="00D71D9E"/>
    <w:rsid w:val="00D73210"/>
    <w:rsid w:val="00D73A97"/>
    <w:rsid w:val="00D74039"/>
    <w:rsid w:val="00D745F1"/>
    <w:rsid w:val="00D747D3"/>
    <w:rsid w:val="00D74E01"/>
    <w:rsid w:val="00D752FA"/>
    <w:rsid w:val="00D75900"/>
    <w:rsid w:val="00D75917"/>
    <w:rsid w:val="00D75D71"/>
    <w:rsid w:val="00D761BA"/>
    <w:rsid w:val="00D76AC6"/>
    <w:rsid w:val="00D77DDA"/>
    <w:rsid w:val="00D77F96"/>
    <w:rsid w:val="00D80417"/>
    <w:rsid w:val="00D80E9B"/>
    <w:rsid w:val="00D8209F"/>
    <w:rsid w:val="00D8371D"/>
    <w:rsid w:val="00D8391F"/>
    <w:rsid w:val="00D83A1C"/>
    <w:rsid w:val="00D83AFB"/>
    <w:rsid w:val="00D84155"/>
    <w:rsid w:val="00D844AC"/>
    <w:rsid w:val="00D8478E"/>
    <w:rsid w:val="00D84887"/>
    <w:rsid w:val="00D851D1"/>
    <w:rsid w:val="00D86002"/>
    <w:rsid w:val="00D864CC"/>
    <w:rsid w:val="00D86DA5"/>
    <w:rsid w:val="00D86F45"/>
    <w:rsid w:val="00D86FC0"/>
    <w:rsid w:val="00D87E4A"/>
    <w:rsid w:val="00D90045"/>
    <w:rsid w:val="00D900F1"/>
    <w:rsid w:val="00D90D46"/>
    <w:rsid w:val="00D90E0B"/>
    <w:rsid w:val="00D913D9"/>
    <w:rsid w:val="00D9205D"/>
    <w:rsid w:val="00D92468"/>
    <w:rsid w:val="00D92B8C"/>
    <w:rsid w:val="00D92EFE"/>
    <w:rsid w:val="00D93072"/>
    <w:rsid w:val="00D93889"/>
    <w:rsid w:val="00D93978"/>
    <w:rsid w:val="00D95772"/>
    <w:rsid w:val="00D9605F"/>
    <w:rsid w:val="00D96799"/>
    <w:rsid w:val="00D96C0D"/>
    <w:rsid w:val="00D9700C"/>
    <w:rsid w:val="00D976FC"/>
    <w:rsid w:val="00D97ACE"/>
    <w:rsid w:val="00DA0353"/>
    <w:rsid w:val="00DA0D2F"/>
    <w:rsid w:val="00DA0DE2"/>
    <w:rsid w:val="00DA0E50"/>
    <w:rsid w:val="00DA0E99"/>
    <w:rsid w:val="00DA1371"/>
    <w:rsid w:val="00DA1BD4"/>
    <w:rsid w:val="00DA1F6E"/>
    <w:rsid w:val="00DA2A3B"/>
    <w:rsid w:val="00DA4768"/>
    <w:rsid w:val="00DA5153"/>
    <w:rsid w:val="00DA6BA8"/>
    <w:rsid w:val="00DA6BAF"/>
    <w:rsid w:val="00DA7261"/>
    <w:rsid w:val="00DA7F7F"/>
    <w:rsid w:val="00DB0871"/>
    <w:rsid w:val="00DB133B"/>
    <w:rsid w:val="00DB166D"/>
    <w:rsid w:val="00DB177C"/>
    <w:rsid w:val="00DB1D64"/>
    <w:rsid w:val="00DB2349"/>
    <w:rsid w:val="00DB281B"/>
    <w:rsid w:val="00DB4734"/>
    <w:rsid w:val="00DB583E"/>
    <w:rsid w:val="00DB5AE7"/>
    <w:rsid w:val="00DB63DF"/>
    <w:rsid w:val="00DB6A95"/>
    <w:rsid w:val="00DB70FB"/>
    <w:rsid w:val="00DB76CB"/>
    <w:rsid w:val="00DB792E"/>
    <w:rsid w:val="00DC1084"/>
    <w:rsid w:val="00DC1771"/>
    <w:rsid w:val="00DC1883"/>
    <w:rsid w:val="00DC1E10"/>
    <w:rsid w:val="00DC1E5B"/>
    <w:rsid w:val="00DC267B"/>
    <w:rsid w:val="00DC2A43"/>
    <w:rsid w:val="00DC4DC9"/>
    <w:rsid w:val="00DC4E2E"/>
    <w:rsid w:val="00DC4E94"/>
    <w:rsid w:val="00DC5165"/>
    <w:rsid w:val="00DC5F9B"/>
    <w:rsid w:val="00DC6017"/>
    <w:rsid w:val="00DC64BD"/>
    <w:rsid w:val="00DC652A"/>
    <w:rsid w:val="00DC6D26"/>
    <w:rsid w:val="00DC7996"/>
    <w:rsid w:val="00DC7BF7"/>
    <w:rsid w:val="00DD012A"/>
    <w:rsid w:val="00DD020D"/>
    <w:rsid w:val="00DD0FB0"/>
    <w:rsid w:val="00DD133E"/>
    <w:rsid w:val="00DD1B67"/>
    <w:rsid w:val="00DD1DF7"/>
    <w:rsid w:val="00DD215F"/>
    <w:rsid w:val="00DD2364"/>
    <w:rsid w:val="00DD2EF0"/>
    <w:rsid w:val="00DD303A"/>
    <w:rsid w:val="00DD329E"/>
    <w:rsid w:val="00DD3FD2"/>
    <w:rsid w:val="00DD4986"/>
    <w:rsid w:val="00DD4D5D"/>
    <w:rsid w:val="00DD74DB"/>
    <w:rsid w:val="00DD75AE"/>
    <w:rsid w:val="00DD7E83"/>
    <w:rsid w:val="00DE03BC"/>
    <w:rsid w:val="00DE1270"/>
    <w:rsid w:val="00DE169E"/>
    <w:rsid w:val="00DE1BA2"/>
    <w:rsid w:val="00DE1C03"/>
    <w:rsid w:val="00DE1DE3"/>
    <w:rsid w:val="00DE1DEA"/>
    <w:rsid w:val="00DE1F6B"/>
    <w:rsid w:val="00DE2446"/>
    <w:rsid w:val="00DE30FD"/>
    <w:rsid w:val="00DE3459"/>
    <w:rsid w:val="00DE34FB"/>
    <w:rsid w:val="00DE3C6C"/>
    <w:rsid w:val="00DE4FBD"/>
    <w:rsid w:val="00DE51D6"/>
    <w:rsid w:val="00DE595B"/>
    <w:rsid w:val="00DE5F23"/>
    <w:rsid w:val="00DE6224"/>
    <w:rsid w:val="00DE72F6"/>
    <w:rsid w:val="00DE798D"/>
    <w:rsid w:val="00DE79A3"/>
    <w:rsid w:val="00DE7AAE"/>
    <w:rsid w:val="00DE7E4C"/>
    <w:rsid w:val="00DE7F82"/>
    <w:rsid w:val="00DF076D"/>
    <w:rsid w:val="00DF07A9"/>
    <w:rsid w:val="00DF0D4F"/>
    <w:rsid w:val="00DF1EB7"/>
    <w:rsid w:val="00DF21F0"/>
    <w:rsid w:val="00DF2910"/>
    <w:rsid w:val="00DF2C9F"/>
    <w:rsid w:val="00DF4480"/>
    <w:rsid w:val="00DF44F6"/>
    <w:rsid w:val="00DF477C"/>
    <w:rsid w:val="00DF4AA9"/>
    <w:rsid w:val="00DF4ACF"/>
    <w:rsid w:val="00DF5003"/>
    <w:rsid w:val="00DF515C"/>
    <w:rsid w:val="00DF5D82"/>
    <w:rsid w:val="00DF5E19"/>
    <w:rsid w:val="00DF6212"/>
    <w:rsid w:val="00DF66BA"/>
    <w:rsid w:val="00DF66BF"/>
    <w:rsid w:val="00DF78C1"/>
    <w:rsid w:val="00DF7A81"/>
    <w:rsid w:val="00DF7F57"/>
    <w:rsid w:val="00E00184"/>
    <w:rsid w:val="00E005EB"/>
    <w:rsid w:val="00E00F52"/>
    <w:rsid w:val="00E017FF"/>
    <w:rsid w:val="00E018A2"/>
    <w:rsid w:val="00E02538"/>
    <w:rsid w:val="00E02A72"/>
    <w:rsid w:val="00E02B81"/>
    <w:rsid w:val="00E03E4B"/>
    <w:rsid w:val="00E044C6"/>
    <w:rsid w:val="00E046E6"/>
    <w:rsid w:val="00E04B56"/>
    <w:rsid w:val="00E0591E"/>
    <w:rsid w:val="00E05FA5"/>
    <w:rsid w:val="00E066BD"/>
    <w:rsid w:val="00E069B7"/>
    <w:rsid w:val="00E07ED5"/>
    <w:rsid w:val="00E10479"/>
    <w:rsid w:val="00E108CB"/>
    <w:rsid w:val="00E10DFB"/>
    <w:rsid w:val="00E12152"/>
    <w:rsid w:val="00E129AC"/>
    <w:rsid w:val="00E12E35"/>
    <w:rsid w:val="00E13362"/>
    <w:rsid w:val="00E13A80"/>
    <w:rsid w:val="00E1414B"/>
    <w:rsid w:val="00E14167"/>
    <w:rsid w:val="00E147B7"/>
    <w:rsid w:val="00E15104"/>
    <w:rsid w:val="00E152C6"/>
    <w:rsid w:val="00E153A6"/>
    <w:rsid w:val="00E1557F"/>
    <w:rsid w:val="00E16386"/>
    <w:rsid w:val="00E1654D"/>
    <w:rsid w:val="00E16996"/>
    <w:rsid w:val="00E16BD5"/>
    <w:rsid w:val="00E16BD6"/>
    <w:rsid w:val="00E206A7"/>
    <w:rsid w:val="00E207B2"/>
    <w:rsid w:val="00E20D32"/>
    <w:rsid w:val="00E20FAE"/>
    <w:rsid w:val="00E2200D"/>
    <w:rsid w:val="00E221D8"/>
    <w:rsid w:val="00E22C67"/>
    <w:rsid w:val="00E22F99"/>
    <w:rsid w:val="00E230AE"/>
    <w:rsid w:val="00E2338E"/>
    <w:rsid w:val="00E23AEC"/>
    <w:rsid w:val="00E2401A"/>
    <w:rsid w:val="00E24037"/>
    <w:rsid w:val="00E24DA6"/>
    <w:rsid w:val="00E25211"/>
    <w:rsid w:val="00E256DC"/>
    <w:rsid w:val="00E259AA"/>
    <w:rsid w:val="00E25C9C"/>
    <w:rsid w:val="00E25D61"/>
    <w:rsid w:val="00E260FA"/>
    <w:rsid w:val="00E268D5"/>
    <w:rsid w:val="00E26F16"/>
    <w:rsid w:val="00E27266"/>
    <w:rsid w:val="00E275F5"/>
    <w:rsid w:val="00E27670"/>
    <w:rsid w:val="00E303CA"/>
    <w:rsid w:val="00E30787"/>
    <w:rsid w:val="00E307A7"/>
    <w:rsid w:val="00E319AC"/>
    <w:rsid w:val="00E31D65"/>
    <w:rsid w:val="00E323DF"/>
    <w:rsid w:val="00E33E42"/>
    <w:rsid w:val="00E34047"/>
    <w:rsid w:val="00E34661"/>
    <w:rsid w:val="00E34865"/>
    <w:rsid w:val="00E3498F"/>
    <w:rsid w:val="00E34CBC"/>
    <w:rsid w:val="00E34F95"/>
    <w:rsid w:val="00E35357"/>
    <w:rsid w:val="00E3710E"/>
    <w:rsid w:val="00E3748C"/>
    <w:rsid w:val="00E37A88"/>
    <w:rsid w:val="00E41050"/>
    <w:rsid w:val="00E4140C"/>
    <w:rsid w:val="00E41465"/>
    <w:rsid w:val="00E417E0"/>
    <w:rsid w:val="00E418A1"/>
    <w:rsid w:val="00E41B3A"/>
    <w:rsid w:val="00E433EF"/>
    <w:rsid w:val="00E43A97"/>
    <w:rsid w:val="00E448E8"/>
    <w:rsid w:val="00E448F4"/>
    <w:rsid w:val="00E44F73"/>
    <w:rsid w:val="00E45F8F"/>
    <w:rsid w:val="00E476BE"/>
    <w:rsid w:val="00E47A56"/>
    <w:rsid w:val="00E50CF1"/>
    <w:rsid w:val="00E512D6"/>
    <w:rsid w:val="00E51FD6"/>
    <w:rsid w:val="00E53AF2"/>
    <w:rsid w:val="00E53E26"/>
    <w:rsid w:val="00E53F21"/>
    <w:rsid w:val="00E54067"/>
    <w:rsid w:val="00E540F6"/>
    <w:rsid w:val="00E543F7"/>
    <w:rsid w:val="00E548EE"/>
    <w:rsid w:val="00E5583E"/>
    <w:rsid w:val="00E55A58"/>
    <w:rsid w:val="00E569CD"/>
    <w:rsid w:val="00E569CF"/>
    <w:rsid w:val="00E57959"/>
    <w:rsid w:val="00E60D14"/>
    <w:rsid w:val="00E61A4A"/>
    <w:rsid w:val="00E61EA5"/>
    <w:rsid w:val="00E62B31"/>
    <w:rsid w:val="00E62E1A"/>
    <w:rsid w:val="00E631FD"/>
    <w:rsid w:val="00E6397F"/>
    <w:rsid w:val="00E63BC8"/>
    <w:rsid w:val="00E651F3"/>
    <w:rsid w:val="00E65370"/>
    <w:rsid w:val="00E659CD"/>
    <w:rsid w:val="00E66299"/>
    <w:rsid w:val="00E666EF"/>
    <w:rsid w:val="00E66AC8"/>
    <w:rsid w:val="00E66D17"/>
    <w:rsid w:val="00E66EEC"/>
    <w:rsid w:val="00E674D5"/>
    <w:rsid w:val="00E674F8"/>
    <w:rsid w:val="00E67B3A"/>
    <w:rsid w:val="00E71B04"/>
    <w:rsid w:val="00E71E93"/>
    <w:rsid w:val="00E7235F"/>
    <w:rsid w:val="00E72477"/>
    <w:rsid w:val="00E724B9"/>
    <w:rsid w:val="00E72BAE"/>
    <w:rsid w:val="00E7395C"/>
    <w:rsid w:val="00E73AEE"/>
    <w:rsid w:val="00E73F25"/>
    <w:rsid w:val="00E740EF"/>
    <w:rsid w:val="00E741B0"/>
    <w:rsid w:val="00E74515"/>
    <w:rsid w:val="00E7524E"/>
    <w:rsid w:val="00E753AA"/>
    <w:rsid w:val="00E757DF"/>
    <w:rsid w:val="00E759C6"/>
    <w:rsid w:val="00E75B57"/>
    <w:rsid w:val="00E7602E"/>
    <w:rsid w:val="00E76213"/>
    <w:rsid w:val="00E7637C"/>
    <w:rsid w:val="00E77E11"/>
    <w:rsid w:val="00E77F9E"/>
    <w:rsid w:val="00E807AE"/>
    <w:rsid w:val="00E80F8C"/>
    <w:rsid w:val="00E81AA5"/>
    <w:rsid w:val="00E82328"/>
    <w:rsid w:val="00E82776"/>
    <w:rsid w:val="00E83136"/>
    <w:rsid w:val="00E83938"/>
    <w:rsid w:val="00E83AF5"/>
    <w:rsid w:val="00E83D6E"/>
    <w:rsid w:val="00E84849"/>
    <w:rsid w:val="00E86003"/>
    <w:rsid w:val="00E87A70"/>
    <w:rsid w:val="00E900D0"/>
    <w:rsid w:val="00E90412"/>
    <w:rsid w:val="00E9073E"/>
    <w:rsid w:val="00E91B77"/>
    <w:rsid w:val="00E9250F"/>
    <w:rsid w:val="00E925A7"/>
    <w:rsid w:val="00E92A86"/>
    <w:rsid w:val="00E93108"/>
    <w:rsid w:val="00E932D5"/>
    <w:rsid w:val="00E93F37"/>
    <w:rsid w:val="00E94476"/>
    <w:rsid w:val="00E94E94"/>
    <w:rsid w:val="00E95370"/>
    <w:rsid w:val="00E9598C"/>
    <w:rsid w:val="00E95A2E"/>
    <w:rsid w:val="00E95F8E"/>
    <w:rsid w:val="00E97CEA"/>
    <w:rsid w:val="00E97EC9"/>
    <w:rsid w:val="00EA0250"/>
    <w:rsid w:val="00EA0E94"/>
    <w:rsid w:val="00EA2627"/>
    <w:rsid w:val="00EA37B2"/>
    <w:rsid w:val="00EA4296"/>
    <w:rsid w:val="00EA477B"/>
    <w:rsid w:val="00EA4AB2"/>
    <w:rsid w:val="00EA4DF7"/>
    <w:rsid w:val="00EA6491"/>
    <w:rsid w:val="00EA667E"/>
    <w:rsid w:val="00EA66C7"/>
    <w:rsid w:val="00EA6FD0"/>
    <w:rsid w:val="00EA7142"/>
    <w:rsid w:val="00EA7917"/>
    <w:rsid w:val="00EB0850"/>
    <w:rsid w:val="00EB13A3"/>
    <w:rsid w:val="00EB1481"/>
    <w:rsid w:val="00EB2320"/>
    <w:rsid w:val="00EB2A0A"/>
    <w:rsid w:val="00EB49A1"/>
    <w:rsid w:val="00EB4B6C"/>
    <w:rsid w:val="00EB542B"/>
    <w:rsid w:val="00EB5A5B"/>
    <w:rsid w:val="00EB7275"/>
    <w:rsid w:val="00EC021F"/>
    <w:rsid w:val="00EC04A3"/>
    <w:rsid w:val="00EC12A3"/>
    <w:rsid w:val="00EC12FE"/>
    <w:rsid w:val="00EC232B"/>
    <w:rsid w:val="00EC2650"/>
    <w:rsid w:val="00EC2663"/>
    <w:rsid w:val="00EC2DD1"/>
    <w:rsid w:val="00EC3308"/>
    <w:rsid w:val="00EC3524"/>
    <w:rsid w:val="00EC3A16"/>
    <w:rsid w:val="00EC4399"/>
    <w:rsid w:val="00EC43FB"/>
    <w:rsid w:val="00EC52EA"/>
    <w:rsid w:val="00EC5340"/>
    <w:rsid w:val="00EC54CF"/>
    <w:rsid w:val="00EC574C"/>
    <w:rsid w:val="00EC59D2"/>
    <w:rsid w:val="00EC6871"/>
    <w:rsid w:val="00EC6B07"/>
    <w:rsid w:val="00EC6FFA"/>
    <w:rsid w:val="00ED0330"/>
    <w:rsid w:val="00ED0768"/>
    <w:rsid w:val="00ED0B21"/>
    <w:rsid w:val="00ED0B53"/>
    <w:rsid w:val="00ED13D7"/>
    <w:rsid w:val="00ED3028"/>
    <w:rsid w:val="00ED3582"/>
    <w:rsid w:val="00ED37C7"/>
    <w:rsid w:val="00ED4D46"/>
    <w:rsid w:val="00ED510B"/>
    <w:rsid w:val="00ED51B1"/>
    <w:rsid w:val="00ED52F2"/>
    <w:rsid w:val="00ED5504"/>
    <w:rsid w:val="00ED5B60"/>
    <w:rsid w:val="00ED6CB0"/>
    <w:rsid w:val="00ED6E7F"/>
    <w:rsid w:val="00ED7024"/>
    <w:rsid w:val="00ED765D"/>
    <w:rsid w:val="00ED77C0"/>
    <w:rsid w:val="00ED7E3C"/>
    <w:rsid w:val="00EE020C"/>
    <w:rsid w:val="00EE0525"/>
    <w:rsid w:val="00EE0FDE"/>
    <w:rsid w:val="00EE1932"/>
    <w:rsid w:val="00EE1A10"/>
    <w:rsid w:val="00EE319C"/>
    <w:rsid w:val="00EE365C"/>
    <w:rsid w:val="00EE451E"/>
    <w:rsid w:val="00EE49EF"/>
    <w:rsid w:val="00EE4ABC"/>
    <w:rsid w:val="00EE4FAE"/>
    <w:rsid w:val="00EE6374"/>
    <w:rsid w:val="00EE63A0"/>
    <w:rsid w:val="00EE685B"/>
    <w:rsid w:val="00EE7319"/>
    <w:rsid w:val="00EF0186"/>
    <w:rsid w:val="00EF05DC"/>
    <w:rsid w:val="00EF0999"/>
    <w:rsid w:val="00EF0C16"/>
    <w:rsid w:val="00EF1941"/>
    <w:rsid w:val="00EF1E0E"/>
    <w:rsid w:val="00EF1E8C"/>
    <w:rsid w:val="00EF21FC"/>
    <w:rsid w:val="00EF3178"/>
    <w:rsid w:val="00EF3234"/>
    <w:rsid w:val="00EF35EC"/>
    <w:rsid w:val="00EF37DC"/>
    <w:rsid w:val="00EF3AFB"/>
    <w:rsid w:val="00EF4334"/>
    <w:rsid w:val="00EF49E4"/>
    <w:rsid w:val="00EF52F3"/>
    <w:rsid w:val="00EF581F"/>
    <w:rsid w:val="00EF594E"/>
    <w:rsid w:val="00EF5C04"/>
    <w:rsid w:val="00EF659C"/>
    <w:rsid w:val="00EF6710"/>
    <w:rsid w:val="00EF6B7D"/>
    <w:rsid w:val="00EF6EA8"/>
    <w:rsid w:val="00EF751E"/>
    <w:rsid w:val="00EF78F3"/>
    <w:rsid w:val="00EF797E"/>
    <w:rsid w:val="00EF7A47"/>
    <w:rsid w:val="00EF7BC6"/>
    <w:rsid w:val="00F00C6B"/>
    <w:rsid w:val="00F00CD6"/>
    <w:rsid w:val="00F01638"/>
    <w:rsid w:val="00F01BB6"/>
    <w:rsid w:val="00F03279"/>
    <w:rsid w:val="00F0394E"/>
    <w:rsid w:val="00F04BB9"/>
    <w:rsid w:val="00F04F48"/>
    <w:rsid w:val="00F04FC0"/>
    <w:rsid w:val="00F05718"/>
    <w:rsid w:val="00F06C52"/>
    <w:rsid w:val="00F07827"/>
    <w:rsid w:val="00F07B43"/>
    <w:rsid w:val="00F07C8A"/>
    <w:rsid w:val="00F10F53"/>
    <w:rsid w:val="00F11351"/>
    <w:rsid w:val="00F11813"/>
    <w:rsid w:val="00F11B8D"/>
    <w:rsid w:val="00F1227A"/>
    <w:rsid w:val="00F141F6"/>
    <w:rsid w:val="00F1535E"/>
    <w:rsid w:val="00F15D1F"/>
    <w:rsid w:val="00F15DB7"/>
    <w:rsid w:val="00F15F40"/>
    <w:rsid w:val="00F16A00"/>
    <w:rsid w:val="00F17D11"/>
    <w:rsid w:val="00F17EB0"/>
    <w:rsid w:val="00F203AD"/>
    <w:rsid w:val="00F2055F"/>
    <w:rsid w:val="00F207CF"/>
    <w:rsid w:val="00F20968"/>
    <w:rsid w:val="00F20FED"/>
    <w:rsid w:val="00F21180"/>
    <w:rsid w:val="00F212C4"/>
    <w:rsid w:val="00F218D6"/>
    <w:rsid w:val="00F21F47"/>
    <w:rsid w:val="00F22733"/>
    <w:rsid w:val="00F2335D"/>
    <w:rsid w:val="00F23AA9"/>
    <w:rsid w:val="00F23C0A"/>
    <w:rsid w:val="00F23DF0"/>
    <w:rsid w:val="00F2648F"/>
    <w:rsid w:val="00F264F0"/>
    <w:rsid w:val="00F26B8A"/>
    <w:rsid w:val="00F26F89"/>
    <w:rsid w:val="00F27219"/>
    <w:rsid w:val="00F27962"/>
    <w:rsid w:val="00F31E86"/>
    <w:rsid w:val="00F326A8"/>
    <w:rsid w:val="00F32B5F"/>
    <w:rsid w:val="00F33CAA"/>
    <w:rsid w:val="00F33E5E"/>
    <w:rsid w:val="00F34AC3"/>
    <w:rsid w:val="00F35E7C"/>
    <w:rsid w:val="00F35EDA"/>
    <w:rsid w:val="00F3653E"/>
    <w:rsid w:val="00F36F38"/>
    <w:rsid w:val="00F36F50"/>
    <w:rsid w:val="00F37312"/>
    <w:rsid w:val="00F3790C"/>
    <w:rsid w:val="00F379A3"/>
    <w:rsid w:val="00F379A8"/>
    <w:rsid w:val="00F379BE"/>
    <w:rsid w:val="00F37FA8"/>
    <w:rsid w:val="00F40B35"/>
    <w:rsid w:val="00F41677"/>
    <w:rsid w:val="00F41F65"/>
    <w:rsid w:val="00F42C30"/>
    <w:rsid w:val="00F42E37"/>
    <w:rsid w:val="00F42FC6"/>
    <w:rsid w:val="00F437D4"/>
    <w:rsid w:val="00F43A89"/>
    <w:rsid w:val="00F43BE1"/>
    <w:rsid w:val="00F43DC3"/>
    <w:rsid w:val="00F43F90"/>
    <w:rsid w:val="00F448C6"/>
    <w:rsid w:val="00F44A12"/>
    <w:rsid w:val="00F453AA"/>
    <w:rsid w:val="00F45602"/>
    <w:rsid w:val="00F46170"/>
    <w:rsid w:val="00F46544"/>
    <w:rsid w:val="00F467B2"/>
    <w:rsid w:val="00F46D83"/>
    <w:rsid w:val="00F46FCC"/>
    <w:rsid w:val="00F475FA"/>
    <w:rsid w:val="00F47965"/>
    <w:rsid w:val="00F506F9"/>
    <w:rsid w:val="00F50BFD"/>
    <w:rsid w:val="00F50C7E"/>
    <w:rsid w:val="00F51AAF"/>
    <w:rsid w:val="00F51B0F"/>
    <w:rsid w:val="00F51E95"/>
    <w:rsid w:val="00F52690"/>
    <w:rsid w:val="00F526DA"/>
    <w:rsid w:val="00F52C60"/>
    <w:rsid w:val="00F531AC"/>
    <w:rsid w:val="00F545F7"/>
    <w:rsid w:val="00F54F54"/>
    <w:rsid w:val="00F554AF"/>
    <w:rsid w:val="00F55828"/>
    <w:rsid w:val="00F55A28"/>
    <w:rsid w:val="00F55E00"/>
    <w:rsid w:val="00F56247"/>
    <w:rsid w:val="00F572E7"/>
    <w:rsid w:val="00F578F1"/>
    <w:rsid w:val="00F57F9C"/>
    <w:rsid w:val="00F60564"/>
    <w:rsid w:val="00F60CD9"/>
    <w:rsid w:val="00F60DE2"/>
    <w:rsid w:val="00F615B2"/>
    <w:rsid w:val="00F61AA5"/>
    <w:rsid w:val="00F62764"/>
    <w:rsid w:val="00F62D97"/>
    <w:rsid w:val="00F62F88"/>
    <w:rsid w:val="00F62FC3"/>
    <w:rsid w:val="00F636F4"/>
    <w:rsid w:val="00F6399B"/>
    <w:rsid w:val="00F65481"/>
    <w:rsid w:val="00F6572B"/>
    <w:rsid w:val="00F658FF"/>
    <w:rsid w:val="00F65FD0"/>
    <w:rsid w:val="00F66653"/>
    <w:rsid w:val="00F7001B"/>
    <w:rsid w:val="00F70505"/>
    <w:rsid w:val="00F70748"/>
    <w:rsid w:val="00F71396"/>
    <w:rsid w:val="00F71943"/>
    <w:rsid w:val="00F72621"/>
    <w:rsid w:val="00F72A8F"/>
    <w:rsid w:val="00F72B0F"/>
    <w:rsid w:val="00F730BA"/>
    <w:rsid w:val="00F731BD"/>
    <w:rsid w:val="00F73E69"/>
    <w:rsid w:val="00F7457D"/>
    <w:rsid w:val="00F74CCB"/>
    <w:rsid w:val="00F7568F"/>
    <w:rsid w:val="00F7590F"/>
    <w:rsid w:val="00F75950"/>
    <w:rsid w:val="00F77974"/>
    <w:rsid w:val="00F77B8B"/>
    <w:rsid w:val="00F807FE"/>
    <w:rsid w:val="00F80AF6"/>
    <w:rsid w:val="00F81311"/>
    <w:rsid w:val="00F81780"/>
    <w:rsid w:val="00F8187D"/>
    <w:rsid w:val="00F81ABF"/>
    <w:rsid w:val="00F8201D"/>
    <w:rsid w:val="00F8234B"/>
    <w:rsid w:val="00F8252F"/>
    <w:rsid w:val="00F8297C"/>
    <w:rsid w:val="00F82ACC"/>
    <w:rsid w:val="00F82F7D"/>
    <w:rsid w:val="00F83023"/>
    <w:rsid w:val="00F84203"/>
    <w:rsid w:val="00F8425D"/>
    <w:rsid w:val="00F84C3D"/>
    <w:rsid w:val="00F85573"/>
    <w:rsid w:val="00F858B9"/>
    <w:rsid w:val="00F865F2"/>
    <w:rsid w:val="00F86C70"/>
    <w:rsid w:val="00F87120"/>
    <w:rsid w:val="00F873B8"/>
    <w:rsid w:val="00F87B4E"/>
    <w:rsid w:val="00F87F48"/>
    <w:rsid w:val="00F90984"/>
    <w:rsid w:val="00F91459"/>
    <w:rsid w:val="00F91552"/>
    <w:rsid w:val="00F91AE6"/>
    <w:rsid w:val="00F929B1"/>
    <w:rsid w:val="00F92AC7"/>
    <w:rsid w:val="00F93702"/>
    <w:rsid w:val="00F9384D"/>
    <w:rsid w:val="00F93B6A"/>
    <w:rsid w:val="00F94365"/>
    <w:rsid w:val="00F9441D"/>
    <w:rsid w:val="00F9445B"/>
    <w:rsid w:val="00F9489D"/>
    <w:rsid w:val="00F949D1"/>
    <w:rsid w:val="00F94E77"/>
    <w:rsid w:val="00F95489"/>
    <w:rsid w:val="00F96A5B"/>
    <w:rsid w:val="00F96DE7"/>
    <w:rsid w:val="00F96F35"/>
    <w:rsid w:val="00F97590"/>
    <w:rsid w:val="00F975B2"/>
    <w:rsid w:val="00F9774A"/>
    <w:rsid w:val="00F978C4"/>
    <w:rsid w:val="00F97958"/>
    <w:rsid w:val="00F97E84"/>
    <w:rsid w:val="00FA004B"/>
    <w:rsid w:val="00FA0278"/>
    <w:rsid w:val="00FA13E5"/>
    <w:rsid w:val="00FA1977"/>
    <w:rsid w:val="00FA1B39"/>
    <w:rsid w:val="00FA20C5"/>
    <w:rsid w:val="00FA22B4"/>
    <w:rsid w:val="00FA29F1"/>
    <w:rsid w:val="00FA2C96"/>
    <w:rsid w:val="00FA2E15"/>
    <w:rsid w:val="00FA2E35"/>
    <w:rsid w:val="00FA34D3"/>
    <w:rsid w:val="00FA384C"/>
    <w:rsid w:val="00FA3992"/>
    <w:rsid w:val="00FA4BF4"/>
    <w:rsid w:val="00FA585D"/>
    <w:rsid w:val="00FA58CB"/>
    <w:rsid w:val="00FA5B86"/>
    <w:rsid w:val="00FA67D5"/>
    <w:rsid w:val="00FA6A91"/>
    <w:rsid w:val="00FA6CB6"/>
    <w:rsid w:val="00FA7477"/>
    <w:rsid w:val="00FA7B5D"/>
    <w:rsid w:val="00FB0346"/>
    <w:rsid w:val="00FB0B51"/>
    <w:rsid w:val="00FB0D4D"/>
    <w:rsid w:val="00FB1919"/>
    <w:rsid w:val="00FB252D"/>
    <w:rsid w:val="00FB2C7B"/>
    <w:rsid w:val="00FB341F"/>
    <w:rsid w:val="00FB379A"/>
    <w:rsid w:val="00FB4280"/>
    <w:rsid w:val="00FB445B"/>
    <w:rsid w:val="00FB4B78"/>
    <w:rsid w:val="00FB52F1"/>
    <w:rsid w:val="00FB5825"/>
    <w:rsid w:val="00FB5AF8"/>
    <w:rsid w:val="00FB6A73"/>
    <w:rsid w:val="00FB7427"/>
    <w:rsid w:val="00FB7F75"/>
    <w:rsid w:val="00FC0BF8"/>
    <w:rsid w:val="00FC0C40"/>
    <w:rsid w:val="00FC0D9E"/>
    <w:rsid w:val="00FC0F7B"/>
    <w:rsid w:val="00FC15D9"/>
    <w:rsid w:val="00FC252B"/>
    <w:rsid w:val="00FC264E"/>
    <w:rsid w:val="00FC359C"/>
    <w:rsid w:val="00FC42D7"/>
    <w:rsid w:val="00FC4C23"/>
    <w:rsid w:val="00FC4F7C"/>
    <w:rsid w:val="00FC5182"/>
    <w:rsid w:val="00FC5621"/>
    <w:rsid w:val="00FC6B81"/>
    <w:rsid w:val="00FC6D10"/>
    <w:rsid w:val="00FD2A7A"/>
    <w:rsid w:val="00FD2BEF"/>
    <w:rsid w:val="00FD3513"/>
    <w:rsid w:val="00FD37B7"/>
    <w:rsid w:val="00FD37D1"/>
    <w:rsid w:val="00FD3AAB"/>
    <w:rsid w:val="00FD4437"/>
    <w:rsid w:val="00FD4449"/>
    <w:rsid w:val="00FD44C4"/>
    <w:rsid w:val="00FD49EA"/>
    <w:rsid w:val="00FD52A0"/>
    <w:rsid w:val="00FD53E3"/>
    <w:rsid w:val="00FD5D04"/>
    <w:rsid w:val="00FD5F0D"/>
    <w:rsid w:val="00FD5FE9"/>
    <w:rsid w:val="00FD6217"/>
    <w:rsid w:val="00FD715A"/>
    <w:rsid w:val="00FD78C6"/>
    <w:rsid w:val="00FD7BFC"/>
    <w:rsid w:val="00FE029E"/>
    <w:rsid w:val="00FE13C5"/>
    <w:rsid w:val="00FE16C0"/>
    <w:rsid w:val="00FE244E"/>
    <w:rsid w:val="00FE2DC0"/>
    <w:rsid w:val="00FE4583"/>
    <w:rsid w:val="00FE46D1"/>
    <w:rsid w:val="00FF0826"/>
    <w:rsid w:val="00FF08A7"/>
    <w:rsid w:val="00FF2ABB"/>
    <w:rsid w:val="00FF2D41"/>
    <w:rsid w:val="00FF2DD4"/>
    <w:rsid w:val="00FF2F1B"/>
    <w:rsid w:val="00FF3573"/>
    <w:rsid w:val="00FF36F4"/>
    <w:rsid w:val="00FF4145"/>
    <w:rsid w:val="00FF54D8"/>
    <w:rsid w:val="00FF556B"/>
    <w:rsid w:val="00FF572C"/>
    <w:rsid w:val="00FF57C7"/>
    <w:rsid w:val="00FF5A02"/>
    <w:rsid w:val="00FF5C76"/>
    <w:rsid w:val="00FF5C8E"/>
    <w:rsid w:val="00FF6E14"/>
    <w:rsid w:val="00FF72DE"/>
    <w:rsid w:val="00FF7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8286E"/>
  <w15:docId w15:val="{7FCA48DE-E30F-4E70-B662-08E2A67B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452"/>
    <w:rPr>
      <w:sz w:val="24"/>
      <w:szCs w:val="24"/>
    </w:rPr>
  </w:style>
  <w:style w:type="paragraph" w:styleId="1">
    <w:name w:val="heading 1"/>
    <w:basedOn w:val="a"/>
    <w:link w:val="10"/>
    <w:qFormat/>
    <w:locked/>
    <w:rsid w:val="00CE743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ЭЭГ - Сетка таблицы"/>
    <w:basedOn w:val="a1"/>
    <w:uiPriority w:val="59"/>
    <w:rsid w:val="00480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Header Char"/>
    <w:basedOn w:val="a"/>
    <w:link w:val="a5"/>
    <w:uiPriority w:val="99"/>
    <w:rsid w:val="00614AE3"/>
    <w:pPr>
      <w:tabs>
        <w:tab w:val="center" w:pos="4677"/>
        <w:tab w:val="right" w:pos="9355"/>
      </w:tabs>
    </w:pPr>
  </w:style>
  <w:style w:type="character" w:customStyle="1" w:styleId="a5">
    <w:name w:val="Верхний колонтитул Знак"/>
    <w:aliases w:val="Header Char Знак"/>
    <w:basedOn w:val="a0"/>
    <w:link w:val="a4"/>
    <w:uiPriority w:val="99"/>
    <w:rsid w:val="00105FBD"/>
    <w:rPr>
      <w:sz w:val="24"/>
      <w:szCs w:val="24"/>
    </w:rPr>
  </w:style>
  <w:style w:type="character" w:styleId="a6">
    <w:name w:val="page number"/>
    <w:basedOn w:val="a0"/>
    <w:uiPriority w:val="99"/>
    <w:rsid w:val="00614AE3"/>
  </w:style>
  <w:style w:type="paragraph" w:styleId="a7">
    <w:name w:val="Body Text"/>
    <w:basedOn w:val="a"/>
    <w:link w:val="a8"/>
    <w:uiPriority w:val="99"/>
    <w:rsid w:val="0051639D"/>
    <w:pPr>
      <w:jc w:val="both"/>
    </w:pPr>
    <w:rPr>
      <w:sz w:val="28"/>
      <w:szCs w:val="28"/>
    </w:rPr>
  </w:style>
  <w:style w:type="character" w:customStyle="1" w:styleId="a8">
    <w:name w:val="Основной текст Знак"/>
    <w:basedOn w:val="a0"/>
    <w:link w:val="a7"/>
    <w:uiPriority w:val="99"/>
    <w:semiHidden/>
    <w:rsid w:val="00105FBD"/>
    <w:rPr>
      <w:sz w:val="24"/>
      <w:szCs w:val="24"/>
    </w:rPr>
  </w:style>
  <w:style w:type="paragraph" w:styleId="a9">
    <w:name w:val="Normal (Web)"/>
    <w:basedOn w:val="a"/>
    <w:rsid w:val="003E1834"/>
    <w:pPr>
      <w:spacing w:before="100" w:beforeAutospacing="1" w:after="100" w:afterAutospacing="1"/>
    </w:pPr>
  </w:style>
  <w:style w:type="paragraph" w:customStyle="1" w:styleId="aa">
    <w:name w:val="Знак Знак Знак Знак Знак Знак Знак Знак Знак Знак"/>
    <w:basedOn w:val="a"/>
    <w:uiPriority w:val="99"/>
    <w:rsid w:val="009214E4"/>
    <w:pPr>
      <w:spacing w:after="160" w:line="240" w:lineRule="exact"/>
    </w:pPr>
    <w:rPr>
      <w:rFonts w:ascii="Verdana" w:hAnsi="Verdana" w:cs="Verdana"/>
      <w:lang w:val="en-US" w:eastAsia="en-US"/>
    </w:rPr>
  </w:style>
  <w:style w:type="paragraph" w:styleId="2">
    <w:name w:val="Body Text Indent 2"/>
    <w:basedOn w:val="a"/>
    <w:link w:val="20"/>
    <w:uiPriority w:val="99"/>
    <w:rsid w:val="00436C3E"/>
    <w:pPr>
      <w:spacing w:after="120" w:line="480" w:lineRule="auto"/>
      <w:ind w:left="283"/>
    </w:pPr>
  </w:style>
  <w:style w:type="character" w:customStyle="1" w:styleId="20">
    <w:name w:val="Основной текст с отступом 2 Знак"/>
    <w:basedOn w:val="a0"/>
    <w:link w:val="2"/>
    <w:uiPriority w:val="99"/>
    <w:semiHidden/>
    <w:rsid w:val="00105FBD"/>
    <w:rPr>
      <w:sz w:val="24"/>
      <w:szCs w:val="24"/>
    </w:rPr>
  </w:style>
  <w:style w:type="paragraph" w:customStyle="1" w:styleId="11">
    <w:name w:val="Знак Знак Знак Знак Знак Знак Знак Знак Знак Знак1"/>
    <w:basedOn w:val="a"/>
    <w:uiPriority w:val="99"/>
    <w:rsid w:val="00776DC9"/>
    <w:pPr>
      <w:spacing w:after="160" w:line="240" w:lineRule="exact"/>
    </w:pPr>
    <w:rPr>
      <w:rFonts w:ascii="Verdana" w:hAnsi="Verdana" w:cs="Verdana"/>
      <w:lang w:val="en-US" w:eastAsia="en-US"/>
    </w:rPr>
  </w:style>
  <w:style w:type="paragraph" w:customStyle="1" w:styleId="ConsPlusNonformat">
    <w:name w:val="ConsPlusNonformat"/>
    <w:uiPriority w:val="99"/>
    <w:rsid w:val="00653620"/>
    <w:pPr>
      <w:autoSpaceDE w:val="0"/>
      <w:autoSpaceDN w:val="0"/>
      <w:adjustRightInd w:val="0"/>
    </w:pPr>
    <w:rPr>
      <w:rFonts w:ascii="Courier New" w:hAnsi="Courier New" w:cs="Courier New"/>
    </w:rPr>
  </w:style>
  <w:style w:type="paragraph" w:styleId="21">
    <w:name w:val="Body Text 2"/>
    <w:basedOn w:val="a"/>
    <w:link w:val="22"/>
    <w:uiPriority w:val="99"/>
    <w:rsid w:val="00156275"/>
    <w:pPr>
      <w:spacing w:after="120" w:line="480" w:lineRule="auto"/>
    </w:pPr>
  </w:style>
  <w:style w:type="character" w:customStyle="1" w:styleId="22">
    <w:name w:val="Основной текст 2 Знак"/>
    <w:basedOn w:val="a0"/>
    <w:link w:val="21"/>
    <w:uiPriority w:val="99"/>
    <w:rsid w:val="00105FBD"/>
    <w:rPr>
      <w:sz w:val="24"/>
      <w:szCs w:val="24"/>
    </w:rPr>
  </w:style>
  <w:style w:type="paragraph" w:customStyle="1" w:styleId="12">
    <w:name w:val="Знак1"/>
    <w:basedOn w:val="a"/>
    <w:uiPriority w:val="99"/>
    <w:rsid w:val="006C5CE9"/>
    <w:pPr>
      <w:spacing w:after="160" w:line="240" w:lineRule="exact"/>
    </w:pPr>
    <w:rPr>
      <w:rFonts w:ascii="Verdana" w:hAnsi="Verdana" w:cs="Verdana"/>
      <w:sz w:val="20"/>
      <w:szCs w:val="20"/>
      <w:lang w:val="en-US" w:eastAsia="en-US"/>
    </w:rPr>
  </w:style>
  <w:style w:type="paragraph" w:customStyle="1" w:styleId="ab">
    <w:name w:val="Знак"/>
    <w:basedOn w:val="a"/>
    <w:next w:val="a"/>
    <w:uiPriority w:val="99"/>
    <w:rsid w:val="00C54133"/>
    <w:pPr>
      <w:spacing w:before="100" w:beforeAutospacing="1" w:after="100" w:afterAutospacing="1"/>
    </w:pPr>
    <w:rPr>
      <w:rFonts w:ascii="Tahoma" w:hAnsi="Tahoma" w:cs="Tahoma"/>
      <w:sz w:val="20"/>
      <w:szCs w:val="20"/>
      <w:lang w:val="en-US" w:eastAsia="en-US"/>
    </w:rPr>
  </w:style>
  <w:style w:type="paragraph" w:styleId="ac">
    <w:name w:val="Balloon Text"/>
    <w:basedOn w:val="a"/>
    <w:link w:val="ad"/>
    <w:uiPriority w:val="99"/>
    <w:semiHidden/>
    <w:rsid w:val="00240BEF"/>
    <w:rPr>
      <w:rFonts w:ascii="Tahoma" w:hAnsi="Tahoma" w:cs="Tahoma"/>
      <w:sz w:val="16"/>
      <w:szCs w:val="16"/>
    </w:rPr>
  </w:style>
  <w:style w:type="character" w:customStyle="1" w:styleId="ad">
    <w:name w:val="Текст выноски Знак"/>
    <w:basedOn w:val="a0"/>
    <w:link w:val="ac"/>
    <w:uiPriority w:val="99"/>
    <w:semiHidden/>
    <w:rsid w:val="00105FBD"/>
    <w:rPr>
      <w:sz w:val="0"/>
      <w:szCs w:val="0"/>
    </w:rPr>
  </w:style>
  <w:style w:type="paragraph" w:customStyle="1" w:styleId="ConsPlusNormal">
    <w:name w:val="ConsPlusNormal"/>
    <w:rsid w:val="007877F0"/>
    <w:pPr>
      <w:autoSpaceDE w:val="0"/>
      <w:autoSpaceDN w:val="0"/>
      <w:adjustRightInd w:val="0"/>
      <w:ind w:firstLine="720"/>
    </w:pPr>
    <w:rPr>
      <w:rFonts w:ascii="Arial" w:hAnsi="Arial" w:cs="Arial"/>
    </w:rPr>
  </w:style>
  <w:style w:type="paragraph" w:styleId="ae">
    <w:name w:val="List Paragraph"/>
    <w:basedOn w:val="a"/>
    <w:uiPriority w:val="34"/>
    <w:qFormat/>
    <w:rsid w:val="00AF479D"/>
    <w:pPr>
      <w:spacing w:after="200" w:line="276" w:lineRule="auto"/>
      <w:ind w:left="720"/>
    </w:pPr>
    <w:rPr>
      <w:rFonts w:ascii="Calibri" w:hAnsi="Calibri" w:cs="Calibri"/>
      <w:sz w:val="22"/>
      <w:szCs w:val="22"/>
      <w:lang w:eastAsia="en-US"/>
    </w:rPr>
  </w:style>
  <w:style w:type="paragraph" w:customStyle="1" w:styleId="af">
    <w:name w:val="Обычный.Название подразделения"/>
    <w:rsid w:val="00CE5024"/>
    <w:rPr>
      <w:rFonts w:ascii="SchoolBook" w:hAnsi="SchoolBook" w:cs="SchoolBook"/>
      <w:sz w:val="28"/>
      <w:szCs w:val="28"/>
    </w:rPr>
  </w:style>
  <w:style w:type="paragraph" w:customStyle="1" w:styleId="xl29">
    <w:name w:val="xl29"/>
    <w:basedOn w:val="a"/>
    <w:rsid w:val="00102039"/>
    <w:pPr>
      <w:spacing w:before="100" w:beforeAutospacing="1" w:after="100" w:afterAutospacing="1"/>
    </w:pPr>
    <w:rPr>
      <w:rFonts w:ascii="Arial" w:hAnsi="Arial" w:cs="Arial"/>
    </w:rPr>
  </w:style>
  <w:style w:type="paragraph" w:customStyle="1" w:styleId="af0">
    <w:name w:val="Знак Знак Знак Знак Знак Знак Знак Знак Знак Знак"/>
    <w:basedOn w:val="a"/>
    <w:rsid w:val="00152767"/>
    <w:pPr>
      <w:spacing w:after="160" w:line="240" w:lineRule="exact"/>
    </w:pPr>
    <w:rPr>
      <w:rFonts w:ascii="Verdana" w:hAnsi="Verdana"/>
      <w:lang w:val="en-US" w:eastAsia="en-US"/>
    </w:rPr>
  </w:style>
  <w:style w:type="paragraph" w:styleId="af1">
    <w:name w:val="footer"/>
    <w:basedOn w:val="a"/>
    <w:link w:val="af2"/>
    <w:uiPriority w:val="99"/>
    <w:semiHidden/>
    <w:unhideWhenUsed/>
    <w:rsid w:val="001C7389"/>
    <w:pPr>
      <w:tabs>
        <w:tab w:val="center" w:pos="4677"/>
        <w:tab w:val="right" w:pos="9355"/>
      </w:tabs>
    </w:pPr>
  </w:style>
  <w:style w:type="character" w:customStyle="1" w:styleId="af2">
    <w:name w:val="Нижний колонтитул Знак"/>
    <w:basedOn w:val="a0"/>
    <w:link w:val="af1"/>
    <w:uiPriority w:val="99"/>
    <w:semiHidden/>
    <w:rsid w:val="001C7389"/>
    <w:rPr>
      <w:sz w:val="24"/>
      <w:szCs w:val="24"/>
    </w:rPr>
  </w:style>
  <w:style w:type="paragraph" w:customStyle="1" w:styleId="af3">
    <w:name w:val="ЭЭГ"/>
    <w:basedOn w:val="a"/>
    <w:rsid w:val="00C5348A"/>
    <w:pPr>
      <w:spacing w:line="360" w:lineRule="auto"/>
      <w:ind w:firstLine="720"/>
      <w:jc w:val="both"/>
    </w:pPr>
  </w:style>
  <w:style w:type="paragraph" w:customStyle="1" w:styleId="af4">
    <w:name w:val="Знак Знак Знак Знак"/>
    <w:basedOn w:val="a"/>
    <w:rsid w:val="004C1121"/>
    <w:rPr>
      <w:rFonts w:ascii="Verdana" w:hAnsi="Verdana" w:cs="Verdana"/>
      <w:sz w:val="20"/>
      <w:szCs w:val="20"/>
      <w:lang w:val="en-US" w:eastAsia="en-US"/>
    </w:rPr>
  </w:style>
  <w:style w:type="paragraph" w:styleId="af5">
    <w:name w:val="Document Map"/>
    <w:basedOn w:val="a"/>
    <w:link w:val="af6"/>
    <w:uiPriority w:val="99"/>
    <w:semiHidden/>
    <w:unhideWhenUsed/>
    <w:rsid w:val="00A763F7"/>
    <w:rPr>
      <w:rFonts w:ascii="Tahoma" w:hAnsi="Tahoma" w:cs="Tahoma"/>
      <w:sz w:val="16"/>
      <w:szCs w:val="16"/>
    </w:rPr>
  </w:style>
  <w:style w:type="character" w:customStyle="1" w:styleId="af6">
    <w:name w:val="Схема документа Знак"/>
    <w:basedOn w:val="a0"/>
    <w:link w:val="af5"/>
    <w:uiPriority w:val="99"/>
    <w:semiHidden/>
    <w:rsid w:val="00A763F7"/>
    <w:rPr>
      <w:rFonts w:ascii="Tahoma" w:hAnsi="Tahoma" w:cs="Tahoma"/>
      <w:sz w:val="16"/>
      <w:szCs w:val="16"/>
    </w:rPr>
  </w:style>
  <w:style w:type="paragraph" w:customStyle="1" w:styleId="ConsPlusTitle">
    <w:name w:val="ConsPlusTitle"/>
    <w:uiPriority w:val="99"/>
    <w:rsid w:val="00D1125B"/>
    <w:pPr>
      <w:autoSpaceDE w:val="0"/>
      <w:autoSpaceDN w:val="0"/>
      <w:adjustRightInd w:val="0"/>
    </w:pPr>
    <w:rPr>
      <w:b/>
      <w:bCs/>
      <w:sz w:val="28"/>
      <w:szCs w:val="28"/>
    </w:rPr>
  </w:style>
  <w:style w:type="character" w:styleId="af7">
    <w:name w:val="Hyperlink"/>
    <w:basedOn w:val="a0"/>
    <w:uiPriority w:val="99"/>
    <w:semiHidden/>
    <w:unhideWhenUsed/>
    <w:rsid w:val="00621329"/>
    <w:rPr>
      <w:color w:val="0000FF"/>
      <w:u w:val="single"/>
    </w:rPr>
  </w:style>
  <w:style w:type="paragraph" w:customStyle="1" w:styleId="Default">
    <w:name w:val="Default"/>
    <w:rsid w:val="00D95772"/>
    <w:pPr>
      <w:autoSpaceDE w:val="0"/>
      <w:autoSpaceDN w:val="0"/>
      <w:adjustRightInd w:val="0"/>
    </w:pPr>
    <w:rPr>
      <w:color w:val="000000"/>
      <w:sz w:val="24"/>
      <w:szCs w:val="24"/>
    </w:rPr>
  </w:style>
  <w:style w:type="paragraph" w:styleId="af8">
    <w:name w:val="Body Text Indent"/>
    <w:basedOn w:val="a"/>
    <w:link w:val="af9"/>
    <w:uiPriority w:val="99"/>
    <w:semiHidden/>
    <w:unhideWhenUsed/>
    <w:rsid w:val="00685D21"/>
    <w:pPr>
      <w:spacing w:after="120"/>
      <w:ind w:left="283"/>
    </w:pPr>
  </w:style>
  <w:style w:type="character" w:customStyle="1" w:styleId="af9">
    <w:name w:val="Основной текст с отступом Знак"/>
    <w:basedOn w:val="a0"/>
    <w:link w:val="af8"/>
    <w:uiPriority w:val="99"/>
    <w:semiHidden/>
    <w:rsid w:val="00685D21"/>
    <w:rPr>
      <w:sz w:val="24"/>
      <w:szCs w:val="24"/>
    </w:rPr>
  </w:style>
  <w:style w:type="paragraph" w:customStyle="1" w:styleId="afa">
    <w:name w:val="Вертикальный отступ"/>
    <w:basedOn w:val="a"/>
    <w:rsid w:val="007B72D7"/>
    <w:pPr>
      <w:jc w:val="center"/>
    </w:pPr>
    <w:rPr>
      <w:sz w:val="28"/>
      <w:szCs w:val="20"/>
      <w:lang w:val="en-US"/>
    </w:rPr>
  </w:style>
  <w:style w:type="paragraph" w:customStyle="1" w:styleId="a0cxspmiddle">
    <w:name w:val="a0cxspmiddle"/>
    <w:basedOn w:val="a"/>
    <w:rsid w:val="00E41050"/>
    <w:pPr>
      <w:spacing w:before="100" w:beforeAutospacing="1" w:after="100" w:afterAutospacing="1"/>
    </w:pPr>
  </w:style>
  <w:style w:type="character" w:customStyle="1" w:styleId="10">
    <w:name w:val="Заголовок 1 Знак"/>
    <w:basedOn w:val="a0"/>
    <w:link w:val="1"/>
    <w:rsid w:val="00CE7437"/>
    <w:rPr>
      <w:b/>
      <w:bCs/>
      <w:kern w:val="36"/>
      <w:sz w:val="48"/>
      <w:szCs w:val="48"/>
    </w:rPr>
  </w:style>
  <w:style w:type="character" w:customStyle="1" w:styleId="apple-converted-space">
    <w:name w:val="apple-converted-space"/>
    <w:basedOn w:val="a0"/>
    <w:rsid w:val="00084CEE"/>
  </w:style>
  <w:style w:type="character" w:customStyle="1" w:styleId="afb">
    <w:name w:val="Основной текст_"/>
    <w:basedOn w:val="a0"/>
    <w:link w:val="23"/>
    <w:rsid w:val="00576559"/>
    <w:rPr>
      <w:sz w:val="26"/>
      <w:szCs w:val="26"/>
      <w:shd w:val="clear" w:color="auto" w:fill="FFFFFF"/>
    </w:rPr>
  </w:style>
  <w:style w:type="character" w:customStyle="1" w:styleId="afc">
    <w:name w:val="Основной текст + Полужирный"/>
    <w:basedOn w:val="afb"/>
    <w:rsid w:val="00576559"/>
    <w:rPr>
      <w:b/>
      <w:bCs/>
      <w:color w:val="000000"/>
      <w:spacing w:val="0"/>
      <w:w w:val="100"/>
      <w:position w:val="0"/>
      <w:sz w:val="26"/>
      <w:szCs w:val="26"/>
      <w:shd w:val="clear" w:color="auto" w:fill="FFFFFF"/>
      <w:lang w:val="ru-RU" w:eastAsia="ru-RU" w:bidi="ru-RU"/>
    </w:rPr>
  </w:style>
  <w:style w:type="paragraph" w:customStyle="1" w:styleId="23">
    <w:name w:val="Основной текст2"/>
    <w:basedOn w:val="a"/>
    <w:link w:val="afb"/>
    <w:rsid w:val="00576559"/>
    <w:pPr>
      <w:widowControl w:val="0"/>
      <w:shd w:val="clear" w:color="auto" w:fill="FFFFFF"/>
      <w:spacing w:after="240" w:line="480" w:lineRule="exact"/>
      <w:jc w:val="both"/>
    </w:pPr>
    <w:rPr>
      <w:sz w:val="26"/>
      <w:szCs w:val="26"/>
    </w:rPr>
  </w:style>
  <w:style w:type="character" w:customStyle="1" w:styleId="idea">
    <w:name w:val="idea"/>
    <w:basedOn w:val="a0"/>
    <w:rsid w:val="00A23F8C"/>
  </w:style>
  <w:style w:type="character" w:customStyle="1" w:styleId="afd">
    <w:name w:val="Гипертекстовая ссылка"/>
    <w:basedOn w:val="a0"/>
    <w:uiPriority w:val="99"/>
    <w:rsid w:val="0005011E"/>
    <w:rPr>
      <w:color w:val="106BBE"/>
    </w:rPr>
  </w:style>
  <w:style w:type="paragraph" w:customStyle="1" w:styleId="afe">
    <w:name w:val="Нумерованный абзац"/>
    <w:rsid w:val="00D76AC6"/>
    <w:pPr>
      <w:tabs>
        <w:tab w:val="left" w:pos="1134"/>
      </w:tabs>
      <w:suppressAutoHyphens/>
      <w:spacing w:before="120"/>
      <w:jc w:val="both"/>
    </w:pPr>
    <w:rPr>
      <w:noProof/>
      <w:sz w:val="27"/>
    </w:rPr>
  </w:style>
  <w:style w:type="character" w:customStyle="1" w:styleId="4">
    <w:name w:val="Основной текст4"/>
    <w:basedOn w:val="afb"/>
    <w:rsid w:val="00D76AC6"/>
    <w:rPr>
      <w:color w:val="000000"/>
      <w:spacing w:val="0"/>
      <w:w w:val="100"/>
      <w:position w:val="0"/>
      <w:sz w:val="26"/>
      <w:szCs w:val="26"/>
      <w:shd w:val="clear" w:color="auto" w:fill="FFFFFF"/>
      <w:lang w:val="ru-RU" w:eastAsia="ru-RU" w:bidi="ru-RU"/>
    </w:rPr>
  </w:style>
  <w:style w:type="paragraph" w:customStyle="1" w:styleId="6">
    <w:name w:val="Основной текст6"/>
    <w:basedOn w:val="a"/>
    <w:rsid w:val="00D76AC6"/>
    <w:pPr>
      <w:widowControl w:val="0"/>
      <w:shd w:val="clear" w:color="auto" w:fill="FFFFFF"/>
      <w:spacing w:before="3480" w:line="0" w:lineRule="atLeast"/>
      <w:ind w:hanging="360"/>
    </w:pPr>
    <w:rPr>
      <w:sz w:val="20"/>
      <w:szCs w:val="20"/>
    </w:rPr>
  </w:style>
  <w:style w:type="paragraph" w:customStyle="1" w:styleId="210">
    <w:name w:val="Основной текст 21"/>
    <w:basedOn w:val="a"/>
    <w:rsid w:val="00EF7BC6"/>
    <w:pPr>
      <w:suppressAutoHyphens/>
      <w:jc w:val="both"/>
    </w:pPr>
    <w:rPr>
      <w:sz w:val="26"/>
      <w:szCs w:val="20"/>
      <w:lang w:eastAsia="ar-SA"/>
    </w:rPr>
  </w:style>
  <w:style w:type="table" w:customStyle="1" w:styleId="13">
    <w:name w:val="Светлая заливка1"/>
    <w:basedOn w:val="a1"/>
    <w:uiPriority w:val="60"/>
    <w:rsid w:val="0005064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
    <w:name w:val="Светлый список1"/>
    <w:basedOn w:val="a1"/>
    <w:uiPriority w:val="61"/>
    <w:rsid w:val="0005064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harStyle13">
    <w:name w:val="Char Style 13"/>
    <w:link w:val="Style12"/>
    <w:uiPriority w:val="99"/>
    <w:locked/>
    <w:rsid w:val="009E025F"/>
    <w:rPr>
      <w:sz w:val="26"/>
      <w:szCs w:val="26"/>
      <w:shd w:val="clear" w:color="auto" w:fill="FFFFFF"/>
    </w:rPr>
  </w:style>
  <w:style w:type="paragraph" w:customStyle="1" w:styleId="Style12">
    <w:name w:val="Style 12"/>
    <w:basedOn w:val="a"/>
    <w:link w:val="CharStyle13"/>
    <w:uiPriority w:val="99"/>
    <w:rsid w:val="009E025F"/>
    <w:pPr>
      <w:widowControl w:val="0"/>
      <w:shd w:val="clear" w:color="auto" w:fill="FFFFFF"/>
      <w:spacing w:before="1440" w:after="180" w:line="367" w:lineRule="exact"/>
      <w:ind w:hanging="360"/>
      <w:jc w:val="both"/>
    </w:pPr>
    <w:rPr>
      <w:sz w:val="26"/>
      <w:szCs w:val="26"/>
    </w:rPr>
  </w:style>
  <w:style w:type="paragraph" w:customStyle="1" w:styleId="pc">
    <w:name w:val="pc"/>
    <w:basedOn w:val="a"/>
    <w:rsid w:val="005A2907"/>
    <w:pPr>
      <w:spacing w:before="100" w:beforeAutospacing="1" w:after="100" w:afterAutospacing="1"/>
    </w:pPr>
  </w:style>
  <w:style w:type="paragraph" w:customStyle="1" w:styleId="formattext">
    <w:name w:val="formattext"/>
    <w:basedOn w:val="a"/>
    <w:rsid w:val="00DE34FB"/>
    <w:pPr>
      <w:spacing w:before="100" w:beforeAutospacing="1" w:after="100" w:afterAutospacing="1"/>
    </w:pPr>
  </w:style>
  <w:style w:type="paragraph" w:styleId="aff">
    <w:name w:val="No Spacing"/>
    <w:link w:val="aff0"/>
    <w:uiPriority w:val="1"/>
    <w:qFormat/>
    <w:rsid w:val="00DE34FB"/>
    <w:rPr>
      <w:sz w:val="24"/>
      <w:szCs w:val="24"/>
    </w:rPr>
  </w:style>
  <w:style w:type="character" w:customStyle="1" w:styleId="aff0">
    <w:name w:val="Без интервала Знак"/>
    <w:link w:val="aff"/>
    <w:uiPriority w:val="1"/>
    <w:locked/>
    <w:rsid w:val="00DE34FB"/>
    <w:rPr>
      <w:sz w:val="24"/>
      <w:szCs w:val="24"/>
      <w:lang w:bidi="ar-SA"/>
    </w:rPr>
  </w:style>
  <w:style w:type="paragraph" w:styleId="aff1">
    <w:name w:val="Title"/>
    <w:basedOn w:val="a"/>
    <w:next w:val="a"/>
    <w:link w:val="aff2"/>
    <w:qFormat/>
    <w:locked/>
    <w:rsid w:val="00A517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2">
    <w:name w:val="Заголовок Знак"/>
    <w:basedOn w:val="a0"/>
    <w:link w:val="aff1"/>
    <w:rsid w:val="00A517F2"/>
    <w:rPr>
      <w:rFonts w:asciiTheme="majorHAnsi" w:eastAsiaTheme="majorEastAsia" w:hAnsiTheme="majorHAnsi" w:cstheme="majorBidi"/>
      <w:color w:val="17365D" w:themeColor="text2" w:themeShade="BF"/>
      <w:spacing w:val="5"/>
      <w:kern w:val="28"/>
      <w:sz w:val="52"/>
      <w:szCs w:val="52"/>
    </w:rPr>
  </w:style>
  <w:style w:type="character" w:styleId="aff3">
    <w:name w:val="Emphasis"/>
    <w:basedOn w:val="a0"/>
    <w:qFormat/>
    <w:locked/>
    <w:rsid w:val="00A517F2"/>
    <w:rPr>
      <w:i/>
      <w:iCs/>
    </w:rPr>
  </w:style>
  <w:style w:type="character" w:customStyle="1" w:styleId="24">
    <w:name w:val="Основной текст (2)_"/>
    <w:basedOn w:val="a0"/>
    <w:link w:val="25"/>
    <w:rsid w:val="005D0472"/>
    <w:rPr>
      <w:sz w:val="28"/>
      <w:szCs w:val="28"/>
      <w:shd w:val="clear" w:color="auto" w:fill="FFFFFF"/>
    </w:rPr>
  </w:style>
  <w:style w:type="paragraph" w:customStyle="1" w:styleId="25">
    <w:name w:val="Основной текст (2)"/>
    <w:basedOn w:val="a"/>
    <w:link w:val="24"/>
    <w:rsid w:val="005D0472"/>
    <w:pPr>
      <w:widowControl w:val="0"/>
      <w:shd w:val="clear" w:color="auto" w:fill="FFFFFF"/>
      <w:spacing w:before="180" w:after="360" w:line="0" w:lineRule="atLeast"/>
      <w:ind w:hanging="1320"/>
      <w:jc w:val="center"/>
    </w:pPr>
    <w:rPr>
      <w:sz w:val="28"/>
      <w:szCs w:val="28"/>
    </w:rPr>
  </w:style>
  <w:style w:type="character" w:styleId="aff4">
    <w:name w:val="Strong"/>
    <w:basedOn w:val="a0"/>
    <w:qFormat/>
    <w:locked/>
    <w:rsid w:val="00CE3E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59245">
      <w:bodyDiv w:val="1"/>
      <w:marLeft w:val="0"/>
      <w:marRight w:val="0"/>
      <w:marTop w:val="0"/>
      <w:marBottom w:val="0"/>
      <w:divBdr>
        <w:top w:val="none" w:sz="0" w:space="0" w:color="auto"/>
        <w:left w:val="none" w:sz="0" w:space="0" w:color="auto"/>
        <w:bottom w:val="none" w:sz="0" w:space="0" w:color="auto"/>
        <w:right w:val="none" w:sz="0" w:space="0" w:color="auto"/>
      </w:divBdr>
    </w:div>
    <w:div w:id="261383715">
      <w:bodyDiv w:val="1"/>
      <w:marLeft w:val="0"/>
      <w:marRight w:val="0"/>
      <w:marTop w:val="0"/>
      <w:marBottom w:val="0"/>
      <w:divBdr>
        <w:top w:val="none" w:sz="0" w:space="0" w:color="auto"/>
        <w:left w:val="none" w:sz="0" w:space="0" w:color="auto"/>
        <w:bottom w:val="none" w:sz="0" w:space="0" w:color="auto"/>
        <w:right w:val="none" w:sz="0" w:space="0" w:color="auto"/>
      </w:divBdr>
    </w:div>
    <w:div w:id="329990956">
      <w:bodyDiv w:val="1"/>
      <w:marLeft w:val="0"/>
      <w:marRight w:val="0"/>
      <w:marTop w:val="0"/>
      <w:marBottom w:val="0"/>
      <w:divBdr>
        <w:top w:val="none" w:sz="0" w:space="0" w:color="auto"/>
        <w:left w:val="none" w:sz="0" w:space="0" w:color="auto"/>
        <w:bottom w:val="none" w:sz="0" w:space="0" w:color="auto"/>
        <w:right w:val="none" w:sz="0" w:space="0" w:color="auto"/>
      </w:divBdr>
    </w:div>
    <w:div w:id="445202729">
      <w:bodyDiv w:val="1"/>
      <w:marLeft w:val="0"/>
      <w:marRight w:val="0"/>
      <w:marTop w:val="0"/>
      <w:marBottom w:val="0"/>
      <w:divBdr>
        <w:top w:val="none" w:sz="0" w:space="0" w:color="auto"/>
        <w:left w:val="none" w:sz="0" w:space="0" w:color="auto"/>
        <w:bottom w:val="none" w:sz="0" w:space="0" w:color="auto"/>
        <w:right w:val="none" w:sz="0" w:space="0" w:color="auto"/>
      </w:divBdr>
    </w:div>
    <w:div w:id="445929355">
      <w:bodyDiv w:val="1"/>
      <w:marLeft w:val="0"/>
      <w:marRight w:val="0"/>
      <w:marTop w:val="0"/>
      <w:marBottom w:val="0"/>
      <w:divBdr>
        <w:top w:val="none" w:sz="0" w:space="0" w:color="auto"/>
        <w:left w:val="none" w:sz="0" w:space="0" w:color="auto"/>
        <w:bottom w:val="none" w:sz="0" w:space="0" w:color="auto"/>
        <w:right w:val="none" w:sz="0" w:space="0" w:color="auto"/>
      </w:divBdr>
    </w:div>
    <w:div w:id="596443499">
      <w:bodyDiv w:val="1"/>
      <w:marLeft w:val="0"/>
      <w:marRight w:val="0"/>
      <w:marTop w:val="0"/>
      <w:marBottom w:val="0"/>
      <w:divBdr>
        <w:top w:val="none" w:sz="0" w:space="0" w:color="auto"/>
        <w:left w:val="none" w:sz="0" w:space="0" w:color="auto"/>
        <w:bottom w:val="none" w:sz="0" w:space="0" w:color="auto"/>
        <w:right w:val="none" w:sz="0" w:space="0" w:color="auto"/>
      </w:divBdr>
      <w:divsChild>
        <w:div w:id="818963237">
          <w:marLeft w:val="0"/>
          <w:marRight w:val="0"/>
          <w:marTop w:val="0"/>
          <w:marBottom w:val="0"/>
          <w:divBdr>
            <w:top w:val="none" w:sz="0" w:space="0" w:color="auto"/>
            <w:left w:val="none" w:sz="0" w:space="0" w:color="auto"/>
            <w:bottom w:val="none" w:sz="0" w:space="0" w:color="auto"/>
            <w:right w:val="none" w:sz="0" w:space="0" w:color="auto"/>
          </w:divBdr>
          <w:divsChild>
            <w:div w:id="549652612">
              <w:marLeft w:val="0"/>
              <w:marRight w:val="0"/>
              <w:marTop w:val="0"/>
              <w:marBottom w:val="300"/>
              <w:divBdr>
                <w:top w:val="none" w:sz="0" w:space="0" w:color="auto"/>
                <w:left w:val="none" w:sz="0" w:space="0" w:color="auto"/>
                <w:bottom w:val="none" w:sz="0" w:space="0" w:color="auto"/>
                <w:right w:val="none" w:sz="0" w:space="0" w:color="auto"/>
              </w:divBdr>
              <w:divsChild>
                <w:div w:id="2034261329">
                  <w:marLeft w:val="0"/>
                  <w:marRight w:val="300"/>
                  <w:marTop w:val="0"/>
                  <w:marBottom w:val="0"/>
                  <w:divBdr>
                    <w:top w:val="none" w:sz="0" w:space="0" w:color="auto"/>
                    <w:left w:val="none" w:sz="0" w:space="0" w:color="auto"/>
                    <w:bottom w:val="none" w:sz="0" w:space="0" w:color="auto"/>
                    <w:right w:val="none" w:sz="0" w:space="0" w:color="auto"/>
                  </w:divBdr>
                  <w:divsChild>
                    <w:div w:id="18621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65979">
      <w:marLeft w:val="0"/>
      <w:marRight w:val="0"/>
      <w:marTop w:val="0"/>
      <w:marBottom w:val="0"/>
      <w:divBdr>
        <w:top w:val="none" w:sz="0" w:space="0" w:color="auto"/>
        <w:left w:val="none" w:sz="0" w:space="0" w:color="auto"/>
        <w:bottom w:val="none" w:sz="0" w:space="0" w:color="auto"/>
        <w:right w:val="none" w:sz="0" w:space="0" w:color="auto"/>
      </w:divBdr>
    </w:div>
    <w:div w:id="604965980">
      <w:marLeft w:val="0"/>
      <w:marRight w:val="0"/>
      <w:marTop w:val="0"/>
      <w:marBottom w:val="0"/>
      <w:divBdr>
        <w:top w:val="none" w:sz="0" w:space="0" w:color="auto"/>
        <w:left w:val="none" w:sz="0" w:space="0" w:color="auto"/>
        <w:bottom w:val="none" w:sz="0" w:space="0" w:color="auto"/>
        <w:right w:val="none" w:sz="0" w:space="0" w:color="auto"/>
      </w:divBdr>
    </w:div>
    <w:div w:id="604965981">
      <w:marLeft w:val="0"/>
      <w:marRight w:val="0"/>
      <w:marTop w:val="0"/>
      <w:marBottom w:val="0"/>
      <w:divBdr>
        <w:top w:val="none" w:sz="0" w:space="0" w:color="auto"/>
        <w:left w:val="none" w:sz="0" w:space="0" w:color="auto"/>
        <w:bottom w:val="none" w:sz="0" w:space="0" w:color="auto"/>
        <w:right w:val="none" w:sz="0" w:space="0" w:color="auto"/>
      </w:divBdr>
    </w:div>
    <w:div w:id="604965982">
      <w:marLeft w:val="0"/>
      <w:marRight w:val="0"/>
      <w:marTop w:val="0"/>
      <w:marBottom w:val="0"/>
      <w:divBdr>
        <w:top w:val="none" w:sz="0" w:space="0" w:color="auto"/>
        <w:left w:val="none" w:sz="0" w:space="0" w:color="auto"/>
        <w:bottom w:val="none" w:sz="0" w:space="0" w:color="auto"/>
        <w:right w:val="none" w:sz="0" w:space="0" w:color="auto"/>
      </w:divBdr>
    </w:div>
    <w:div w:id="604965985">
      <w:marLeft w:val="0"/>
      <w:marRight w:val="0"/>
      <w:marTop w:val="0"/>
      <w:marBottom w:val="0"/>
      <w:divBdr>
        <w:top w:val="none" w:sz="0" w:space="0" w:color="auto"/>
        <w:left w:val="none" w:sz="0" w:space="0" w:color="auto"/>
        <w:bottom w:val="none" w:sz="0" w:space="0" w:color="auto"/>
        <w:right w:val="none" w:sz="0" w:space="0" w:color="auto"/>
      </w:divBdr>
    </w:div>
    <w:div w:id="604965987">
      <w:marLeft w:val="0"/>
      <w:marRight w:val="0"/>
      <w:marTop w:val="0"/>
      <w:marBottom w:val="0"/>
      <w:divBdr>
        <w:top w:val="none" w:sz="0" w:space="0" w:color="auto"/>
        <w:left w:val="none" w:sz="0" w:space="0" w:color="auto"/>
        <w:bottom w:val="none" w:sz="0" w:space="0" w:color="auto"/>
        <w:right w:val="none" w:sz="0" w:space="0" w:color="auto"/>
      </w:divBdr>
    </w:div>
    <w:div w:id="604965988">
      <w:marLeft w:val="0"/>
      <w:marRight w:val="0"/>
      <w:marTop w:val="0"/>
      <w:marBottom w:val="0"/>
      <w:divBdr>
        <w:top w:val="none" w:sz="0" w:space="0" w:color="auto"/>
        <w:left w:val="none" w:sz="0" w:space="0" w:color="auto"/>
        <w:bottom w:val="none" w:sz="0" w:space="0" w:color="auto"/>
        <w:right w:val="none" w:sz="0" w:space="0" w:color="auto"/>
      </w:divBdr>
    </w:div>
    <w:div w:id="604965990">
      <w:marLeft w:val="0"/>
      <w:marRight w:val="0"/>
      <w:marTop w:val="0"/>
      <w:marBottom w:val="0"/>
      <w:divBdr>
        <w:top w:val="none" w:sz="0" w:space="0" w:color="auto"/>
        <w:left w:val="none" w:sz="0" w:space="0" w:color="auto"/>
        <w:bottom w:val="none" w:sz="0" w:space="0" w:color="auto"/>
        <w:right w:val="none" w:sz="0" w:space="0" w:color="auto"/>
      </w:divBdr>
    </w:div>
    <w:div w:id="604965991">
      <w:marLeft w:val="0"/>
      <w:marRight w:val="0"/>
      <w:marTop w:val="0"/>
      <w:marBottom w:val="0"/>
      <w:divBdr>
        <w:top w:val="none" w:sz="0" w:space="0" w:color="auto"/>
        <w:left w:val="none" w:sz="0" w:space="0" w:color="auto"/>
        <w:bottom w:val="none" w:sz="0" w:space="0" w:color="auto"/>
        <w:right w:val="none" w:sz="0" w:space="0" w:color="auto"/>
      </w:divBdr>
    </w:div>
    <w:div w:id="604965992">
      <w:marLeft w:val="0"/>
      <w:marRight w:val="0"/>
      <w:marTop w:val="0"/>
      <w:marBottom w:val="0"/>
      <w:divBdr>
        <w:top w:val="none" w:sz="0" w:space="0" w:color="auto"/>
        <w:left w:val="none" w:sz="0" w:space="0" w:color="auto"/>
        <w:bottom w:val="none" w:sz="0" w:space="0" w:color="auto"/>
        <w:right w:val="none" w:sz="0" w:space="0" w:color="auto"/>
      </w:divBdr>
      <w:divsChild>
        <w:div w:id="604966129">
          <w:marLeft w:val="0"/>
          <w:marRight w:val="0"/>
          <w:marTop w:val="0"/>
          <w:marBottom w:val="0"/>
          <w:divBdr>
            <w:top w:val="none" w:sz="0" w:space="0" w:color="auto"/>
            <w:left w:val="none" w:sz="0" w:space="0" w:color="auto"/>
            <w:bottom w:val="none" w:sz="0" w:space="0" w:color="auto"/>
            <w:right w:val="none" w:sz="0" w:space="0" w:color="auto"/>
          </w:divBdr>
          <w:divsChild>
            <w:div w:id="6049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65993">
      <w:marLeft w:val="0"/>
      <w:marRight w:val="0"/>
      <w:marTop w:val="0"/>
      <w:marBottom w:val="0"/>
      <w:divBdr>
        <w:top w:val="none" w:sz="0" w:space="0" w:color="auto"/>
        <w:left w:val="none" w:sz="0" w:space="0" w:color="auto"/>
        <w:bottom w:val="none" w:sz="0" w:space="0" w:color="auto"/>
        <w:right w:val="none" w:sz="0" w:space="0" w:color="auto"/>
      </w:divBdr>
    </w:div>
    <w:div w:id="604965994">
      <w:marLeft w:val="0"/>
      <w:marRight w:val="0"/>
      <w:marTop w:val="0"/>
      <w:marBottom w:val="0"/>
      <w:divBdr>
        <w:top w:val="none" w:sz="0" w:space="0" w:color="auto"/>
        <w:left w:val="none" w:sz="0" w:space="0" w:color="auto"/>
        <w:bottom w:val="none" w:sz="0" w:space="0" w:color="auto"/>
        <w:right w:val="none" w:sz="0" w:space="0" w:color="auto"/>
      </w:divBdr>
    </w:div>
    <w:div w:id="604965995">
      <w:marLeft w:val="0"/>
      <w:marRight w:val="0"/>
      <w:marTop w:val="0"/>
      <w:marBottom w:val="0"/>
      <w:divBdr>
        <w:top w:val="none" w:sz="0" w:space="0" w:color="auto"/>
        <w:left w:val="none" w:sz="0" w:space="0" w:color="auto"/>
        <w:bottom w:val="none" w:sz="0" w:space="0" w:color="auto"/>
        <w:right w:val="none" w:sz="0" w:space="0" w:color="auto"/>
      </w:divBdr>
    </w:div>
    <w:div w:id="604965996">
      <w:marLeft w:val="0"/>
      <w:marRight w:val="0"/>
      <w:marTop w:val="0"/>
      <w:marBottom w:val="0"/>
      <w:divBdr>
        <w:top w:val="none" w:sz="0" w:space="0" w:color="auto"/>
        <w:left w:val="none" w:sz="0" w:space="0" w:color="auto"/>
        <w:bottom w:val="none" w:sz="0" w:space="0" w:color="auto"/>
        <w:right w:val="none" w:sz="0" w:space="0" w:color="auto"/>
      </w:divBdr>
    </w:div>
    <w:div w:id="604965997">
      <w:marLeft w:val="0"/>
      <w:marRight w:val="0"/>
      <w:marTop w:val="0"/>
      <w:marBottom w:val="0"/>
      <w:divBdr>
        <w:top w:val="none" w:sz="0" w:space="0" w:color="auto"/>
        <w:left w:val="none" w:sz="0" w:space="0" w:color="auto"/>
        <w:bottom w:val="none" w:sz="0" w:space="0" w:color="auto"/>
        <w:right w:val="none" w:sz="0" w:space="0" w:color="auto"/>
      </w:divBdr>
    </w:div>
    <w:div w:id="604965998">
      <w:marLeft w:val="0"/>
      <w:marRight w:val="0"/>
      <w:marTop w:val="0"/>
      <w:marBottom w:val="0"/>
      <w:divBdr>
        <w:top w:val="none" w:sz="0" w:space="0" w:color="auto"/>
        <w:left w:val="none" w:sz="0" w:space="0" w:color="auto"/>
        <w:bottom w:val="none" w:sz="0" w:space="0" w:color="auto"/>
        <w:right w:val="none" w:sz="0" w:space="0" w:color="auto"/>
      </w:divBdr>
    </w:div>
    <w:div w:id="604965999">
      <w:marLeft w:val="0"/>
      <w:marRight w:val="0"/>
      <w:marTop w:val="0"/>
      <w:marBottom w:val="0"/>
      <w:divBdr>
        <w:top w:val="none" w:sz="0" w:space="0" w:color="auto"/>
        <w:left w:val="none" w:sz="0" w:space="0" w:color="auto"/>
        <w:bottom w:val="none" w:sz="0" w:space="0" w:color="auto"/>
        <w:right w:val="none" w:sz="0" w:space="0" w:color="auto"/>
      </w:divBdr>
    </w:div>
    <w:div w:id="604966001">
      <w:marLeft w:val="0"/>
      <w:marRight w:val="0"/>
      <w:marTop w:val="0"/>
      <w:marBottom w:val="0"/>
      <w:divBdr>
        <w:top w:val="none" w:sz="0" w:space="0" w:color="auto"/>
        <w:left w:val="none" w:sz="0" w:space="0" w:color="auto"/>
        <w:bottom w:val="none" w:sz="0" w:space="0" w:color="auto"/>
        <w:right w:val="none" w:sz="0" w:space="0" w:color="auto"/>
      </w:divBdr>
    </w:div>
    <w:div w:id="604966002">
      <w:marLeft w:val="0"/>
      <w:marRight w:val="0"/>
      <w:marTop w:val="0"/>
      <w:marBottom w:val="0"/>
      <w:divBdr>
        <w:top w:val="none" w:sz="0" w:space="0" w:color="auto"/>
        <w:left w:val="none" w:sz="0" w:space="0" w:color="auto"/>
        <w:bottom w:val="none" w:sz="0" w:space="0" w:color="auto"/>
        <w:right w:val="none" w:sz="0" w:space="0" w:color="auto"/>
      </w:divBdr>
    </w:div>
    <w:div w:id="604966003">
      <w:marLeft w:val="0"/>
      <w:marRight w:val="0"/>
      <w:marTop w:val="0"/>
      <w:marBottom w:val="0"/>
      <w:divBdr>
        <w:top w:val="none" w:sz="0" w:space="0" w:color="auto"/>
        <w:left w:val="none" w:sz="0" w:space="0" w:color="auto"/>
        <w:bottom w:val="none" w:sz="0" w:space="0" w:color="auto"/>
        <w:right w:val="none" w:sz="0" w:space="0" w:color="auto"/>
      </w:divBdr>
    </w:div>
    <w:div w:id="604966004">
      <w:marLeft w:val="0"/>
      <w:marRight w:val="0"/>
      <w:marTop w:val="0"/>
      <w:marBottom w:val="0"/>
      <w:divBdr>
        <w:top w:val="none" w:sz="0" w:space="0" w:color="auto"/>
        <w:left w:val="none" w:sz="0" w:space="0" w:color="auto"/>
        <w:bottom w:val="none" w:sz="0" w:space="0" w:color="auto"/>
        <w:right w:val="none" w:sz="0" w:space="0" w:color="auto"/>
      </w:divBdr>
    </w:div>
    <w:div w:id="604966005">
      <w:marLeft w:val="0"/>
      <w:marRight w:val="0"/>
      <w:marTop w:val="0"/>
      <w:marBottom w:val="0"/>
      <w:divBdr>
        <w:top w:val="none" w:sz="0" w:space="0" w:color="auto"/>
        <w:left w:val="none" w:sz="0" w:space="0" w:color="auto"/>
        <w:bottom w:val="none" w:sz="0" w:space="0" w:color="auto"/>
        <w:right w:val="none" w:sz="0" w:space="0" w:color="auto"/>
      </w:divBdr>
    </w:div>
    <w:div w:id="604966006">
      <w:marLeft w:val="0"/>
      <w:marRight w:val="0"/>
      <w:marTop w:val="0"/>
      <w:marBottom w:val="0"/>
      <w:divBdr>
        <w:top w:val="none" w:sz="0" w:space="0" w:color="auto"/>
        <w:left w:val="none" w:sz="0" w:space="0" w:color="auto"/>
        <w:bottom w:val="none" w:sz="0" w:space="0" w:color="auto"/>
        <w:right w:val="none" w:sz="0" w:space="0" w:color="auto"/>
      </w:divBdr>
    </w:div>
    <w:div w:id="604966007">
      <w:marLeft w:val="0"/>
      <w:marRight w:val="0"/>
      <w:marTop w:val="0"/>
      <w:marBottom w:val="0"/>
      <w:divBdr>
        <w:top w:val="none" w:sz="0" w:space="0" w:color="auto"/>
        <w:left w:val="none" w:sz="0" w:space="0" w:color="auto"/>
        <w:bottom w:val="none" w:sz="0" w:space="0" w:color="auto"/>
        <w:right w:val="none" w:sz="0" w:space="0" w:color="auto"/>
      </w:divBdr>
    </w:div>
    <w:div w:id="604966009">
      <w:marLeft w:val="0"/>
      <w:marRight w:val="0"/>
      <w:marTop w:val="0"/>
      <w:marBottom w:val="0"/>
      <w:divBdr>
        <w:top w:val="none" w:sz="0" w:space="0" w:color="auto"/>
        <w:left w:val="none" w:sz="0" w:space="0" w:color="auto"/>
        <w:bottom w:val="none" w:sz="0" w:space="0" w:color="auto"/>
        <w:right w:val="none" w:sz="0" w:space="0" w:color="auto"/>
      </w:divBdr>
    </w:div>
    <w:div w:id="604966010">
      <w:marLeft w:val="0"/>
      <w:marRight w:val="0"/>
      <w:marTop w:val="0"/>
      <w:marBottom w:val="0"/>
      <w:divBdr>
        <w:top w:val="none" w:sz="0" w:space="0" w:color="auto"/>
        <w:left w:val="none" w:sz="0" w:space="0" w:color="auto"/>
        <w:bottom w:val="none" w:sz="0" w:space="0" w:color="auto"/>
        <w:right w:val="none" w:sz="0" w:space="0" w:color="auto"/>
      </w:divBdr>
    </w:div>
    <w:div w:id="604966011">
      <w:marLeft w:val="0"/>
      <w:marRight w:val="0"/>
      <w:marTop w:val="0"/>
      <w:marBottom w:val="0"/>
      <w:divBdr>
        <w:top w:val="none" w:sz="0" w:space="0" w:color="auto"/>
        <w:left w:val="none" w:sz="0" w:space="0" w:color="auto"/>
        <w:bottom w:val="none" w:sz="0" w:space="0" w:color="auto"/>
        <w:right w:val="none" w:sz="0" w:space="0" w:color="auto"/>
      </w:divBdr>
    </w:div>
    <w:div w:id="604966012">
      <w:marLeft w:val="0"/>
      <w:marRight w:val="0"/>
      <w:marTop w:val="0"/>
      <w:marBottom w:val="0"/>
      <w:divBdr>
        <w:top w:val="none" w:sz="0" w:space="0" w:color="auto"/>
        <w:left w:val="none" w:sz="0" w:space="0" w:color="auto"/>
        <w:bottom w:val="none" w:sz="0" w:space="0" w:color="auto"/>
        <w:right w:val="none" w:sz="0" w:space="0" w:color="auto"/>
      </w:divBdr>
    </w:div>
    <w:div w:id="604966013">
      <w:marLeft w:val="0"/>
      <w:marRight w:val="0"/>
      <w:marTop w:val="0"/>
      <w:marBottom w:val="0"/>
      <w:divBdr>
        <w:top w:val="none" w:sz="0" w:space="0" w:color="auto"/>
        <w:left w:val="none" w:sz="0" w:space="0" w:color="auto"/>
        <w:bottom w:val="none" w:sz="0" w:space="0" w:color="auto"/>
        <w:right w:val="none" w:sz="0" w:space="0" w:color="auto"/>
      </w:divBdr>
      <w:divsChild>
        <w:div w:id="604966110">
          <w:marLeft w:val="0"/>
          <w:marRight w:val="0"/>
          <w:marTop w:val="0"/>
          <w:marBottom w:val="0"/>
          <w:divBdr>
            <w:top w:val="none" w:sz="0" w:space="0" w:color="auto"/>
            <w:left w:val="none" w:sz="0" w:space="0" w:color="auto"/>
            <w:bottom w:val="none" w:sz="0" w:space="0" w:color="auto"/>
            <w:right w:val="none" w:sz="0" w:space="0" w:color="auto"/>
          </w:divBdr>
        </w:div>
      </w:divsChild>
    </w:div>
    <w:div w:id="604966014">
      <w:marLeft w:val="0"/>
      <w:marRight w:val="0"/>
      <w:marTop w:val="0"/>
      <w:marBottom w:val="0"/>
      <w:divBdr>
        <w:top w:val="none" w:sz="0" w:space="0" w:color="auto"/>
        <w:left w:val="none" w:sz="0" w:space="0" w:color="auto"/>
        <w:bottom w:val="none" w:sz="0" w:space="0" w:color="auto"/>
        <w:right w:val="none" w:sz="0" w:space="0" w:color="auto"/>
      </w:divBdr>
    </w:div>
    <w:div w:id="604966015">
      <w:marLeft w:val="0"/>
      <w:marRight w:val="0"/>
      <w:marTop w:val="0"/>
      <w:marBottom w:val="0"/>
      <w:divBdr>
        <w:top w:val="none" w:sz="0" w:space="0" w:color="auto"/>
        <w:left w:val="none" w:sz="0" w:space="0" w:color="auto"/>
        <w:bottom w:val="none" w:sz="0" w:space="0" w:color="auto"/>
        <w:right w:val="none" w:sz="0" w:space="0" w:color="auto"/>
      </w:divBdr>
    </w:div>
    <w:div w:id="604966017">
      <w:marLeft w:val="0"/>
      <w:marRight w:val="0"/>
      <w:marTop w:val="0"/>
      <w:marBottom w:val="0"/>
      <w:divBdr>
        <w:top w:val="none" w:sz="0" w:space="0" w:color="auto"/>
        <w:left w:val="none" w:sz="0" w:space="0" w:color="auto"/>
        <w:bottom w:val="none" w:sz="0" w:space="0" w:color="auto"/>
        <w:right w:val="none" w:sz="0" w:space="0" w:color="auto"/>
      </w:divBdr>
    </w:div>
    <w:div w:id="604966020">
      <w:marLeft w:val="0"/>
      <w:marRight w:val="0"/>
      <w:marTop w:val="0"/>
      <w:marBottom w:val="0"/>
      <w:divBdr>
        <w:top w:val="none" w:sz="0" w:space="0" w:color="auto"/>
        <w:left w:val="none" w:sz="0" w:space="0" w:color="auto"/>
        <w:bottom w:val="none" w:sz="0" w:space="0" w:color="auto"/>
        <w:right w:val="none" w:sz="0" w:space="0" w:color="auto"/>
      </w:divBdr>
    </w:div>
    <w:div w:id="604966021">
      <w:marLeft w:val="0"/>
      <w:marRight w:val="0"/>
      <w:marTop w:val="0"/>
      <w:marBottom w:val="0"/>
      <w:divBdr>
        <w:top w:val="none" w:sz="0" w:space="0" w:color="auto"/>
        <w:left w:val="none" w:sz="0" w:space="0" w:color="auto"/>
        <w:bottom w:val="none" w:sz="0" w:space="0" w:color="auto"/>
        <w:right w:val="none" w:sz="0" w:space="0" w:color="auto"/>
      </w:divBdr>
    </w:div>
    <w:div w:id="604966022">
      <w:marLeft w:val="0"/>
      <w:marRight w:val="0"/>
      <w:marTop w:val="0"/>
      <w:marBottom w:val="0"/>
      <w:divBdr>
        <w:top w:val="none" w:sz="0" w:space="0" w:color="auto"/>
        <w:left w:val="none" w:sz="0" w:space="0" w:color="auto"/>
        <w:bottom w:val="none" w:sz="0" w:space="0" w:color="auto"/>
        <w:right w:val="none" w:sz="0" w:space="0" w:color="auto"/>
      </w:divBdr>
    </w:div>
    <w:div w:id="604966023">
      <w:marLeft w:val="0"/>
      <w:marRight w:val="0"/>
      <w:marTop w:val="0"/>
      <w:marBottom w:val="0"/>
      <w:divBdr>
        <w:top w:val="none" w:sz="0" w:space="0" w:color="auto"/>
        <w:left w:val="none" w:sz="0" w:space="0" w:color="auto"/>
        <w:bottom w:val="none" w:sz="0" w:space="0" w:color="auto"/>
        <w:right w:val="none" w:sz="0" w:space="0" w:color="auto"/>
      </w:divBdr>
    </w:div>
    <w:div w:id="604966024">
      <w:marLeft w:val="0"/>
      <w:marRight w:val="0"/>
      <w:marTop w:val="0"/>
      <w:marBottom w:val="0"/>
      <w:divBdr>
        <w:top w:val="none" w:sz="0" w:space="0" w:color="auto"/>
        <w:left w:val="none" w:sz="0" w:space="0" w:color="auto"/>
        <w:bottom w:val="none" w:sz="0" w:space="0" w:color="auto"/>
        <w:right w:val="none" w:sz="0" w:space="0" w:color="auto"/>
      </w:divBdr>
    </w:div>
    <w:div w:id="604966025">
      <w:marLeft w:val="0"/>
      <w:marRight w:val="0"/>
      <w:marTop w:val="0"/>
      <w:marBottom w:val="0"/>
      <w:divBdr>
        <w:top w:val="none" w:sz="0" w:space="0" w:color="auto"/>
        <w:left w:val="none" w:sz="0" w:space="0" w:color="auto"/>
        <w:bottom w:val="none" w:sz="0" w:space="0" w:color="auto"/>
        <w:right w:val="none" w:sz="0" w:space="0" w:color="auto"/>
      </w:divBdr>
    </w:div>
    <w:div w:id="604966026">
      <w:marLeft w:val="0"/>
      <w:marRight w:val="0"/>
      <w:marTop w:val="0"/>
      <w:marBottom w:val="0"/>
      <w:divBdr>
        <w:top w:val="none" w:sz="0" w:space="0" w:color="auto"/>
        <w:left w:val="none" w:sz="0" w:space="0" w:color="auto"/>
        <w:bottom w:val="none" w:sz="0" w:space="0" w:color="auto"/>
        <w:right w:val="none" w:sz="0" w:space="0" w:color="auto"/>
      </w:divBdr>
      <w:divsChild>
        <w:div w:id="604965986">
          <w:marLeft w:val="0"/>
          <w:marRight w:val="0"/>
          <w:marTop w:val="0"/>
          <w:marBottom w:val="0"/>
          <w:divBdr>
            <w:top w:val="none" w:sz="0" w:space="0" w:color="auto"/>
            <w:left w:val="none" w:sz="0" w:space="0" w:color="auto"/>
            <w:bottom w:val="none" w:sz="0" w:space="0" w:color="auto"/>
            <w:right w:val="none" w:sz="0" w:space="0" w:color="auto"/>
          </w:divBdr>
        </w:div>
        <w:div w:id="604966018">
          <w:marLeft w:val="0"/>
          <w:marRight w:val="0"/>
          <w:marTop w:val="0"/>
          <w:marBottom w:val="0"/>
          <w:divBdr>
            <w:top w:val="none" w:sz="0" w:space="0" w:color="auto"/>
            <w:left w:val="none" w:sz="0" w:space="0" w:color="auto"/>
            <w:bottom w:val="none" w:sz="0" w:space="0" w:color="auto"/>
            <w:right w:val="none" w:sz="0" w:space="0" w:color="auto"/>
          </w:divBdr>
        </w:div>
        <w:div w:id="604966097">
          <w:marLeft w:val="0"/>
          <w:marRight w:val="0"/>
          <w:marTop w:val="0"/>
          <w:marBottom w:val="0"/>
          <w:divBdr>
            <w:top w:val="none" w:sz="0" w:space="0" w:color="auto"/>
            <w:left w:val="none" w:sz="0" w:space="0" w:color="auto"/>
            <w:bottom w:val="none" w:sz="0" w:space="0" w:color="auto"/>
            <w:right w:val="none" w:sz="0" w:space="0" w:color="auto"/>
          </w:divBdr>
        </w:div>
        <w:div w:id="604966112">
          <w:marLeft w:val="0"/>
          <w:marRight w:val="0"/>
          <w:marTop w:val="0"/>
          <w:marBottom w:val="0"/>
          <w:divBdr>
            <w:top w:val="none" w:sz="0" w:space="0" w:color="auto"/>
            <w:left w:val="none" w:sz="0" w:space="0" w:color="auto"/>
            <w:bottom w:val="none" w:sz="0" w:space="0" w:color="auto"/>
            <w:right w:val="none" w:sz="0" w:space="0" w:color="auto"/>
          </w:divBdr>
        </w:div>
        <w:div w:id="604966228">
          <w:marLeft w:val="0"/>
          <w:marRight w:val="0"/>
          <w:marTop w:val="0"/>
          <w:marBottom w:val="0"/>
          <w:divBdr>
            <w:top w:val="none" w:sz="0" w:space="0" w:color="auto"/>
            <w:left w:val="none" w:sz="0" w:space="0" w:color="auto"/>
            <w:bottom w:val="none" w:sz="0" w:space="0" w:color="auto"/>
            <w:right w:val="none" w:sz="0" w:space="0" w:color="auto"/>
          </w:divBdr>
        </w:div>
        <w:div w:id="604966249">
          <w:marLeft w:val="0"/>
          <w:marRight w:val="0"/>
          <w:marTop w:val="0"/>
          <w:marBottom w:val="0"/>
          <w:divBdr>
            <w:top w:val="none" w:sz="0" w:space="0" w:color="auto"/>
            <w:left w:val="none" w:sz="0" w:space="0" w:color="auto"/>
            <w:bottom w:val="none" w:sz="0" w:space="0" w:color="auto"/>
            <w:right w:val="none" w:sz="0" w:space="0" w:color="auto"/>
          </w:divBdr>
        </w:div>
      </w:divsChild>
    </w:div>
    <w:div w:id="604966027">
      <w:marLeft w:val="0"/>
      <w:marRight w:val="0"/>
      <w:marTop w:val="0"/>
      <w:marBottom w:val="0"/>
      <w:divBdr>
        <w:top w:val="none" w:sz="0" w:space="0" w:color="auto"/>
        <w:left w:val="none" w:sz="0" w:space="0" w:color="auto"/>
        <w:bottom w:val="none" w:sz="0" w:space="0" w:color="auto"/>
        <w:right w:val="none" w:sz="0" w:space="0" w:color="auto"/>
      </w:divBdr>
      <w:divsChild>
        <w:div w:id="604965978">
          <w:marLeft w:val="0"/>
          <w:marRight w:val="0"/>
          <w:marTop w:val="0"/>
          <w:marBottom w:val="0"/>
          <w:divBdr>
            <w:top w:val="none" w:sz="0" w:space="0" w:color="auto"/>
            <w:left w:val="none" w:sz="0" w:space="0" w:color="auto"/>
            <w:bottom w:val="none" w:sz="0" w:space="0" w:color="auto"/>
            <w:right w:val="none" w:sz="0" w:space="0" w:color="auto"/>
          </w:divBdr>
        </w:div>
        <w:div w:id="604966127">
          <w:marLeft w:val="0"/>
          <w:marRight w:val="0"/>
          <w:marTop w:val="0"/>
          <w:marBottom w:val="0"/>
          <w:divBdr>
            <w:top w:val="none" w:sz="0" w:space="0" w:color="auto"/>
            <w:left w:val="none" w:sz="0" w:space="0" w:color="auto"/>
            <w:bottom w:val="none" w:sz="0" w:space="0" w:color="auto"/>
            <w:right w:val="none" w:sz="0" w:space="0" w:color="auto"/>
          </w:divBdr>
        </w:div>
        <w:div w:id="604966135">
          <w:marLeft w:val="0"/>
          <w:marRight w:val="0"/>
          <w:marTop w:val="0"/>
          <w:marBottom w:val="0"/>
          <w:divBdr>
            <w:top w:val="none" w:sz="0" w:space="0" w:color="auto"/>
            <w:left w:val="none" w:sz="0" w:space="0" w:color="auto"/>
            <w:bottom w:val="none" w:sz="0" w:space="0" w:color="auto"/>
            <w:right w:val="none" w:sz="0" w:space="0" w:color="auto"/>
          </w:divBdr>
        </w:div>
        <w:div w:id="604966182">
          <w:marLeft w:val="0"/>
          <w:marRight w:val="0"/>
          <w:marTop w:val="0"/>
          <w:marBottom w:val="0"/>
          <w:divBdr>
            <w:top w:val="none" w:sz="0" w:space="0" w:color="auto"/>
            <w:left w:val="none" w:sz="0" w:space="0" w:color="auto"/>
            <w:bottom w:val="none" w:sz="0" w:space="0" w:color="auto"/>
            <w:right w:val="none" w:sz="0" w:space="0" w:color="auto"/>
          </w:divBdr>
        </w:div>
        <w:div w:id="604966211">
          <w:marLeft w:val="0"/>
          <w:marRight w:val="0"/>
          <w:marTop w:val="0"/>
          <w:marBottom w:val="0"/>
          <w:divBdr>
            <w:top w:val="none" w:sz="0" w:space="0" w:color="auto"/>
            <w:left w:val="none" w:sz="0" w:space="0" w:color="auto"/>
            <w:bottom w:val="none" w:sz="0" w:space="0" w:color="auto"/>
            <w:right w:val="none" w:sz="0" w:space="0" w:color="auto"/>
          </w:divBdr>
        </w:div>
        <w:div w:id="604966245">
          <w:marLeft w:val="0"/>
          <w:marRight w:val="0"/>
          <w:marTop w:val="0"/>
          <w:marBottom w:val="0"/>
          <w:divBdr>
            <w:top w:val="none" w:sz="0" w:space="0" w:color="auto"/>
            <w:left w:val="none" w:sz="0" w:space="0" w:color="auto"/>
            <w:bottom w:val="none" w:sz="0" w:space="0" w:color="auto"/>
            <w:right w:val="none" w:sz="0" w:space="0" w:color="auto"/>
          </w:divBdr>
        </w:div>
      </w:divsChild>
    </w:div>
    <w:div w:id="604966028">
      <w:marLeft w:val="0"/>
      <w:marRight w:val="0"/>
      <w:marTop w:val="0"/>
      <w:marBottom w:val="0"/>
      <w:divBdr>
        <w:top w:val="none" w:sz="0" w:space="0" w:color="auto"/>
        <w:left w:val="none" w:sz="0" w:space="0" w:color="auto"/>
        <w:bottom w:val="none" w:sz="0" w:space="0" w:color="auto"/>
        <w:right w:val="none" w:sz="0" w:space="0" w:color="auto"/>
      </w:divBdr>
    </w:div>
    <w:div w:id="604966029">
      <w:marLeft w:val="0"/>
      <w:marRight w:val="0"/>
      <w:marTop w:val="0"/>
      <w:marBottom w:val="0"/>
      <w:divBdr>
        <w:top w:val="none" w:sz="0" w:space="0" w:color="auto"/>
        <w:left w:val="none" w:sz="0" w:space="0" w:color="auto"/>
        <w:bottom w:val="none" w:sz="0" w:space="0" w:color="auto"/>
        <w:right w:val="none" w:sz="0" w:space="0" w:color="auto"/>
      </w:divBdr>
      <w:divsChild>
        <w:div w:id="604966267">
          <w:marLeft w:val="0"/>
          <w:marRight w:val="0"/>
          <w:marTop w:val="0"/>
          <w:marBottom w:val="0"/>
          <w:divBdr>
            <w:top w:val="none" w:sz="0" w:space="0" w:color="auto"/>
            <w:left w:val="none" w:sz="0" w:space="0" w:color="auto"/>
            <w:bottom w:val="none" w:sz="0" w:space="0" w:color="auto"/>
            <w:right w:val="none" w:sz="0" w:space="0" w:color="auto"/>
          </w:divBdr>
        </w:div>
      </w:divsChild>
    </w:div>
    <w:div w:id="604966030">
      <w:marLeft w:val="0"/>
      <w:marRight w:val="0"/>
      <w:marTop w:val="0"/>
      <w:marBottom w:val="0"/>
      <w:divBdr>
        <w:top w:val="none" w:sz="0" w:space="0" w:color="auto"/>
        <w:left w:val="none" w:sz="0" w:space="0" w:color="auto"/>
        <w:bottom w:val="none" w:sz="0" w:space="0" w:color="auto"/>
        <w:right w:val="none" w:sz="0" w:space="0" w:color="auto"/>
      </w:divBdr>
    </w:div>
    <w:div w:id="604966033">
      <w:marLeft w:val="0"/>
      <w:marRight w:val="0"/>
      <w:marTop w:val="0"/>
      <w:marBottom w:val="0"/>
      <w:divBdr>
        <w:top w:val="none" w:sz="0" w:space="0" w:color="auto"/>
        <w:left w:val="none" w:sz="0" w:space="0" w:color="auto"/>
        <w:bottom w:val="none" w:sz="0" w:space="0" w:color="auto"/>
        <w:right w:val="none" w:sz="0" w:space="0" w:color="auto"/>
      </w:divBdr>
      <w:divsChild>
        <w:div w:id="604966075">
          <w:marLeft w:val="0"/>
          <w:marRight w:val="0"/>
          <w:marTop w:val="0"/>
          <w:marBottom w:val="0"/>
          <w:divBdr>
            <w:top w:val="none" w:sz="0" w:space="0" w:color="auto"/>
            <w:left w:val="none" w:sz="0" w:space="0" w:color="auto"/>
            <w:bottom w:val="none" w:sz="0" w:space="0" w:color="auto"/>
            <w:right w:val="none" w:sz="0" w:space="0" w:color="auto"/>
          </w:divBdr>
          <w:divsChild>
            <w:div w:id="60496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66034">
      <w:marLeft w:val="0"/>
      <w:marRight w:val="0"/>
      <w:marTop w:val="0"/>
      <w:marBottom w:val="0"/>
      <w:divBdr>
        <w:top w:val="none" w:sz="0" w:space="0" w:color="auto"/>
        <w:left w:val="none" w:sz="0" w:space="0" w:color="auto"/>
        <w:bottom w:val="none" w:sz="0" w:space="0" w:color="auto"/>
        <w:right w:val="none" w:sz="0" w:space="0" w:color="auto"/>
      </w:divBdr>
    </w:div>
    <w:div w:id="604966035">
      <w:marLeft w:val="0"/>
      <w:marRight w:val="0"/>
      <w:marTop w:val="0"/>
      <w:marBottom w:val="0"/>
      <w:divBdr>
        <w:top w:val="none" w:sz="0" w:space="0" w:color="auto"/>
        <w:left w:val="none" w:sz="0" w:space="0" w:color="auto"/>
        <w:bottom w:val="none" w:sz="0" w:space="0" w:color="auto"/>
        <w:right w:val="none" w:sz="0" w:space="0" w:color="auto"/>
      </w:divBdr>
    </w:div>
    <w:div w:id="604966036">
      <w:marLeft w:val="0"/>
      <w:marRight w:val="0"/>
      <w:marTop w:val="0"/>
      <w:marBottom w:val="0"/>
      <w:divBdr>
        <w:top w:val="none" w:sz="0" w:space="0" w:color="auto"/>
        <w:left w:val="none" w:sz="0" w:space="0" w:color="auto"/>
        <w:bottom w:val="none" w:sz="0" w:space="0" w:color="auto"/>
        <w:right w:val="none" w:sz="0" w:space="0" w:color="auto"/>
      </w:divBdr>
    </w:div>
    <w:div w:id="604966037">
      <w:marLeft w:val="0"/>
      <w:marRight w:val="0"/>
      <w:marTop w:val="0"/>
      <w:marBottom w:val="0"/>
      <w:divBdr>
        <w:top w:val="none" w:sz="0" w:space="0" w:color="auto"/>
        <w:left w:val="none" w:sz="0" w:space="0" w:color="auto"/>
        <w:bottom w:val="none" w:sz="0" w:space="0" w:color="auto"/>
        <w:right w:val="none" w:sz="0" w:space="0" w:color="auto"/>
      </w:divBdr>
      <w:divsChild>
        <w:div w:id="604966210">
          <w:marLeft w:val="0"/>
          <w:marRight w:val="0"/>
          <w:marTop w:val="0"/>
          <w:marBottom w:val="0"/>
          <w:divBdr>
            <w:top w:val="none" w:sz="0" w:space="0" w:color="auto"/>
            <w:left w:val="none" w:sz="0" w:space="0" w:color="auto"/>
            <w:bottom w:val="none" w:sz="0" w:space="0" w:color="auto"/>
            <w:right w:val="none" w:sz="0" w:space="0" w:color="auto"/>
          </w:divBdr>
          <w:divsChild>
            <w:div w:id="60496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66038">
      <w:marLeft w:val="0"/>
      <w:marRight w:val="0"/>
      <w:marTop w:val="0"/>
      <w:marBottom w:val="0"/>
      <w:divBdr>
        <w:top w:val="none" w:sz="0" w:space="0" w:color="auto"/>
        <w:left w:val="none" w:sz="0" w:space="0" w:color="auto"/>
        <w:bottom w:val="none" w:sz="0" w:space="0" w:color="auto"/>
        <w:right w:val="none" w:sz="0" w:space="0" w:color="auto"/>
      </w:divBdr>
    </w:div>
    <w:div w:id="604966039">
      <w:marLeft w:val="0"/>
      <w:marRight w:val="0"/>
      <w:marTop w:val="0"/>
      <w:marBottom w:val="0"/>
      <w:divBdr>
        <w:top w:val="none" w:sz="0" w:space="0" w:color="auto"/>
        <w:left w:val="none" w:sz="0" w:space="0" w:color="auto"/>
        <w:bottom w:val="none" w:sz="0" w:space="0" w:color="auto"/>
        <w:right w:val="none" w:sz="0" w:space="0" w:color="auto"/>
      </w:divBdr>
    </w:div>
    <w:div w:id="604966042">
      <w:marLeft w:val="0"/>
      <w:marRight w:val="0"/>
      <w:marTop w:val="0"/>
      <w:marBottom w:val="0"/>
      <w:divBdr>
        <w:top w:val="none" w:sz="0" w:space="0" w:color="auto"/>
        <w:left w:val="none" w:sz="0" w:space="0" w:color="auto"/>
        <w:bottom w:val="none" w:sz="0" w:space="0" w:color="auto"/>
        <w:right w:val="none" w:sz="0" w:space="0" w:color="auto"/>
      </w:divBdr>
    </w:div>
    <w:div w:id="604966043">
      <w:marLeft w:val="0"/>
      <w:marRight w:val="0"/>
      <w:marTop w:val="0"/>
      <w:marBottom w:val="0"/>
      <w:divBdr>
        <w:top w:val="none" w:sz="0" w:space="0" w:color="auto"/>
        <w:left w:val="none" w:sz="0" w:space="0" w:color="auto"/>
        <w:bottom w:val="none" w:sz="0" w:space="0" w:color="auto"/>
        <w:right w:val="none" w:sz="0" w:space="0" w:color="auto"/>
      </w:divBdr>
    </w:div>
    <w:div w:id="604966044">
      <w:marLeft w:val="0"/>
      <w:marRight w:val="0"/>
      <w:marTop w:val="0"/>
      <w:marBottom w:val="0"/>
      <w:divBdr>
        <w:top w:val="none" w:sz="0" w:space="0" w:color="auto"/>
        <w:left w:val="none" w:sz="0" w:space="0" w:color="auto"/>
        <w:bottom w:val="none" w:sz="0" w:space="0" w:color="auto"/>
        <w:right w:val="none" w:sz="0" w:space="0" w:color="auto"/>
      </w:divBdr>
    </w:div>
    <w:div w:id="604966045">
      <w:marLeft w:val="0"/>
      <w:marRight w:val="0"/>
      <w:marTop w:val="0"/>
      <w:marBottom w:val="0"/>
      <w:divBdr>
        <w:top w:val="none" w:sz="0" w:space="0" w:color="auto"/>
        <w:left w:val="none" w:sz="0" w:space="0" w:color="auto"/>
        <w:bottom w:val="none" w:sz="0" w:space="0" w:color="auto"/>
        <w:right w:val="none" w:sz="0" w:space="0" w:color="auto"/>
      </w:divBdr>
    </w:div>
    <w:div w:id="604966046">
      <w:marLeft w:val="0"/>
      <w:marRight w:val="0"/>
      <w:marTop w:val="0"/>
      <w:marBottom w:val="0"/>
      <w:divBdr>
        <w:top w:val="none" w:sz="0" w:space="0" w:color="auto"/>
        <w:left w:val="none" w:sz="0" w:space="0" w:color="auto"/>
        <w:bottom w:val="none" w:sz="0" w:space="0" w:color="auto"/>
        <w:right w:val="none" w:sz="0" w:space="0" w:color="auto"/>
      </w:divBdr>
    </w:div>
    <w:div w:id="604966047">
      <w:marLeft w:val="0"/>
      <w:marRight w:val="0"/>
      <w:marTop w:val="0"/>
      <w:marBottom w:val="0"/>
      <w:divBdr>
        <w:top w:val="none" w:sz="0" w:space="0" w:color="auto"/>
        <w:left w:val="none" w:sz="0" w:space="0" w:color="auto"/>
        <w:bottom w:val="none" w:sz="0" w:space="0" w:color="auto"/>
        <w:right w:val="none" w:sz="0" w:space="0" w:color="auto"/>
      </w:divBdr>
    </w:div>
    <w:div w:id="604966048">
      <w:marLeft w:val="0"/>
      <w:marRight w:val="0"/>
      <w:marTop w:val="0"/>
      <w:marBottom w:val="0"/>
      <w:divBdr>
        <w:top w:val="none" w:sz="0" w:space="0" w:color="auto"/>
        <w:left w:val="none" w:sz="0" w:space="0" w:color="auto"/>
        <w:bottom w:val="none" w:sz="0" w:space="0" w:color="auto"/>
        <w:right w:val="none" w:sz="0" w:space="0" w:color="auto"/>
      </w:divBdr>
    </w:div>
    <w:div w:id="604966049">
      <w:marLeft w:val="0"/>
      <w:marRight w:val="0"/>
      <w:marTop w:val="0"/>
      <w:marBottom w:val="0"/>
      <w:divBdr>
        <w:top w:val="none" w:sz="0" w:space="0" w:color="auto"/>
        <w:left w:val="none" w:sz="0" w:space="0" w:color="auto"/>
        <w:bottom w:val="none" w:sz="0" w:space="0" w:color="auto"/>
        <w:right w:val="none" w:sz="0" w:space="0" w:color="auto"/>
      </w:divBdr>
    </w:div>
    <w:div w:id="604966050">
      <w:marLeft w:val="0"/>
      <w:marRight w:val="0"/>
      <w:marTop w:val="0"/>
      <w:marBottom w:val="0"/>
      <w:divBdr>
        <w:top w:val="none" w:sz="0" w:space="0" w:color="auto"/>
        <w:left w:val="none" w:sz="0" w:space="0" w:color="auto"/>
        <w:bottom w:val="none" w:sz="0" w:space="0" w:color="auto"/>
        <w:right w:val="none" w:sz="0" w:space="0" w:color="auto"/>
      </w:divBdr>
    </w:div>
    <w:div w:id="604966051">
      <w:marLeft w:val="0"/>
      <w:marRight w:val="0"/>
      <w:marTop w:val="0"/>
      <w:marBottom w:val="0"/>
      <w:divBdr>
        <w:top w:val="none" w:sz="0" w:space="0" w:color="auto"/>
        <w:left w:val="none" w:sz="0" w:space="0" w:color="auto"/>
        <w:bottom w:val="none" w:sz="0" w:space="0" w:color="auto"/>
        <w:right w:val="none" w:sz="0" w:space="0" w:color="auto"/>
      </w:divBdr>
    </w:div>
    <w:div w:id="604966052">
      <w:marLeft w:val="0"/>
      <w:marRight w:val="0"/>
      <w:marTop w:val="0"/>
      <w:marBottom w:val="0"/>
      <w:divBdr>
        <w:top w:val="none" w:sz="0" w:space="0" w:color="auto"/>
        <w:left w:val="none" w:sz="0" w:space="0" w:color="auto"/>
        <w:bottom w:val="none" w:sz="0" w:space="0" w:color="auto"/>
        <w:right w:val="none" w:sz="0" w:space="0" w:color="auto"/>
      </w:divBdr>
    </w:div>
    <w:div w:id="604966053">
      <w:marLeft w:val="0"/>
      <w:marRight w:val="0"/>
      <w:marTop w:val="0"/>
      <w:marBottom w:val="0"/>
      <w:divBdr>
        <w:top w:val="none" w:sz="0" w:space="0" w:color="auto"/>
        <w:left w:val="none" w:sz="0" w:space="0" w:color="auto"/>
        <w:bottom w:val="none" w:sz="0" w:space="0" w:color="auto"/>
        <w:right w:val="none" w:sz="0" w:space="0" w:color="auto"/>
      </w:divBdr>
    </w:div>
    <w:div w:id="604966057">
      <w:marLeft w:val="0"/>
      <w:marRight w:val="0"/>
      <w:marTop w:val="0"/>
      <w:marBottom w:val="0"/>
      <w:divBdr>
        <w:top w:val="none" w:sz="0" w:space="0" w:color="auto"/>
        <w:left w:val="none" w:sz="0" w:space="0" w:color="auto"/>
        <w:bottom w:val="none" w:sz="0" w:space="0" w:color="auto"/>
        <w:right w:val="none" w:sz="0" w:space="0" w:color="auto"/>
      </w:divBdr>
    </w:div>
    <w:div w:id="604966058">
      <w:marLeft w:val="0"/>
      <w:marRight w:val="0"/>
      <w:marTop w:val="0"/>
      <w:marBottom w:val="0"/>
      <w:divBdr>
        <w:top w:val="none" w:sz="0" w:space="0" w:color="auto"/>
        <w:left w:val="none" w:sz="0" w:space="0" w:color="auto"/>
        <w:bottom w:val="none" w:sz="0" w:space="0" w:color="auto"/>
        <w:right w:val="none" w:sz="0" w:space="0" w:color="auto"/>
      </w:divBdr>
    </w:div>
    <w:div w:id="604966059">
      <w:marLeft w:val="0"/>
      <w:marRight w:val="0"/>
      <w:marTop w:val="0"/>
      <w:marBottom w:val="0"/>
      <w:divBdr>
        <w:top w:val="none" w:sz="0" w:space="0" w:color="auto"/>
        <w:left w:val="none" w:sz="0" w:space="0" w:color="auto"/>
        <w:bottom w:val="none" w:sz="0" w:space="0" w:color="auto"/>
        <w:right w:val="none" w:sz="0" w:space="0" w:color="auto"/>
      </w:divBdr>
    </w:div>
    <w:div w:id="604966060">
      <w:marLeft w:val="0"/>
      <w:marRight w:val="0"/>
      <w:marTop w:val="0"/>
      <w:marBottom w:val="0"/>
      <w:divBdr>
        <w:top w:val="none" w:sz="0" w:space="0" w:color="auto"/>
        <w:left w:val="none" w:sz="0" w:space="0" w:color="auto"/>
        <w:bottom w:val="none" w:sz="0" w:space="0" w:color="auto"/>
        <w:right w:val="none" w:sz="0" w:space="0" w:color="auto"/>
      </w:divBdr>
    </w:div>
    <w:div w:id="604966061">
      <w:marLeft w:val="0"/>
      <w:marRight w:val="0"/>
      <w:marTop w:val="0"/>
      <w:marBottom w:val="0"/>
      <w:divBdr>
        <w:top w:val="none" w:sz="0" w:space="0" w:color="auto"/>
        <w:left w:val="none" w:sz="0" w:space="0" w:color="auto"/>
        <w:bottom w:val="none" w:sz="0" w:space="0" w:color="auto"/>
        <w:right w:val="none" w:sz="0" w:space="0" w:color="auto"/>
      </w:divBdr>
      <w:divsChild>
        <w:div w:id="604966000">
          <w:marLeft w:val="0"/>
          <w:marRight w:val="0"/>
          <w:marTop w:val="0"/>
          <w:marBottom w:val="0"/>
          <w:divBdr>
            <w:top w:val="none" w:sz="0" w:space="0" w:color="auto"/>
            <w:left w:val="none" w:sz="0" w:space="0" w:color="auto"/>
            <w:bottom w:val="none" w:sz="0" w:space="0" w:color="auto"/>
            <w:right w:val="none" w:sz="0" w:space="0" w:color="auto"/>
          </w:divBdr>
        </w:div>
        <w:div w:id="604966098">
          <w:marLeft w:val="0"/>
          <w:marRight w:val="0"/>
          <w:marTop w:val="0"/>
          <w:marBottom w:val="0"/>
          <w:divBdr>
            <w:top w:val="none" w:sz="0" w:space="0" w:color="auto"/>
            <w:left w:val="none" w:sz="0" w:space="0" w:color="auto"/>
            <w:bottom w:val="none" w:sz="0" w:space="0" w:color="auto"/>
            <w:right w:val="none" w:sz="0" w:space="0" w:color="auto"/>
          </w:divBdr>
        </w:div>
      </w:divsChild>
    </w:div>
    <w:div w:id="604966062">
      <w:marLeft w:val="0"/>
      <w:marRight w:val="0"/>
      <w:marTop w:val="0"/>
      <w:marBottom w:val="0"/>
      <w:divBdr>
        <w:top w:val="none" w:sz="0" w:space="0" w:color="auto"/>
        <w:left w:val="none" w:sz="0" w:space="0" w:color="auto"/>
        <w:bottom w:val="none" w:sz="0" w:space="0" w:color="auto"/>
        <w:right w:val="none" w:sz="0" w:space="0" w:color="auto"/>
      </w:divBdr>
    </w:div>
    <w:div w:id="604966063">
      <w:marLeft w:val="0"/>
      <w:marRight w:val="0"/>
      <w:marTop w:val="0"/>
      <w:marBottom w:val="0"/>
      <w:divBdr>
        <w:top w:val="none" w:sz="0" w:space="0" w:color="auto"/>
        <w:left w:val="none" w:sz="0" w:space="0" w:color="auto"/>
        <w:bottom w:val="none" w:sz="0" w:space="0" w:color="auto"/>
        <w:right w:val="none" w:sz="0" w:space="0" w:color="auto"/>
      </w:divBdr>
    </w:div>
    <w:div w:id="604966064">
      <w:marLeft w:val="0"/>
      <w:marRight w:val="0"/>
      <w:marTop w:val="0"/>
      <w:marBottom w:val="0"/>
      <w:divBdr>
        <w:top w:val="none" w:sz="0" w:space="0" w:color="auto"/>
        <w:left w:val="none" w:sz="0" w:space="0" w:color="auto"/>
        <w:bottom w:val="none" w:sz="0" w:space="0" w:color="auto"/>
        <w:right w:val="none" w:sz="0" w:space="0" w:color="auto"/>
      </w:divBdr>
    </w:div>
    <w:div w:id="604966065">
      <w:marLeft w:val="0"/>
      <w:marRight w:val="0"/>
      <w:marTop w:val="0"/>
      <w:marBottom w:val="0"/>
      <w:divBdr>
        <w:top w:val="none" w:sz="0" w:space="0" w:color="auto"/>
        <w:left w:val="none" w:sz="0" w:space="0" w:color="auto"/>
        <w:bottom w:val="none" w:sz="0" w:space="0" w:color="auto"/>
        <w:right w:val="none" w:sz="0" w:space="0" w:color="auto"/>
      </w:divBdr>
    </w:div>
    <w:div w:id="604966066">
      <w:marLeft w:val="0"/>
      <w:marRight w:val="0"/>
      <w:marTop w:val="0"/>
      <w:marBottom w:val="0"/>
      <w:divBdr>
        <w:top w:val="none" w:sz="0" w:space="0" w:color="auto"/>
        <w:left w:val="none" w:sz="0" w:space="0" w:color="auto"/>
        <w:bottom w:val="none" w:sz="0" w:space="0" w:color="auto"/>
        <w:right w:val="none" w:sz="0" w:space="0" w:color="auto"/>
      </w:divBdr>
    </w:div>
    <w:div w:id="604966067">
      <w:marLeft w:val="0"/>
      <w:marRight w:val="0"/>
      <w:marTop w:val="0"/>
      <w:marBottom w:val="0"/>
      <w:divBdr>
        <w:top w:val="none" w:sz="0" w:space="0" w:color="auto"/>
        <w:left w:val="none" w:sz="0" w:space="0" w:color="auto"/>
        <w:bottom w:val="none" w:sz="0" w:space="0" w:color="auto"/>
        <w:right w:val="none" w:sz="0" w:space="0" w:color="auto"/>
      </w:divBdr>
    </w:div>
    <w:div w:id="604966068">
      <w:marLeft w:val="0"/>
      <w:marRight w:val="0"/>
      <w:marTop w:val="0"/>
      <w:marBottom w:val="0"/>
      <w:divBdr>
        <w:top w:val="none" w:sz="0" w:space="0" w:color="auto"/>
        <w:left w:val="none" w:sz="0" w:space="0" w:color="auto"/>
        <w:bottom w:val="none" w:sz="0" w:space="0" w:color="auto"/>
        <w:right w:val="none" w:sz="0" w:space="0" w:color="auto"/>
      </w:divBdr>
    </w:div>
    <w:div w:id="604966069">
      <w:marLeft w:val="0"/>
      <w:marRight w:val="0"/>
      <w:marTop w:val="0"/>
      <w:marBottom w:val="0"/>
      <w:divBdr>
        <w:top w:val="none" w:sz="0" w:space="0" w:color="auto"/>
        <w:left w:val="none" w:sz="0" w:space="0" w:color="auto"/>
        <w:bottom w:val="none" w:sz="0" w:space="0" w:color="auto"/>
        <w:right w:val="none" w:sz="0" w:space="0" w:color="auto"/>
      </w:divBdr>
    </w:div>
    <w:div w:id="604966070">
      <w:marLeft w:val="0"/>
      <w:marRight w:val="0"/>
      <w:marTop w:val="0"/>
      <w:marBottom w:val="0"/>
      <w:divBdr>
        <w:top w:val="none" w:sz="0" w:space="0" w:color="auto"/>
        <w:left w:val="none" w:sz="0" w:space="0" w:color="auto"/>
        <w:bottom w:val="none" w:sz="0" w:space="0" w:color="auto"/>
        <w:right w:val="none" w:sz="0" w:space="0" w:color="auto"/>
      </w:divBdr>
    </w:div>
    <w:div w:id="604966071">
      <w:marLeft w:val="0"/>
      <w:marRight w:val="0"/>
      <w:marTop w:val="0"/>
      <w:marBottom w:val="0"/>
      <w:divBdr>
        <w:top w:val="none" w:sz="0" w:space="0" w:color="auto"/>
        <w:left w:val="none" w:sz="0" w:space="0" w:color="auto"/>
        <w:bottom w:val="none" w:sz="0" w:space="0" w:color="auto"/>
        <w:right w:val="none" w:sz="0" w:space="0" w:color="auto"/>
      </w:divBdr>
    </w:div>
    <w:div w:id="604966072">
      <w:marLeft w:val="0"/>
      <w:marRight w:val="0"/>
      <w:marTop w:val="0"/>
      <w:marBottom w:val="0"/>
      <w:divBdr>
        <w:top w:val="none" w:sz="0" w:space="0" w:color="auto"/>
        <w:left w:val="none" w:sz="0" w:space="0" w:color="auto"/>
        <w:bottom w:val="none" w:sz="0" w:space="0" w:color="auto"/>
        <w:right w:val="none" w:sz="0" w:space="0" w:color="auto"/>
      </w:divBdr>
    </w:div>
    <w:div w:id="604966074">
      <w:marLeft w:val="0"/>
      <w:marRight w:val="0"/>
      <w:marTop w:val="0"/>
      <w:marBottom w:val="0"/>
      <w:divBdr>
        <w:top w:val="none" w:sz="0" w:space="0" w:color="auto"/>
        <w:left w:val="none" w:sz="0" w:space="0" w:color="auto"/>
        <w:bottom w:val="none" w:sz="0" w:space="0" w:color="auto"/>
        <w:right w:val="none" w:sz="0" w:space="0" w:color="auto"/>
      </w:divBdr>
    </w:div>
    <w:div w:id="604966076">
      <w:marLeft w:val="0"/>
      <w:marRight w:val="0"/>
      <w:marTop w:val="0"/>
      <w:marBottom w:val="0"/>
      <w:divBdr>
        <w:top w:val="none" w:sz="0" w:space="0" w:color="auto"/>
        <w:left w:val="none" w:sz="0" w:space="0" w:color="auto"/>
        <w:bottom w:val="none" w:sz="0" w:space="0" w:color="auto"/>
        <w:right w:val="none" w:sz="0" w:space="0" w:color="auto"/>
      </w:divBdr>
    </w:div>
    <w:div w:id="604966077">
      <w:marLeft w:val="0"/>
      <w:marRight w:val="0"/>
      <w:marTop w:val="0"/>
      <w:marBottom w:val="0"/>
      <w:divBdr>
        <w:top w:val="none" w:sz="0" w:space="0" w:color="auto"/>
        <w:left w:val="none" w:sz="0" w:space="0" w:color="auto"/>
        <w:bottom w:val="none" w:sz="0" w:space="0" w:color="auto"/>
        <w:right w:val="none" w:sz="0" w:space="0" w:color="auto"/>
      </w:divBdr>
    </w:div>
    <w:div w:id="604966078">
      <w:marLeft w:val="0"/>
      <w:marRight w:val="0"/>
      <w:marTop w:val="0"/>
      <w:marBottom w:val="0"/>
      <w:divBdr>
        <w:top w:val="none" w:sz="0" w:space="0" w:color="auto"/>
        <w:left w:val="none" w:sz="0" w:space="0" w:color="auto"/>
        <w:bottom w:val="none" w:sz="0" w:space="0" w:color="auto"/>
        <w:right w:val="none" w:sz="0" w:space="0" w:color="auto"/>
      </w:divBdr>
    </w:div>
    <w:div w:id="604966080">
      <w:marLeft w:val="0"/>
      <w:marRight w:val="0"/>
      <w:marTop w:val="0"/>
      <w:marBottom w:val="0"/>
      <w:divBdr>
        <w:top w:val="none" w:sz="0" w:space="0" w:color="auto"/>
        <w:left w:val="none" w:sz="0" w:space="0" w:color="auto"/>
        <w:bottom w:val="none" w:sz="0" w:space="0" w:color="auto"/>
        <w:right w:val="none" w:sz="0" w:space="0" w:color="auto"/>
      </w:divBdr>
    </w:div>
    <w:div w:id="604966081">
      <w:marLeft w:val="0"/>
      <w:marRight w:val="0"/>
      <w:marTop w:val="0"/>
      <w:marBottom w:val="0"/>
      <w:divBdr>
        <w:top w:val="none" w:sz="0" w:space="0" w:color="auto"/>
        <w:left w:val="none" w:sz="0" w:space="0" w:color="auto"/>
        <w:bottom w:val="none" w:sz="0" w:space="0" w:color="auto"/>
        <w:right w:val="none" w:sz="0" w:space="0" w:color="auto"/>
      </w:divBdr>
    </w:div>
    <w:div w:id="604966083">
      <w:marLeft w:val="0"/>
      <w:marRight w:val="0"/>
      <w:marTop w:val="0"/>
      <w:marBottom w:val="0"/>
      <w:divBdr>
        <w:top w:val="none" w:sz="0" w:space="0" w:color="auto"/>
        <w:left w:val="none" w:sz="0" w:space="0" w:color="auto"/>
        <w:bottom w:val="none" w:sz="0" w:space="0" w:color="auto"/>
        <w:right w:val="none" w:sz="0" w:space="0" w:color="auto"/>
      </w:divBdr>
    </w:div>
    <w:div w:id="604966084">
      <w:marLeft w:val="0"/>
      <w:marRight w:val="0"/>
      <w:marTop w:val="0"/>
      <w:marBottom w:val="0"/>
      <w:divBdr>
        <w:top w:val="none" w:sz="0" w:space="0" w:color="auto"/>
        <w:left w:val="none" w:sz="0" w:space="0" w:color="auto"/>
        <w:bottom w:val="none" w:sz="0" w:space="0" w:color="auto"/>
        <w:right w:val="none" w:sz="0" w:space="0" w:color="auto"/>
      </w:divBdr>
    </w:div>
    <w:div w:id="604966085">
      <w:marLeft w:val="0"/>
      <w:marRight w:val="0"/>
      <w:marTop w:val="0"/>
      <w:marBottom w:val="0"/>
      <w:divBdr>
        <w:top w:val="none" w:sz="0" w:space="0" w:color="auto"/>
        <w:left w:val="none" w:sz="0" w:space="0" w:color="auto"/>
        <w:bottom w:val="none" w:sz="0" w:space="0" w:color="auto"/>
        <w:right w:val="none" w:sz="0" w:space="0" w:color="auto"/>
      </w:divBdr>
    </w:div>
    <w:div w:id="604966086">
      <w:marLeft w:val="0"/>
      <w:marRight w:val="0"/>
      <w:marTop w:val="0"/>
      <w:marBottom w:val="0"/>
      <w:divBdr>
        <w:top w:val="none" w:sz="0" w:space="0" w:color="auto"/>
        <w:left w:val="none" w:sz="0" w:space="0" w:color="auto"/>
        <w:bottom w:val="none" w:sz="0" w:space="0" w:color="auto"/>
        <w:right w:val="none" w:sz="0" w:space="0" w:color="auto"/>
      </w:divBdr>
    </w:div>
    <w:div w:id="604966087">
      <w:marLeft w:val="0"/>
      <w:marRight w:val="0"/>
      <w:marTop w:val="0"/>
      <w:marBottom w:val="0"/>
      <w:divBdr>
        <w:top w:val="none" w:sz="0" w:space="0" w:color="auto"/>
        <w:left w:val="none" w:sz="0" w:space="0" w:color="auto"/>
        <w:bottom w:val="none" w:sz="0" w:space="0" w:color="auto"/>
        <w:right w:val="none" w:sz="0" w:space="0" w:color="auto"/>
      </w:divBdr>
    </w:div>
    <w:div w:id="604966088">
      <w:marLeft w:val="0"/>
      <w:marRight w:val="0"/>
      <w:marTop w:val="0"/>
      <w:marBottom w:val="0"/>
      <w:divBdr>
        <w:top w:val="none" w:sz="0" w:space="0" w:color="auto"/>
        <w:left w:val="none" w:sz="0" w:space="0" w:color="auto"/>
        <w:bottom w:val="none" w:sz="0" w:space="0" w:color="auto"/>
        <w:right w:val="none" w:sz="0" w:space="0" w:color="auto"/>
      </w:divBdr>
    </w:div>
    <w:div w:id="604966089">
      <w:marLeft w:val="0"/>
      <w:marRight w:val="0"/>
      <w:marTop w:val="0"/>
      <w:marBottom w:val="0"/>
      <w:divBdr>
        <w:top w:val="none" w:sz="0" w:space="0" w:color="auto"/>
        <w:left w:val="none" w:sz="0" w:space="0" w:color="auto"/>
        <w:bottom w:val="none" w:sz="0" w:space="0" w:color="auto"/>
        <w:right w:val="none" w:sz="0" w:space="0" w:color="auto"/>
      </w:divBdr>
    </w:div>
    <w:div w:id="604966090">
      <w:marLeft w:val="0"/>
      <w:marRight w:val="0"/>
      <w:marTop w:val="0"/>
      <w:marBottom w:val="0"/>
      <w:divBdr>
        <w:top w:val="none" w:sz="0" w:space="0" w:color="auto"/>
        <w:left w:val="none" w:sz="0" w:space="0" w:color="auto"/>
        <w:bottom w:val="none" w:sz="0" w:space="0" w:color="auto"/>
        <w:right w:val="none" w:sz="0" w:space="0" w:color="auto"/>
      </w:divBdr>
    </w:div>
    <w:div w:id="604966091">
      <w:marLeft w:val="0"/>
      <w:marRight w:val="0"/>
      <w:marTop w:val="0"/>
      <w:marBottom w:val="0"/>
      <w:divBdr>
        <w:top w:val="none" w:sz="0" w:space="0" w:color="auto"/>
        <w:left w:val="none" w:sz="0" w:space="0" w:color="auto"/>
        <w:bottom w:val="none" w:sz="0" w:space="0" w:color="auto"/>
        <w:right w:val="none" w:sz="0" w:space="0" w:color="auto"/>
      </w:divBdr>
    </w:div>
    <w:div w:id="604966092">
      <w:marLeft w:val="0"/>
      <w:marRight w:val="0"/>
      <w:marTop w:val="0"/>
      <w:marBottom w:val="0"/>
      <w:divBdr>
        <w:top w:val="none" w:sz="0" w:space="0" w:color="auto"/>
        <w:left w:val="none" w:sz="0" w:space="0" w:color="auto"/>
        <w:bottom w:val="none" w:sz="0" w:space="0" w:color="auto"/>
        <w:right w:val="none" w:sz="0" w:space="0" w:color="auto"/>
      </w:divBdr>
    </w:div>
    <w:div w:id="604966093">
      <w:marLeft w:val="0"/>
      <w:marRight w:val="0"/>
      <w:marTop w:val="0"/>
      <w:marBottom w:val="0"/>
      <w:divBdr>
        <w:top w:val="none" w:sz="0" w:space="0" w:color="auto"/>
        <w:left w:val="none" w:sz="0" w:space="0" w:color="auto"/>
        <w:bottom w:val="none" w:sz="0" w:space="0" w:color="auto"/>
        <w:right w:val="none" w:sz="0" w:space="0" w:color="auto"/>
      </w:divBdr>
    </w:div>
    <w:div w:id="604966094">
      <w:marLeft w:val="0"/>
      <w:marRight w:val="0"/>
      <w:marTop w:val="0"/>
      <w:marBottom w:val="0"/>
      <w:divBdr>
        <w:top w:val="none" w:sz="0" w:space="0" w:color="auto"/>
        <w:left w:val="none" w:sz="0" w:space="0" w:color="auto"/>
        <w:bottom w:val="none" w:sz="0" w:space="0" w:color="auto"/>
        <w:right w:val="none" w:sz="0" w:space="0" w:color="auto"/>
      </w:divBdr>
    </w:div>
    <w:div w:id="604966095">
      <w:marLeft w:val="0"/>
      <w:marRight w:val="0"/>
      <w:marTop w:val="0"/>
      <w:marBottom w:val="0"/>
      <w:divBdr>
        <w:top w:val="none" w:sz="0" w:space="0" w:color="auto"/>
        <w:left w:val="none" w:sz="0" w:space="0" w:color="auto"/>
        <w:bottom w:val="none" w:sz="0" w:space="0" w:color="auto"/>
        <w:right w:val="none" w:sz="0" w:space="0" w:color="auto"/>
      </w:divBdr>
    </w:div>
    <w:div w:id="604966096">
      <w:marLeft w:val="0"/>
      <w:marRight w:val="0"/>
      <w:marTop w:val="0"/>
      <w:marBottom w:val="0"/>
      <w:divBdr>
        <w:top w:val="none" w:sz="0" w:space="0" w:color="auto"/>
        <w:left w:val="none" w:sz="0" w:space="0" w:color="auto"/>
        <w:bottom w:val="none" w:sz="0" w:space="0" w:color="auto"/>
        <w:right w:val="none" w:sz="0" w:space="0" w:color="auto"/>
      </w:divBdr>
    </w:div>
    <w:div w:id="604966099">
      <w:marLeft w:val="0"/>
      <w:marRight w:val="0"/>
      <w:marTop w:val="0"/>
      <w:marBottom w:val="0"/>
      <w:divBdr>
        <w:top w:val="none" w:sz="0" w:space="0" w:color="auto"/>
        <w:left w:val="none" w:sz="0" w:space="0" w:color="auto"/>
        <w:bottom w:val="none" w:sz="0" w:space="0" w:color="auto"/>
        <w:right w:val="none" w:sz="0" w:space="0" w:color="auto"/>
      </w:divBdr>
    </w:div>
    <w:div w:id="604966100">
      <w:marLeft w:val="0"/>
      <w:marRight w:val="0"/>
      <w:marTop w:val="0"/>
      <w:marBottom w:val="0"/>
      <w:divBdr>
        <w:top w:val="none" w:sz="0" w:space="0" w:color="auto"/>
        <w:left w:val="none" w:sz="0" w:space="0" w:color="auto"/>
        <w:bottom w:val="none" w:sz="0" w:space="0" w:color="auto"/>
        <w:right w:val="none" w:sz="0" w:space="0" w:color="auto"/>
      </w:divBdr>
    </w:div>
    <w:div w:id="604966101">
      <w:marLeft w:val="0"/>
      <w:marRight w:val="0"/>
      <w:marTop w:val="0"/>
      <w:marBottom w:val="0"/>
      <w:divBdr>
        <w:top w:val="none" w:sz="0" w:space="0" w:color="auto"/>
        <w:left w:val="none" w:sz="0" w:space="0" w:color="auto"/>
        <w:bottom w:val="none" w:sz="0" w:space="0" w:color="auto"/>
        <w:right w:val="none" w:sz="0" w:space="0" w:color="auto"/>
      </w:divBdr>
    </w:div>
    <w:div w:id="604966102">
      <w:marLeft w:val="0"/>
      <w:marRight w:val="0"/>
      <w:marTop w:val="0"/>
      <w:marBottom w:val="0"/>
      <w:divBdr>
        <w:top w:val="none" w:sz="0" w:space="0" w:color="auto"/>
        <w:left w:val="none" w:sz="0" w:space="0" w:color="auto"/>
        <w:bottom w:val="none" w:sz="0" w:space="0" w:color="auto"/>
        <w:right w:val="none" w:sz="0" w:space="0" w:color="auto"/>
      </w:divBdr>
    </w:div>
    <w:div w:id="604966103">
      <w:marLeft w:val="0"/>
      <w:marRight w:val="0"/>
      <w:marTop w:val="0"/>
      <w:marBottom w:val="0"/>
      <w:divBdr>
        <w:top w:val="none" w:sz="0" w:space="0" w:color="auto"/>
        <w:left w:val="none" w:sz="0" w:space="0" w:color="auto"/>
        <w:bottom w:val="none" w:sz="0" w:space="0" w:color="auto"/>
        <w:right w:val="none" w:sz="0" w:space="0" w:color="auto"/>
      </w:divBdr>
    </w:div>
    <w:div w:id="604966104">
      <w:marLeft w:val="0"/>
      <w:marRight w:val="0"/>
      <w:marTop w:val="0"/>
      <w:marBottom w:val="0"/>
      <w:divBdr>
        <w:top w:val="none" w:sz="0" w:space="0" w:color="auto"/>
        <w:left w:val="none" w:sz="0" w:space="0" w:color="auto"/>
        <w:bottom w:val="none" w:sz="0" w:space="0" w:color="auto"/>
        <w:right w:val="none" w:sz="0" w:space="0" w:color="auto"/>
      </w:divBdr>
    </w:div>
    <w:div w:id="604966105">
      <w:marLeft w:val="0"/>
      <w:marRight w:val="0"/>
      <w:marTop w:val="0"/>
      <w:marBottom w:val="0"/>
      <w:divBdr>
        <w:top w:val="none" w:sz="0" w:space="0" w:color="auto"/>
        <w:left w:val="none" w:sz="0" w:space="0" w:color="auto"/>
        <w:bottom w:val="none" w:sz="0" w:space="0" w:color="auto"/>
        <w:right w:val="none" w:sz="0" w:space="0" w:color="auto"/>
      </w:divBdr>
    </w:div>
    <w:div w:id="604966106">
      <w:marLeft w:val="0"/>
      <w:marRight w:val="0"/>
      <w:marTop w:val="0"/>
      <w:marBottom w:val="0"/>
      <w:divBdr>
        <w:top w:val="none" w:sz="0" w:space="0" w:color="auto"/>
        <w:left w:val="none" w:sz="0" w:space="0" w:color="auto"/>
        <w:bottom w:val="none" w:sz="0" w:space="0" w:color="auto"/>
        <w:right w:val="none" w:sz="0" w:space="0" w:color="auto"/>
      </w:divBdr>
    </w:div>
    <w:div w:id="604966107">
      <w:marLeft w:val="0"/>
      <w:marRight w:val="0"/>
      <w:marTop w:val="0"/>
      <w:marBottom w:val="0"/>
      <w:divBdr>
        <w:top w:val="none" w:sz="0" w:space="0" w:color="auto"/>
        <w:left w:val="none" w:sz="0" w:space="0" w:color="auto"/>
        <w:bottom w:val="none" w:sz="0" w:space="0" w:color="auto"/>
        <w:right w:val="none" w:sz="0" w:space="0" w:color="auto"/>
      </w:divBdr>
    </w:div>
    <w:div w:id="604966108">
      <w:marLeft w:val="0"/>
      <w:marRight w:val="0"/>
      <w:marTop w:val="0"/>
      <w:marBottom w:val="0"/>
      <w:divBdr>
        <w:top w:val="none" w:sz="0" w:space="0" w:color="auto"/>
        <w:left w:val="none" w:sz="0" w:space="0" w:color="auto"/>
        <w:bottom w:val="none" w:sz="0" w:space="0" w:color="auto"/>
        <w:right w:val="none" w:sz="0" w:space="0" w:color="auto"/>
      </w:divBdr>
    </w:div>
    <w:div w:id="604966109">
      <w:marLeft w:val="0"/>
      <w:marRight w:val="0"/>
      <w:marTop w:val="0"/>
      <w:marBottom w:val="0"/>
      <w:divBdr>
        <w:top w:val="none" w:sz="0" w:space="0" w:color="auto"/>
        <w:left w:val="none" w:sz="0" w:space="0" w:color="auto"/>
        <w:bottom w:val="none" w:sz="0" w:space="0" w:color="auto"/>
        <w:right w:val="none" w:sz="0" w:space="0" w:color="auto"/>
      </w:divBdr>
    </w:div>
    <w:div w:id="604966111">
      <w:marLeft w:val="0"/>
      <w:marRight w:val="0"/>
      <w:marTop w:val="0"/>
      <w:marBottom w:val="0"/>
      <w:divBdr>
        <w:top w:val="none" w:sz="0" w:space="0" w:color="auto"/>
        <w:left w:val="none" w:sz="0" w:space="0" w:color="auto"/>
        <w:bottom w:val="none" w:sz="0" w:space="0" w:color="auto"/>
        <w:right w:val="none" w:sz="0" w:space="0" w:color="auto"/>
      </w:divBdr>
    </w:div>
    <w:div w:id="604966113">
      <w:marLeft w:val="0"/>
      <w:marRight w:val="0"/>
      <w:marTop w:val="0"/>
      <w:marBottom w:val="0"/>
      <w:divBdr>
        <w:top w:val="none" w:sz="0" w:space="0" w:color="auto"/>
        <w:left w:val="none" w:sz="0" w:space="0" w:color="auto"/>
        <w:bottom w:val="none" w:sz="0" w:space="0" w:color="auto"/>
        <w:right w:val="none" w:sz="0" w:space="0" w:color="auto"/>
      </w:divBdr>
    </w:div>
    <w:div w:id="604966114">
      <w:marLeft w:val="0"/>
      <w:marRight w:val="0"/>
      <w:marTop w:val="0"/>
      <w:marBottom w:val="0"/>
      <w:divBdr>
        <w:top w:val="none" w:sz="0" w:space="0" w:color="auto"/>
        <w:left w:val="none" w:sz="0" w:space="0" w:color="auto"/>
        <w:bottom w:val="none" w:sz="0" w:space="0" w:color="auto"/>
        <w:right w:val="none" w:sz="0" w:space="0" w:color="auto"/>
      </w:divBdr>
    </w:div>
    <w:div w:id="604966115">
      <w:marLeft w:val="0"/>
      <w:marRight w:val="0"/>
      <w:marTop w:val="0"/>
      <w:marBottom w:val="0"/>
      <w:divBdr>
        <w:top w:val="none" w:sz="0" w:space="0" w:color="auto"/>
        <w:left w:val="none" w:sz="0" w:space="0" w:color="auto"/>
        <w:bottom w:val="none" w:sz="0" w:space="0" w:color="auto"/>
        <w:right w:val="none" w:sz="0" w:space="0" w:color="auto"/>
      </w:divBdr>
    </w:div>
    <w:div w:id="604966116">
      <w:marLeft w:val="0"/>
      <w:marRight w:val="0"/>
      <w:marTop w:val="0"/>
      <w:marBottom w:val="0"/>
      <w:divBdr>
        <w:top w:val="none" w:sz="0" w:space="0" w:color="auto"/>
        <w:left w:val="none" w:sz="0" w:space="0" w:color="auto"/>
        <w:bottom w:val="none" w:sz="0" w:space="0" w:color="auto"/>
        <w:right w:val="none" w:sz="0" w:space="0" w:color="auto"/>
      </w:divBdr>
    </w:div>
    <w:div w:id="604966117">
      <w:marLeft w:val="0"/>
      <w:marRight w:val="0"/>
      <w:marTop w:val="0"/>
      <w:marBottom w:val="0"/>
      <w:divBdr>
        <w:top w:val="none" w:sz="0" w:space="0" w:color="auto"/>
        <w:left w:val="none" w:sz="0" w:space="0" w:color="auto"/>
        <w:bottom w:val="none" w:sz="0" w:space="0" w:color="auto"/>
        <w:right w:val="none" w:sz="0" w:space="0" w:color="auto"/>
      </w:divBdr>
    </w:div>
    <w:div w:id="604966118">
      <w:marLeft w:val="0"/>
      <w:marRight w:val="0"/>
      <w:marTop w:val="0"/>
      <w:marBottom w:val="0"/>
      <w:divBdr>
        <w:top w:val="none" w:sz="0" w:space="0" w:color="auto"/>
        <w:left w:val="none" w:sz="0" w:space="0" w:color="auto"/>
        <w:bottom w:val="none" w:sz="0" w:space="0" w:color="auto"/>
        <w:right w:val="none" w:sz="0" w:space="0" w:color="auto"/>
      </w:divBdr>
    </w:div>
    <w:div w:id="604966119">
      <w:marLeft w:val="0"/>
      <w:marRight w:val="0"/>
      <w:marTop w:val="0"/>
      <w:marBottom w:val="0"/>
      <w:divBdr>
        <w:top w:val="none" w:sz="0" w:space="0" w:color="auto"/>
        <w:left w:val="none" w:sz="0" w:space="0" w:color="auto"/>
        <w:bottom w:val="none" w:sz="0" w:space="0" w:color="auto"/>
        <w:right w:val="none" w:sz="0" w:space="0" w:color="auto"/>
      </w:divBdr>
    </w:div>
    <w:div w:id="604966120">
      <w:marLeft w:val="0"/>
      <w:marRight w:val="0"/>
      <w:marTop w:val="0"/>
      <w:marBottom w:val="0"/>
      <w:divBdr>
        <w:top w:val="none" w:sz="0" w:space="0" w:color="auto"/>
        <w:left w:val="none" w:sz="0" w:space="0" w:color="auto"/>
        <w:bottom w:val="none" w:sz="0" w:space="0" w:color="auto"/>
        <w:right w:val="none" w:sz="0" w:space="0" w:color="auto"/>
      </w:divBdr>
    </w:div>
    <w:div w:id="604966121">
      <w:marLeft w:val="0"/>
      <w:marRight w:val="0"/>
      <w:marTop w:val="0"/>
      <w:marBottom w:val="0"/>
      <w:divBdr>
        <w:top w:val="none" w:sz="0" w:space="0" w:color="auto"/>
        <w:left w:val="none" w:sz="0" w:space="0" w:color="auto"/>
        <w:bottom w:val="none" w:sz="0" w:space="0" w:color="auto"/>
        <w:right w:val="none" w:sz="0" w:space="0" w:color="auto"/>
      </w:divBdr>
    </w:div>
    <w:div w:id="604966122">
      <w:marLeft w:val="0"/>
      <w:marRight w:val="0"/>
      <w:marTop w:val="0"/>
      <w:marBottom w:val="0"/>
      <w:divBdr>
        <w:top w:val="none" w:sz="0" w:space="0" w:color="auto"/>
        <w:left w:val="none" w:sz="0" w:space="0" w:color="auto"/>
        <w:bottom w:val="none" w:sz="0" w:space="0" w:color="auto"/>
        <w:right w:val="none" w:sz="0" w:space="0" w:color="auto"/>
      </w:divBdr>
    </w:div>
    <w:div w:id="604966123">
      <w:marLeft w:val="0"/>
      <w:marRight w:val="0"/>
      <w:marTop w:val="0"/>
      <w:marBottom w:val="0"/>
      <w:divBdr>
        <w:top w:val="none" w:sz="0" w:space="0" w:color="auto"/>
        <w:left w:val="none" w:sz="0" w:space="0" w:color="auto"/>
        <w:bottom w:val="none" w:sz="0" w:space="0" w:color="auto"/>
        <w:right w:val="none" w:sz="0" w:space="0" w:color="auto"/>
      </w:divBdr>
    </w:div>
    <w:div w:id="604966126">
      <w:marLeft w:val="0"/>
      <w:marRight w:val="0"/>
      <w:marTop w:val="0"/>
      <w:marBottom w:val="0"/>
      <w:divBdr>
        <w:top w:val="none" w:sz="0" w:space="0" w:color="auto"/>
        <w:left w:val="none" w:sz="0" w:space="0" w:color="auto"/>
        <w:bottom w:val="none" w:sz="0" w:space="0" w:color="auto"/>
        <w:right w:val="none" w:sz="0" w:space="0" w:color="auto"/>
      </w:divBdr>
    </w:div>
    <w:div w:id="604966128">
      <w:marLeft w:val="0"/>
      <w:marRight w:val="0"/>
      <w:marTop w:val="0"/>
      <w:marBottom w:val="0"/>
      <w:divBdr>
        <w:top w:val="none" w:sz="0" w:space="0" w:color="auto"/>
        <w:left w:val="none" w:sz="0" w:space="0" w:color="auto"/>
        <w:bottom w:val="none" w:sz="0" w:space="0" w:color="auto"/>
        <w:right w:val="none" w:sz="0" w:space="0" w:color="auto"/>
      </w:divBdr>
    </w:div>
    <w:div w:id="604966130">
      <w:marLeft w:val="0"/>
      <w:marRight w:val="0"/>
      <w:marTop w:val="0"/>
      <w:marBottom w:val="0"/>
      <w:divBdr>
        <w:top w:val="none" w:sz="0" w:space="0" w:color="auto"/>
        <w:left w:val="none" w:sz="0" w:space="0" w:color="auto"/>
        <w:bottom w:val="none" w:sz="0" w:space="0" w:color="auto"/>
        <w:right w:val="none" w:sz="0" w:space="0" w:color="auto"/>
      </w:divBdr>
    </w:div>
    <w:div w:id="604966131">
      <w:marLeft w:val="0"/>
      <w:marRight w:val="0"/>
      <w:marTop w:val="0"/>
      <w:marBottom w:val="0"/>
      <w:divBdr>
        <w:top w:val="none" w:sz="0" w:space="0" w:color="auto"/>
        <w:left w:val="none" w:sz="0" w:space="0" w:color="auto"/>
        <w:bottom w:val="none" w:sz="0" w:space="0" w:color="auto"/>
        <w:right w:val="none" w:sz="0" w:space="0" w:color="auto"/>
      </w:divBdr>
    </w:div>
    <w:div w:id="604966133">
      <w:marLeft w:val="0"/>
      <w:marRight w:val="0"/>
      <w:marTop w:val="0"/>
      <w:marBottom w:val="0"/>
      <w:divBdr>
        <w:top w:val="none" w:sz="0" w:space="0" w:color="auto"/>
        <w:left w:val="none" w:sz="0" w:space="0" w:color="auto"/>
        <w:bottom w:val="none" w:sz="0" w:space="0" w:color="auto"/>
        <w:right w:val="none" w:sz="0" w:space="0" w:color="auto"/>
      </w:divBdr>
    </w:div>
    <w:div w:id="604966134">
      <w:marLeft w:val="0"/>
      <w:marRight w:val="0"/>
      <w:marTop w:val="0"/>
      <w:marBottom w:val="0"/>
      <w:divBdr>
        <w:top w:val="none" w:sz="0" w:space="0" w:color="auto"/>
        <w:left w:val="none" w:sz="0" w:space="0" w:color="auto"/>
        <w:bottom w:val="none" w:sz="0" w:space="0" w:color="auto"/>
        <w:right w:val="none" w:sz="0" w:space="0" w:color="auto"/>
      </w:divBdr>
    </w:div>
    <w:div w:id="604966136">
      <w:marLeft w:val="0"/>
      <w:marRight w:val="0"/>
      <w:marTop w:val="0"/>
      <w:marBottom w:val="0"/>
      <w:divBdr>
        <w:top w:val="none" w:sz="0" w:space="0" w:color="auto"/>
        <w:left w:val="none" w:sz="0" w:space="0" w:color="auto"/>
        <w:bottom w:val="none" w:sz="0" w:space="0" w:color="auto"/>
        <w:right w:val="none" w:sz="0" w:space="0" w:color="auto"/>
      </w:divBdr>
    </w:div>
    <w:div w:id="604966137">
      <w:marLeft w:val="0"/>
      <w:marRight w:val="0"/>
      <w:marTop w:val="0"/>
      <w:marBottom w:val="0"/>
      <w:divBdr>
        <w:top w:val="none" w:sz="0" w:space="0" w:color="auto"/>
        <w:left w:val="none" w:sz="0" w:space="0" w:color="auto"/>
        <w:bottom w:val="none" w:sz="0" w:space="0" w:color="auto"/>
        <w:right w:val="none" w:sz="0" w:space="0" w:color="auto"/>
      </w:divBdr>
    </w:div>
    <w:div w:id="604966138">
      <w:marLeft w:val="0"/>
      <w:marRight w:val="0"/>
      <w:marTop w:val="0"/>
      <w:marBottom w:val="0"/>
      <w:divBdr>
        <w:top w:val="none" w:sz="0" w:space="0" w:color="auto"/>
        <w:left w:val="none" w:sz="0" w:space="0" w:color="auto"/>
        <w:bottom w:val="none" w:sz="0" w:space="0" w:color="auto"/>
        <w:right w:val="none" w:sz="0" w:space="0" w:color="auto"/>
      </w:divBdr>
    </w:div>
    <w:div w:id="604966139">
      <w:marLeft w:val="0"/>
      <w:marRight w:val="0"/>
      <w:marTop w:val="0"/>
      <w:marBottom w:val="0"/>
      <w:divBdr>
        <w:top w:val="none" w:sz="0" w:space="0" w:color="auto"/>
        <w:left w:val="none" w:sz="0" w:space="0" w:color="auto"/>
        <w:bottom w:val="none" w:sz="0" w:space="0" w:color="auto"/>
        <w:right w:val="none" w:sz="0" w:space="0" w:color="auto"/>
      </w:divBdr>
    </w:div>
    <w:div w:id="604966140">
      <w:marLeft w:val="0"/>
      <w:marRight w:val="0"/>
      <w:marTop w:val="0"/>
      <w:marBottom w:val="0"/>
      <w:divBdr>
        <w:top w:val="none" w:sz="0" w:space="0" w:color="auto"/>
        <w:left w:val="none" w:sz="0" w:space="0" w:color="auto"/>
        <w:bottom w:val="none" w:sz="0" w:space="0" w:color="auto"/>
        <w:right w:val="none" w:sz="0" w:space="0" w:color="auto"/>
      </w:divBdr>
    </w:div>
    <w:div w:id="604966142">
      <w:marLeft w:val="0"/>
      <w:marRight w:val="0"/>
      <w:marTop w:val="0"/>
      <w:marBottom w:val="0"/>
      <w:divBdr>
        <w:top w:val="none" w:sz="0" w:space="0" w:color="auto"/>
        <w:left w:val="none" w:sz="0" w:space="0" w:color="auto"/>
        <w:bottom w:val="none" w:sz="0" w:space="0" w:color="auto"/>
        <w:right w:val="none" w:sz="0" w:space="0" w:color="auto"/>
      </w:divBdr>
    </w:div>
    <w:div w:id="604966143">
      <w:marLeft w:val="0"/>
      <w:marRight w:val="0"/>
      <w:marTop w:val="0"/>
      <w:marBottom w:val="0"/>
      <w:divBdr>
        <w:top w:val="none" w:sz="0" w:space="0" w:color="auto"/>
        <w:left w:val="none" w:sz="0" w:space="0" w:color="auto"/>
        <w:bottom w:val="none" w:sz="0" w:space="0" w:color="auto"/>
        <w:right w:val="none" w:sz="0" w:space="0" w:color="auto"/>
      </w:divBdr>
    </w:div>
    <w:div w:id="604966144">
      <w:marLeft w:val="0"/>
      <w:marRight w:val="0"/>
      <w:marTop w:val="0"/>
      <w:marBottom w:val="0"/>
      <w:divBdr>
        <w:top w:val="none" w:sz="0" w:space="0" w:color="auto"/>
        <w:left w:val="none" w:sz="0" w:space="0" w:color="auto"/>
        <w:bottom w:val="none" w:sz="0" w:space="0" w:color="auto"/>
        <w:right w:val="none" w:sz="0" w:space="0" w:color="auto"/>
      </w:divBdr>
    </w:div>
    <w:div w:id="604966146">
      <w:marLeft w:val="0"/>
      <w:marRight w:val="0"/>
      <w:marTop w:val="0"/>
      <w:marBottom w:val="0"/>
      <w:divBdr>
        <w:top w:val="none" w:sz="0" w:space="0" w:color="auto"/>
        <w:left w:val="none" w:sz="0" w:space="0" w:color="auto"/>
        <w:bottom w:val="none" w:sz="0" w:space="0" w:color="auto"/>
        <w:right w:val="none" w:sz="0" w:space="0" w:color="auto"/>
      </w:divBdr>
      <w:divsChild>
        <w:div w:id="604966041">
          <w:marLeft w:val="0"/>
          <w:marRight w:val="0"/>
          <w:marTop w:val="0"/>
          <w:marBottom w:val="0"/>
          <w:divBdr>
            <w:top w:val="none" w:sz="0" w:space="0" w:color="auto"/>
            <w:left w:val="none" w:sz="0" w:space="0" w:color="auto"/>
            <w:bottom w:val="none" w:sz="0" w:space="0" w:color="auto"/>
            <w:right w:val="none" w:sz="0" w:space="0" w:color="auto"/>
          </w:divBdr>
        </w:div>
      </w:divsChild>
    </w:div>
    <w:div w:id="604966147">
      <w:marLeft w:val="0"/>
      <w:marRight w:val="0"/>
      <w:marTop w:val="0"/>
      <w:marBottom w:val="0"/>
      <w:divBdr>
        <w:top w:val="none" w:sz="0" w:space="0" w:color="auto"/>
        <w:left w:val="none" w:sz="0" w:space="0" w:color="auto"/>
        <w:bottom w:val="none" w:sz="0" w:space="0" w:color="auto"/>
        <w:right w:val="none" w:sz="0" w:space="0" w:color="auto"/>
      </w:divBdr>
    </w:div>
    <w:div w:id="604966148">
      <w:marLeft w:val="0"/>
      <w:marRight w:val="0"/>
      <w:marTop w:val="0"/>
      <w:marBottom w:val="0"/>
      <w:divBdr>
        <w:top w:val="none" w:sz="0" w:space="0" w:color="auto"/>
        <w:left w:val="none" w:sz="0" w:space="0" w:color="auto"/>
        <w:bottom w:val="none" w:sz="0" w:space="0" w:color="auto"/>
        <w:right w:val="none" w:sz="0" w:space="0" w:color="auto"/>
      </w:divBdr>
    </w:div>
    <w:div w:id="604966149">
      <w:marLeft w:val="0"/>
      <w:marRight w:val="0"/>
      <w:marTop w:val="0"/>
      <w:marBottom w:val="0"/>
      <w:divBdr>
        <w:top w:val="none" w:sz="0" w:space="0" w:color="auto"/>
        <w:left w:val="none" w:sz="0" w:space="0" w:color="auto"/>
        <w:bottom w:val="none" w:sz="0" w:space="0" w:color="auto"/>
        <w:right w:val="none" w:sz="0" w:space="0" w:color="auto"/>
      </w:divBdr>
    </w:div>
    <w:div w:id="604966150">
      <w:marLeft w:val="0"/>
      <w:marRight w:val="0"/>
      <w:marTop w:val="0"/>
      <w:marBottom w:val="0"/>
      <w:divBdr>
        <w:top w:val="none" w:sz="0" w:space="0" w:color="auto"/>
        <w:left w:val="none" w:sz="0" w:space="0" w:color="auto"/>
        <w:bottom w:val="none" w:sz="0" w:space="0" w:color="auto"/>
        <w:right w:val="none" w:sz="0" w:space="0" w:color="auto"/>
      </w:divBdr>
    </w:div>
    <w:div w:id="604966151">
      <w:marLeft w:val="0"/>
      <w:marRight w:val="0"/>
      <w:marTop w:val="0"/>
      <w:marBottom w:val="0"/>
      <w:divBdr>
        <w:top w:val="none" w:sz="0" w:space="0" w:color="auto"/>
        <w:left w:val="none" w:sz="0" w:space="0" w:color="auto"/>
        <w:bottom w:val="none" w:sz="0" w:space="0" w:color="auto"/>
        <w:right w:val="none" w:sz="0" w:space="0" w:color="auto"/>
      </w:divBdr>
    </w:div>
    <w:div w:id="604966152">
      <w:marLeft w:val="0"/>
      <w:marRight w:val="0"/>
      <w:marTop w:val="0"/>
      <w:marBottom w:val="0"/>
      <w:divBdr>
        <w:top w:val="none" w:sz="0" w:space="0" w:color="auto"/>
        <w:left w:val="none" w:sz="0" w:space="0" w:color="auto"/>
        <w:bottom w:val="none" w:sz="0" w:space="0" w:color="auto"/>
        <w:right w:val="none" w:sz="0" w:space="0" w:color="auto"/>
      </w:divBdr>
    </w:div>
    <w:div w:id="604966153">
      <w:marLeft w:val="0"/>
      <w:marRight w:val="0"/>
      <w:marTop w:val="0"/>
      <w:marBottom w:val="0"/>
      <w:divBdr>
        <w:top w:val="none" w:sz="0" w:space="0" w:color="auto"/>
        <w:left w:val="none" w:sz="0" w:space="0" w:color="auto"/>
        <w:bottom w:val="none" w:sz="0" w:space="0" w:color="auto"/>
        <w:right w:val="none" w:sz="0" w:space="0" w:color="auto"/>
      </w:divBdr>
      <w:divsChild>
        <w:div w:id="604965989">
          <w:marLeft w:val="0"/>
          <w:marRight w:val="0"/>
          <w:marTop w:val="0"/>
          <w:marBottom w:val="0"/>
          <w:divBdr>
            <w:top w:val="none" w:sz="0" w:space="0" w:color="auto"/>
            <w:left w:val="none" w:sz="0" w:space="0" w:color="auto"/>
            <w:bottom w:val="none" w:sz="0" w:space="0" w:color="auto"/>
            <w:right w:val="none" w:sz="0" w:space="0" w:color="auto"/>
          </w:divBdr>
        </w:div>
        <w:div w:id="604966008">
          <w:marLeft w:val="0"/>
          <w:marRight w:val="0"/>
          <w:marTop w:val="0"/>
          <w:marBottom w:val="0"/>
          <w:divBdr>
            <w:top w:val="none" w:sz="0" w:space="0" w:color="auto"/>
            <w:left w:val="none" w:sz="0" w:space="0" w:color="auto"/>
            <w:bottom w:val="none" w:sz="0" w:space="0" w:color="auto"/>
            <w:right w:val="none" w:sz="0" w:space="0" w:color="auto"/>
          </w:divBdr>
        </w:div>
        <w:div w:id="604966040">
          <w:marLeft w:val="0"/>
          <w:marRight w:val="0"/>
          <w:marTop w:val="0"/>
          <w:marBottom w:val="0"/>
          <w:divBdr>
            <w:top w:val="none" w:sz="0" w:space="0" w:color="auto"/>
            <w:left w:val="none" w:sz="0" w:space="0" w:color="auto"/>
            <w:bottom w:val="none" w:sz="0" w:space="0" w:color="auto"/>
            <w:right w:val="none" w:sz="0" w:space="0" w:color="auto"/>
          </w:divBdr>
        </w:div>
        <w:div w:id="604966079">
          <w:marLeft w:val="0"/>
          <w:marRight w:val="0"/>
          <w:marTop w:val="0"/>
          <w:marBottom w:val="0"/>
          <w:divBdr>
            <w:top w:val="none" w:sz="0" w:space="0" w:color="auto"/>
            <w:left w:val="none" w:sz="0" w:space="0" w:color="auto"/>
            <w:bottom w:val="none" w:sz="0" w:space="0" w:color="auto"/>
            <w:right w:val="none" w:sz="0" w:space="0" w:color="auto"/>
          </w:divBdr>
        </w:div>
        <w:div w:id="604966125">
          <w:marLeft w:val="0"/>
          <w:marRight w:val="0"/>
          <w:marTop w:val="0"/>
          <w:marBottom w:val="0"/>
          <w:divBdr>
            <w:top w:val="none" w:sz="0" w:space="0" w:color="auto"/>
            <w:left w:val="none" w:sz="0" w:space="0" w:color="auto"/>
            <w:bottom w:val="none" w:sz="0" w:space="0" w:color="auto"/>
            <w:right w:val="none" w:sz="0" w:space="0" w:color="auto"/>
          </w:divBdr>
        </w:div>
        <w:div w:id="604966141">
          <w:marLeft w:val="0"/>
          <w:marRight w:val="0"/>
          <w:marTop w:val="0"/>
          <w:marBottom w:val="0"/>
          <w:divBdr>
            <w:top w:val="none" w:sz="0" w:space="0" w:color="auto"/>
            <w:left w:val="none" w:sz="0" w:space="0" w:color="auto"/>
            <w:bottom w:val="none" w:sz="0" w:space="0" w:color="auto"/>
            <w:right w:val="none" w:sz="0" w:space="0" w:color="auto"/>
          </w:divBdr>
        </w:div>
        <w:div w:id="604966181">
          <w:marLeft w:val="0"/>
          <w:marRight w:val="0"/>
          <w:marTop w:val="0"/>
          <w:marBottom w:val="0"/>
          <w:divBdr>
            <w:top w:val="none" w:sz="0" w:space="0" w:color="auto"/>
            <w:left w:val="none" w:sz="0" w:space="0" w:color="auto"/>
            <w:bottom w:val="none" w:sz="0" w:space="0" w:color="auto"/>
            <w:right w:val="none" w:sz="0" w:space="0" w:color="auto"/>
          </w:divBdr>
        </w:div>
        <w:div w:id="604966215">
          <w:marLeft w:val="0"/>
          <w:marRight w:val="0"/>
          <w:marTop w:val="0"/>
          <w:marBottom w:val="0"/>
          <w:divBdr>
            <w:top w:val="none" w:sz="0" w:space="0" w:color="auto"/>
            <w:left w:val="none" w:sz="0" w:space="0" w:color="auto"/>
            <w:bottom w:val="none" w:sz="0" w:space="0" w:color="auto"/>
            <w:right w:val="none" w:sz="0" w:space="0" w:color="auto"/>
          </w:divBdr>
        </w:div>
      </w:divsChild>
    </w:div>
    <w:div w:id="604966155">
      <w:marLeft w:val="0"/>
      <w:marRight w:val="0"/>
      <w:marTop w:val="0"/>
      <w:marBottom w:val="0"/>
      <w:divBdr>
        <w:top w:val="none" w:sz="0" w:space="0" w:color="auto"/>
        <w:left w:val="none" w:sz="0" w:space="0" w:color="auto"/>
        <w:bottom w:val="none" w:sz="0" w:space="0" w:color="auto"/>
        <w:right w:val="none" w:sz="0" w:space="0" w:color="auto"/>
      </w:divBdr>
    </w:div>
    <w:div w:id="604966156">
      <w:marLeft w:val="0"/>
      <w:marRight w:val="0"/>
      <w:marTop w:val="0"/>
      <w:marBottom w:val="0"/>
      <w:divBdr>
        <w:top w:val="none" w:sz="0" w:space="0" w:color="auto"/>
        <w:left w:val="none" w:sz="0" w:space="0" w:color="auto"/>
        <w:bottom w:val="none" w:sz="0" w:space="0" w:color="auto"/>
        <w:right w:val="none" w:sz="0" w:space="0" w:color="auto"/>
      </w:divBdr>
    </w:div>
    <w:div w:id="604966158">
      <w:marLeft w:val="0"/>
      <w:marRight w:val="0"/>
      <w:marTop w:val="0"/>
      <w:marBottom w:val="0"/>
      <w:divBdr>
        <w:top w:val="none" w:sz="0" w:space="0" w:color="auto"/>
        <w:left w:val="none" w:sz="0" w:space="0" w:color="auto"/>
        <w:bottom w:val="none" w:sz="0" w:space="0" w:color="auto"/>
        <w:right w:val="none" w:sz="0" w:space="0" w:color="auto"/>
      </w:divBdr>
    </w:div>
    <w:div w:id="604966159">
      <w:marLeft w:val="0"/>
      <w:marRight w:val="0"/>
      <w:marTop w:val="0"/>
      <w:marBottom w:val="0"/>
      <w:divBdr>
        <w:top w:val="none" w:sz="0" w:space="0" w:color="auto"/>
        <w:left w:val="none" w:sz="0" w:space="0" w:color="auto"/>
        <w:bottom w:val="none" w:sz="0" w:space="0" w:color="auto"/>
        <w:right w:val="none" w:sz="0" w:space="0" w:color="auto"/>
      </w:divBdr>
    </w:div>
    <w:div w:id="604966160">
      <w:marLeft w:val="0"/>
      <w:marRight w:val="0"/>
      <w:marTop w:val="0"/>
      <w:marBottom w:val="0"/>
      <w:divBdr>
        <w:top w:val="none" w:sz="0" w:space="0" w:color="auto"/>
        <w:left w:val="none" w:sz="0" w:space="0" w:color="auto"/>
        <w:bottom w:val="none" w:sz="0" w:space="0" w:color="auto"/>
        <w:right w:val="none" w:sz="0" w:space="0" w:color="auto"/>
      </w:divBdr>
    </w:div>
    <w:div w:id="604966161">
      <w:marLeft w:val="0"/>
      <w:marRight w:val="0"/>
      <w:marTop w:val="0"/>
      <w:marBottom w:val="0"/>
      <w:divBdr>
        <w:top w:val="none" w:sz="0" w:space="0" w:color="auto"/>
        <w:left w:val="none" w:sz="0" w:space="0" w:color="auto"/>
        <w:bottom w:val="none" w:sz="0" w:space="0" w:color="auto"/>
        <w:right w:val="none" w:sz="0" w:space="0" w:color="auto"/>
      </w:divBdr>
    </w:div>
    <w:div w:id="604966162">
      <w:marLeft w:val="0"/>
      <w:marRight w:val="0"/>
      <w:marTop w:val="0"/>
      <w:marBottom w:val="0"/>
      <w:divBdr>
        <w:top w:val="none" w:sz="0" w:space="0" w:color="auto"/>
        <w:left w:val="none" w:sz="0" w:space="0" w:color="auto"/>
        <w:bottom w:val="none" w:sz="0" w:space="0" w:color="auto"/>
        <w:right w:val="none" w:sz="0" w:space="0" w:color="auto"/>
      </w:divBdr>
    </w:div>
    <w:div w:id="604966163">
      <w:marLeft w:val="0"/>
      <w:marRight w:val="0"/>
      <w:marTop w:val="0"/>
      <w:marBottom w:val="0"/>
      <w:divBdr>
        <w:top w:val="none" w:sz="0" w:space="0" w:color="auto"/>
        <w:left w:val="none" w:sz="0" w:space="0" w:color="auto"/>
        <w:bottom w:val="none" w:sz="0" w:space="0" w:color="auto"/>
        <w:right w:val="none" w:sz="0" w:space="0" w:color="auto"/>
      </w:divBdr>
    </w:div>
    <w:div w:id="604966164">
      <w:marLeft w:val="0"/>
      <w:marRight w:val="0"/>
      <w:marTop w:val="0"/>
      <w:marBottom w:val="0"/>
      <w:divBdr>
        <w:top w:val="none" w:sz="0" w:space="0" w:color="auto"/>
        <w:left w:val="none" w:sz="0" w:space="0" w:color="auto"/>
        <w:bottom w:val="none" w:sz="0" w:space="0" w:color="auto"/>
        <w:right w:val="none" w:sz="0" w:space="0" w:color="auto"/>
      </w:divBdr>
    </w:div>
    <w:div w:id="604966165">
      <w:marLeft w:val="0"/>
      <w:marRight w:val="0"/>
      <w:marTop w:val="0"/>
      <w:marBottom w:val="0"/>
      <w:divBdr>
        <w:top w:val="none" w:sz="0" w:space="0" w:color="auto"/>
        <w:left w:val="none" w:sz="0" w:space="0" w:color="auto"/>
        <w:bottom w:val="none" w:sz="0" w:space="0" w:color="auto"/>
        <w:right w:val="none" w:sz="0" w:space="0" w:color="auto"/>
      </w:divBdr>
    </w:div>
    <w:div w:id="604966167">
      <w:marLeft w:val="0"/>
      <w:marRight w:val="0"/>
      <w:marTop w:val="0"/>
      <w:marBottom w:val="0"/>
      <w:divBdr>
        <w:top w:val="none" w:sz="0" w:space="0" w:color="auto"/>
        <w:left w:val="none" w:sz="0" w:space="0" w:color="auto"/>
        <w:bottom w:val="none" w:sz="0" w:space="0" w:color="auto"/>
        <w:right w:val="none" w:sz="0" w:space="0" w:color="auto"/>
      </w:divBdr>
    </w:div>
    <w:div w:id="604966168">
      <w:marLeft w:val="0"/>
      <w:marRight w:val="0"/>
      <w:marTop w:val="0"/>
      <w:marBottom w:val="0"/>
      <w:divBdr>
        <w:top w:val="none" w:sz="0" w:space="0" w:color="auto"/>
        <w:left w:val="none" w:sz="0" w:space="0" w:color="auto"/>
        <w:bottom w:val="none" w:sz="0" w:space="0" w:color="auto"/>
        <w:right w:val="none" w:sz="0" w:space="0" w:color="auto"/>
      </w:divBdr>
    </w:div>
    <w:div w:id="604966169">
      <w:marLeft w:val="0"/>
      <w:marRight w:val="0"/>
      <w:marTop w:val="0"/>
      <w:marBottom w:val="0"/>
      <w:divBdr>
        <w:top w:val="none" w:sz="0" w:space="0" w:color="auto"/>
        <w:left w:val="none" w:sz="0" w:space="0" w:color="auto"/>
        <w:bottom w:val="none" w:sz="0" w:space="0" w:color="auto"/>
        <w:right w:val="none" w:sz="0" w:space="0" w:color="auto"/>
      </w:divBdr>
    </w:div>
    <w:div w:id="604966170">
      <w:marLeft w:val="0"/>
      <w:marRight w:val="0"/>
      <w:marTop w:val="0"/>
      <w:marBottom w:val="0"/>
      <w:divBdr>
        <w:top w:val="none" w:sz="0" w:space="0" w:color="auto"/>
        <w:left w:val="none" w:sz="0" w:space="0" w:color="auto"/>
        <w:bottom w:val="none" w:sz="0" w:space="0" w:color="auto"/>
        <w:right w:val="none" w:sz="0" w:space="0" w:color="auto"/>
      </w:divBdr>
    </w:div>
    <w:div w:id="604966171">
      <w:marLeft w:val="0"/>
      <w:marRight w:val="0"/>
      <w:marTop w:val="0"/>
      <w:marBottom w:val="0"/>
      <w:divBdr>
        <w:top w:val="none" w:sz="0" w:space="0" w:color="auto"/>
        <w:left w:val="none" w:sz="0" w:space="0" w:color="auto"/>
        <w:bottom w:val="none" w:sz="0" w:space="0" w:color="auto"/>
        <w:right w:val="none" w:sz="0" w:space="0" w:color="auto"/>
      </w:divBdr>
    </w:div>
    <w:div w:id="604966172">
      <w:marLeft w:val="0"/>
      <w:marRight w:val="0"/>
      <w:marTop w:val="0"/>
      <w:marBottom w:val="0"/>
      <w:divBdr>
        <w:top w:val="none" w:sz="0" w:space="0" w:color="auto"/>
        <w:left w:val="none" w:sz="0" w:space="0" w:color="auto"/>
        <w:bottom w:val="none" w:sz="0" w:space="0" w:color="auto"/>
        <w:right w:val="none" w:sz="0" w:space="0" w:color="auto"/>
      </w:divBdr>
    </w:div>
    <w:div w:id="604966173">
      <w:marLeft w:val="0"/>
      <w:marRight w:val="0"/>
      <w:marTop w:val="0"/>
      <w:marBottom w:val="0"/>
      <w:divBdr>
        <w:top w:val="none" w:sz="0" w:space="0" w:color="auto"/>
        <w:left w:val="none" w:sz="0" w:space="0" w:color="auto"/>
        <w:bottom w:val="none" w:sz="0" w:space="0" w:color="auto"/>
        <w:right w:val="none" w:sz="0" w:space="0" w:color="auto"/>
      </w:divBdr>
    </w:div>
    <w:div w:id="604966174">
      <w:marLeft w:val="0"/>
      <w:marRight w:val="0"/>
      <w:marTop w:val="0"/>
      <w:marBottom w:val="0"/>
      <w:divBdr>
        <w:top w:val="none" w:sz="0" w:space="0" w:color="auto"/>
        <w:left w:val="none" w:sz="0" w:space="0" w:color="auto"/>
        <w:bottom w:val="none" w:sz="0" w:space="0" w:color="auto"/>
        <w:right w:val="none" w:sz="0" w:space="0" w:color="auto"/>
      </w:divBdr>
    </w:div>
    <w:div w:id="604966175">
      <w:marLeft w:val="0"/>
      <w:marRight w:val="0"/>
      <w:marTop w:val="0"/>
      <w:marBottom w:val="0"/>
      <w:divBdr>
        <w:top w:val="none" w:sz="0" w:space="0" w:color="auto"/>
        <w:left w:val="none" w:sz="0" w:space="0" w:color="auto"/>
        <w:bottom w:val="none" w:sz="0" w:space="0" w:color="auto"/>
        <w:right w:val="none" w:sz="0" w:space="0" w:color="auto"/>
      </w:divBdr>
    </w:div>
    <w:div w:id="604966176">
      <w:marLeft w:val="0"/>
      <w:marRight w:val="0"/>
      <w:marTop w:val="0"/>
      <w:marBottom w:val="0"/>
      <w:divBdr>
        <w:top w:val="none" w:sz="0" w:space="0" w:color="auto"/>
        <w:left w:val="none" w:sz="0" w:space="0" w:color="auto"/>
        <w:bottom w:val="none" w:sz="0" w:space="0" w:color="auto"/>
        <w:right w:val="none" w:sz="0" w:space="0" w:color="auto"/>
      </w:divBdr>
    </w:div>
    <w:div w:id="604966177">
      <w:marLeft w:val="0"/>
      <w:marRight w:val="0"/>
      <w:marTop w:val="0"/>
      <w:marBottom w:val="0"/>
      <w:divBdr>
        <w:top w:val="none" w:sz="0" w:space="0" w:color="auto"/>
        <w:left w:val="none" w:sz="0" w:space="0" w:color="auto"/>
        <w:bottom w:val="none" w:sz="0" w:space="0" w:color="auto"/>
        <w:right w:val="none" w:sz="0" w:space="0" w:color="auto"/>
      </w:divBdr>
      <w:divsChild>
        <w:div w:id="604965984">
          <w:marLeft w:val="0"/>
          <w:marRight w:val="0"/>
          <w:marTop w:val="0"/>
          <w:marBottom w:val="0"/>
          <w:divBdr>
            <w:top w:val="none" w:sz="0" w:space="0" w:color="auto"/>
            <w:left w:val="none" w:sz="0" w:space="0" w:color="auto"/>
            <w:bottom w:val="none" w:sz="0" w:space="0" w:color="auto"/>
            <w:right w:val="none" w:sz="0" w:space="0" w:color="auto"/>
          </w:divBdr>
        </w:div>
        <w:div w:id="604966055">
          <w:marLeft w:val="0"/>
          <w:marRight w:val="0"/>
          <w:marTop w:val="0"/>
          <w:marBottom w:val="0"/>
          <w:divBdr>
            <w:top w:val="none" w:sz="0" w:space="0" w:color="auto"/>
            <w:left w:val="none" w:sz="0" w:space="0" w:color="auto"/>
            <w:bottom w:val="none" w:sz="0" w:space="0" w:color="auto"/>
            <w:right w:val="none" w:sz="0" w:space="0" w:color="auto"/>
          </w:divBdr>
        </w:div>
        <w:div w:id="604966145">
          <w:marLeft w:val="0"/>
          <w:marRight w:val="0"/>
          <w:marTop w:val="0"/>
          <w:marBottom w:val="0"/>
          <w:divBdr>
            <w:top w:val="none" w:sz="0" w:space="0" w:color="auto"/>
            <w:left w:val="none" w:sz="0" w:space="0" w:color="auto"/>
            <w:bottom w:val="none" w:sz="0" w:space="0" w:color="auto"/>
            <w:right w:val="none" w:sz="0" w:space="0" w:color="auto"/>
          </w:divBdr>
        </w:div>
        <w:div w:id="604966157">
          <w:marLeft w:val="0"/>
          <w:marRight w:val="0"/>
          <w:marTop w:val="0"/>
          <w:marBottom w:val="0"/>
          <w:divBdr>
            <w:top w:val="none" w:sz="0" w:space="0" w:color="auto"/>
            <w:left w:val="none" w:sz="0" w:space="0" w:color="auto"/>
            <w:bottom w:val="none" w:sz="0" w:space="0" w:color="auto"/>
            <w:right w:val="none" w:sz="0" w:space="0" w:color="auto"/>
          </w:divBdr>
        </w:div>
        <w:div w:id="604966166">
          <w:marLeft w:val="0"/>
          <w:marRight w:val="0"/>
          <w:marTop w:val="0"/>
          <w:marBottom w:val="0"/>
          <w:divBdr>
            <w:top w:val="none" w:sz="0" w:space="0" w:color="auto"/>
            <w:left w:val="none" w:sz="0" w:space="0" w:color="auto"/>
            <w:bottom w:val="none" w:sz="0" w:space="0" w:color="auto"/>
            <w:right w:val="none" w:sz="0" w:space="0" w:color="auto"/>
          </w:divBdr>
        </w:div>
        <w:div w:id="604966205">
          <w:marLeft w:val="0"/>
          <w:marRight w:val="0"/>
          <w:marTop w:val="0"/>
          <w:marBottom w:val="0"/>
          <w:divBdr>
            <w:top w:val="none" w:sz="0" w:space="0" w:color="auto"/>
            <w:left w:val="none" w:sz="0" w:space="0" w:color="auto"/>
            <w:bottom w:val="none" w:sz="0" w:space="0" w:color="auto"/>
            <w:right w:val="none" w:sz="0" w:space="0" w:color="auto"/>
          </w:divBdr>
        </w:div>
      </w:divsChild>
    </w:div>
    <w:div w:id="604966178">
      <w:marLeft w:val="0"/>
      <w:marRight w:val="0"/>
      <w:marTop w:val="0"/>
      <w:marBottom w:val="0"/>
      <w:divBdr>
        <w:top w:val="none" w:sz="0" w:space="0" w:color="auto"/>
        <w:left w:val="none" w:sz="0" w:space="0" w:color="auto"/>
        <w:bottom w:val="none" w:sz="0" w:space="0" w:color="auto"/>
        <w:right w:val="none" w:sz="0" w:space="0" w:color="auto"/>
      </w:divBdr>
    </w:div>
    <w:div w:id="604966179">
      <w:marLeft w:val="0"/>
      <w:marRight w:val="0"/>
      <w:marTop w:val="0"/>
      <w:marBottom w:val="0"/>
      <w:divBdr>
        <w:top w:val="none" w:sz="0" w:space="0" w:color="auto"/>
        <w:left w:val="none" w:sz="0" w:space="0" w:color="auto"/>
        <w:bottom w:val="none" w:sz="0" w:space="0" w:color="auto"/>
        <w:right w:val="none" w:sz="0" w:space="0" w:color="auto"/>
      </w:divBdr>
    </w:div>
    <w:div w:id="604966180">
      <w:marLeft w:val="0"/>
      <w:marRight w:val="0"/>
      <w:marTop w:val="0"/>
      <w:marBottom w:val="0"/>
      <w:divBdr>
        <w:top w:val="none" w:sz="0" w:space="0" w:color="auto"/>
        <w:left w:val="none" w:sz="0" w:space="0" w:color="auto"/>
        <w:bottom w:val="none" w:sz="0" w:space="0" w:color="auto"/>
        <w:right w:val="none" w:sz="0" w:space="0" w:color="auto"/>
      </w:divBdr>
    </w:div>
    <w:div w:id="604966183">
      <w:marLeft w:val="0"/>
      <w:marRight w:val="0"/>
      <w:marTop w:val="0"/>
      <w:marBottom w:val="0"/>
      <w:divBdr>
        <w:top w:val="none" w:sz="0" w:space="0" w:color="auto"/>
        <w:left w:val="none" w:sz="0" w:space="0" w:color="auto"/>
        <w:bottom w:val="none" w:sz="0" w:space="0" w:color="auto"/>
        <w:right w:val="none" w:sz="0" w:space="0" w:color="auto"/>
      </w:divBdr>
    </w:div>
    <w:div w:id="604966184">
      <w:marLeft w:val="0"/>
      <w:marRight w:val="0"/>
      <w:marTop w:val="0"/>
      <w:marBottom w:val="0"/>
      <w:divBdr>
        <w:top w:val="none" w:sz="0" w:space="0" w:color="auto"/>
        <w:left w:val="none" w:sz="0" w:space="0" w:color="auto"/>
        <w:bottom w:val="none" w:sz="0" w:space="0" w:color="auto"/>
        <w:right w:val="none" w:sz="0" w:space="0" w:color="auto"/>
      </w:divBdr>
    </w:div>
    <w:div w:id="604966185">
      <w:marLeft w:val="0"/>
      <w:marRight w:val="0"/>
      <w:marTop w:val="0"/>
      <w:marBottom w:val="0"/>
      <w:divBdr>
        <w:top w:val="none" w:sz="0" w:space="0" w:color="auto"/>
        <w:left w:val="none" w:sz="0" w:space="0" w:color="auto"/>
        <w:bottom w:val="none" w:sz="0" w:space="0" w:color="auto"/>
        <w:right w:val="none" w:sz="0" w:space="0" w:color="auto"/>
      </w:divBdr>
    </w:div>
    <w:div w:id="604966186">
      <w:marLeft w:val="0"/>
      <w:marRight w:val="0"/>
      <w:marTop w:val="0"/>
      <w:marBottom w:val="0"/>
      <w:divBdr>
        <w:top w:val="none" w:sz="0" w:space="0" w:color="auto"/>
        <w:left w:val="none" w:sz="0" w:space="0" w:color="auto"/>
        <w:bottom w:val="none" w:sz="0" w:space="0" w:color="auto"/>
        <w:right w:val="none" w:sz="0" w:space="0" w:color="auto"/>
      </w:divBdr>
      <w:divsChild>
        <w:div w:id="604965983">
          <w:marLeft w:val="0"/>
          <w:marRight w:val="0"/>
          <w:marTop w:val="0"/>
          <w:marBottom w:val="0"/>
          <w:divBdr>
            <w:top w:val="none" w:sz="0" w:space="0" w:color="auto"/>
            <w:left w:val="none" w:sz="0" w:space="0" w:color="auto"/>
            <w:bottom w:val="none" w:sz="0" w:space="0" w:color="auto"/>
            <w:right w:val="none" w:sz="0" w:space="0" w:color="auto"/>
          </w:divBdr>
        </w:div>
        <w:div w:id="604966016">
          <w:marLeft w:val="0"/>
          <w:marRight w:val="0"/>
          <w:marTop w:val="0"/>
          <w:marBottom w:val="0"/>
          <w:divBdr>
            <w:top w:val="none" w:sz="0" w:space="0" w:color="auto"/>
            <w:left w:val="none" w:sz="0" w:space="0" w:color="auto"/>
            <w:bottom w:val="none" w:sz="0" w:space="0" w:color="auto"/>
            <w:right w:val="none" w:sz="0" w:space="0" w:color="auto"/>
          </w:divBdr>
        </w:div>
        <w:div w:id="604966132">
          <w:marLeft w:val="0"/>
          <w:marRight w:val="0"/>
          <w:marTop w:val="0"/>
          <w:marBottom w:val="0"/>
          <w:divBdr>
            <w:top w:val="none" w:sz="0" w:space="0" w:color="auto"/>
            <w:left w:val="none" w:sz="0" w:space="0" w:color="auto"/>
            <w:bottom w:val="none" w:sz="0" w:space="0" w:color="auto"/>
            <w:right w:val="none" w:sz="0" w:space="0" w:color="auto"/>
          </w:divBdr>
        </w:div>
        <w:div w:id="604966154">
          <w:marLeft w:val="0"/>
          <w:marRight w:val="0"/>
          <w:marTop w:val="0"/>
          <w:marBottom w:val="0"/>
          <w:divBdr>
            <w:top w:val="none" w:sz="0" w:space="0" w:color="auto"/>
            <w:left w:val="none" w:sz="0" w:space="0" w:color="auto"/>
            <w:bottom w:val="none" w:sz="0" w:space="0" w:color="auto"/>
            <w:right w:val="none" w:sz="0" w:space="0" w:color="auto"/>
          </w:divBdr>
        </w:div>
        <w:div w:id="604966234">
          <w:marLeft w:val="0"/>
          <w:marRight w:val="0"/>
          <w:marTop w:val="0"/>
          <w:marBottom w:val="0"/>
          <w:divBdr>
            <w:top w:val="none" w:sz="0" w:space="0" w:color="auto"/>
            <w:left w:val="none" w:sz="0" w:space="0" w:color="auto"/>
            <w:bottom w:val="none" w:sz="0" w:space="0" w:color="auto"/>
            <w:right w:val="none" w:sz="0" w:space="0" w:color="auto"/>
          </w:divBdr>
        </w:div>
        <w:div w:id="604966256">
          <w:marLeft w:val="0"/>
          <w:marRight w:val="0"/>
          <w:marTop w:val="0"/>
          <w:marBottom w:val="0"/>
          <w:divBdr>
            <w:top w:val="none" w:sz="0" w:space="0" w:color="auto"/>
            <w:left w:val="none" w:sz="0" w:space="0" w:color="auto"/>
            <w:bottom w:val="none" w:sz="0" w:space="0" w:color="auto"/>
            <w:right w:val="none" w:sz="0" w:space="0" w:color="auto"/>
          </w:divBdr>
        </w:div>
      </w:divsChild>
    </w:div>
    <w:div w:id="604966187">
      <w:marLeft w:val="0"/>
      <w:marRight w:val="0"/>
      <w:marTop w:val="0"/>
      <w:marBottom w:val="0"/>
      <w:divBdr>
        <w:top w:val="none" w:sz="0" w:space="0" w:color="auto"/>
        <w:left w:val="none" w:sz="0" w:space="0" w:color="auto"/>
        <w:bottom w:val="none" w:sz="0" w:space="0" w:color="auto"/>
        <w:right w:val="none" w:sz="0" w:space="0" w:color="auto"/>
      </w:divBdr>
    </w:div>
    <w:div w:id="604966188">
      <w:marLeft w:val="0"/>
      <w:marRight w:val="0"/>
      <w:marTop w:val="0"/>
      <w:marBottom w:val="0"/>
      <w:divBdr>
        <w:top w:val="none" w:sz="0" w:space="0" w:color="auto"/>
        <w:left w:val="none" w:sz="0" w:space="0" w:color="auto"/>
        <w:bottom w:val="none" w:sz="0" w:space="0" w:color="auto"/>
        <w:right w:val="none" w:sz="0" w:space="0" w:color="auto"/>
      </w:divBdr>
    </w:div>
    <w:div w:id="604966189">
      <w:marLeft w:val="0"/>
      <w:marRight w:val="0"/>
      <w:marTop w:val="0"/>
      <w:marBottom w:val="0"/>
      <w:divBdr>
        <w:top w:val="none" w:sz="0" w:space="0" w:color="auto"/>
        <w:left w:val="none" w:sz="0" w:space="0" w:color="auto"/>
        <w:bottom w:val="none" w:sz="0" w:space="0" w:color="auto"/>
        <w:right w:val="none" w:sz="0" w:space="0" w:color="auto"/>
      </w:divBdr>
    </w:div>
    <w:div w:id="604966190">
      <w:marLeft w:val="0"/>
      <w:marRight w:val="0"/>
      <w:marTop w:val="0"/>
      <w:marBottom w:val="0"/>
      <w:divBdr>
        <w:top w:val="none" w:sz="0" w:space="0" w:color="auto"/>
        <w:left w:val="none" w:sz="0" w:space="0" w:color="auto"/>
        <w:bottom w:val="none" w:sz="0" w:space="0" w:color="auto"/>
        <w:right w:val="none" w:sz="0" w:space="0" w:color="auto"/>
      </w:divBdr>
    </w:div>
    <w:div w:id="604966191">
      <w:marLeft w:val="0"/>
      <w:marRight w:val="0"/>
      <w:marTop w:val="0"/>
      <w:marBottom w:val="0"/>
      <w:divBdr>
        <w:top w:val="none" w:sz="0" w:space="0" w:color="auto"/>
        <w:left w:val="none" w:sz="0" w:space="0" w:color="auto"/>
        <w:bottom w:val="none" w:sz="0" w:space="0" w:color="auto"/>
        <w:right w:val="none" w:sz="0" w:space="0" w:color="auto"/>
      </w:divBdr>
    </w:div>
    <w:div w:id="604966193">
      <w:marLeft w:val="0"/>
      <w:marRight w:val="0"/>
      <w:marTop w:val="0"/>
      <w:marBottom w:val="0"/>
      <w:divBdr>
        <w:top w:val="none" w:sz="0" w:space="0" w:color="auto"/>
        <w:left w:val="none" w:sz="0" w:space="0" w:color="auto"/>
        <w:bottom w:val="none" w:sz="0" w:space="0" w:color="auto"/>
        <w:right w:val="none" w:sz="0" w:space="0" w:color="auto"/>
      </w:divBdr>
    </w:div>
    <w:div w:id="604966194">
      <w:marLeft w:val="0"/>
      <w:marRight w:val="0"/>
      <w:marTop w:val="0"/>
      <w:marBottom w:val="0"/>
      <w:divBdr>
        <w:top w:val="none" w:sz="0" w:space="0" w:color="auto"/>
        <w:left w:val="none" w:sz="0" w:space="0" w:color="auto"/>
        <w:bottom w:val="none" w:sz="0" w:space="0" w:color="auto"/>
        <w:right w:val="none" w:sz="0" w:space="0" w:color="auto"/>
      </w:divBdr>
    </w:div>
    <w:div w:id="604966195">
      <w:marLeft w:val="0"/>
      <w:marRight w:val="0"/>
      <w:marTop w:val="0"/>
      <w:marBottom w:val="0"/>
      <w:divBdr>
        <w:top w:val="none" w:sz="0" w:space="0" w:color="auto"/>
        <w:left w:val="none" w:sz="0" w:space="0" w:color="auto"/>
        <w:bottom w:val="none" w:sz="0" w:space="0" w:color="auto"/>
        <w:right w:val="none" w:sz="0" w:space="0" w:color="auto"/>
      </w:divBdr>
    </w:div>
    <w:div w:id="604966196">
      <w:marLeft w:val="0"/>
      <w:marRight w:val="0"/>
      <w:marTop w:val="0"/>
      <w:marBottom w:val="0"/>
      <w:divBdr>
        <w:top w:val="none" w:sz="0" w:space="0" w:color="auto"/>
        <w:left w:val="none" w:sz="0" w:space="0" w:color="auto"/>
        <w:bottom w:val="none" w:sz="0" w:space="0" w:color="auto"/>
        <w:right w:val="none" w:sz="0" w:space="0" w:color="auto"/>
      </w:divBdr>
    </w:div>
    <w:div w:id="604966197">
      <w:marLeft w:val="0"/>
      <w:marRight w:val="0"/>
      <w:marTop w:val="0"/>
      <w:marBottom w:val="0"/>
      <w:divBdr>
        <w:top w:val="none" w:sz="0" w:space="0" w:color="auto"/>
        <w:left w:val="none" w:sz="0" w:space="0" w:color="auto"/>
        <w:bottom w:val="none" w:sz="0" w:space="0" w:color="auto"/>
        <w:right w:val="none" w:sz="0" w:space="0" w:color="auto"/>
      </w:divBdr>
    </w:div>
    <w:div w:id="604966198">
      <w:marLeft w:val="0"/>
      <w:marRight w:val="0"/>
      <w:marTop w:val="0"/>
      <w:marBottom w:val="0"/>
      <w:divBdr>
        <w:top w:val="none" w:sz="0" w:space="0" w:color="auto"/>
        <w:left w:val="none" w:sz="0" w:space="0" w:color="auto"/>
        <w:bottom w:val="none" w:sz="0" w:space="0" w:color="auto"/>
        <w:right w:val="none" w:sz="0" w:space="0" w:color="auto"/>
      </w:divBdr>
    </w:div>
    <w:div w:id="604966199">
      <w:marLeft w:val="0"/>
      <w:marRight w:val="0"/>
      <w:marTop w:val="0"/>
      <w:marBottom w:val="0"/>
      <w:divBdr>
        <w:top w:val="none" w:sz="0" w:space="0" w:color="auto"/>
        <w:left w:val="none" w:sz="0" w:space="0" w:color="auto"/>
        <w:bottom w:val="none" w:sz="0" w:space="0" w:color="auto"/>
        <w:right w:val="none" w:sz="0" w:space="0" w:color="auto"/>
      </w:divBdr>
      <w:divsChild>
        <w:div w:id="604966031">
          <w:marLeft w:val="0"/>
          <w:marRight w:val="0"/>
          <w:marTop w:val="0"/>
          <w:marBottom w:val="0"/>
          <w:divBdr>
            <w:top w:val="none" w:sz="0" w:space="0" w:color="auto"/>
            <w:left w:val="none" w:sz="0" w:space="0" w:color="auto"/>
            <w:bottom w:val="none" w:sz="0" w:space="0" w:color="auto"/>
            <w:right w:val="none" w:sz="0" w:space="0" w:color="auto"/>
          </w:divBdr>
          <w:divsChild>
            <w:div w:id="6049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66200">
      <w:marLeft w:val="0"/>
      <w:marRight w:val="0"/>
      <w:marTop w:val="0"/>
      <w:marBottom w:val="0"/>
      <w:divBdr>
        <w:top w:val="none" w:sz="0" w:space="0" w:color="auto"/>
        <w:left w:val="none" w:sz="0" w:space="0" w:color="auto"/>
        <w:bottom w:val="none" w:sz="0" w:space="0" w:color="auto"/>
        <w:right w:val="none" w:sz="0" w:space="0" w:color="auto"/>
      </w:divBdr>
    </w:div>
    <w:div w:id="604966201">
      <w:marLeft w:val="0"/>
      <w:marRight w:val="0"/>
      <w:marTop w:val="0"/>
      <w:marBottom w:val="0"/>
      <w:divBdr>
        <w:top w:val="none" w:sz="0" w:space="0" w:color="auto"/>
        <w:left w:val="none" w:sz="0" w:space="0" w:color="auto"/>
        <w:bottom w:val="none" w:sz="0" w:space="0" w:color="auto"/>
        <w:right w:val="none" w:sz="0" w:space="0" w:color="auto"/>
      </w:divBdr>
    </w:div>
    <w:div w:id="604966202">
      <w:marLeft w:val="0"/>
      <w:marRight w:val="0"/>
      <w:marTop w:val="0"/>
      <w:marBottom w:val="0"/>
      <w:divBdr>
        <w:top w:val="none" w:sz="0" w:space="0" w:color="auto"/>
        <w:left w:val="none" w:sz="0" w:space="0" w:color="auto"/>
        <w:bottom w:val="none" w:sz="0" w:space="0" w:color="auto"/>
        <w:right w:val="none" w:sz="0" w:space="0" w:color="auto"/>
      </w:divBdr>
    </w:div>
    <w:div w:id="604966204">
      <w:marLeft w:val="0"/>
      <w:marRight w:val="0"/>
      <w:marTop w:val="0"/>
      <w:marBottom w:val="0"/>
      <w:divBdr>
        <w:top w:val="none" w:sz="0" w:space="0" w:color="auto"/>
        <w:left w:val="none" w:sz="0" w:space="0" w:color="auto"/>
        <w:bottom w:val="none" w:sz="0" w:space="0" w:color="auto"/>
        <w:right w:val="none" w:sz="0" w:space="0" w:color="auto"/>
      </w:divBdr>
    </w:div>
    <w:div w:id="604966206">
      <w:marLeft w:val="0"/>
      <w:marRight w:val="0"/>
      <w:marTop w:val="0"/>
      <w:marBottom w:val="0"/>
      <w:divBdr>
        <w:top w:val="none" w:sz="0" w:space="0" w:color="auto"/>
        <w:left w:val="none" w:sz="0" w:space="0" w:color="auto"/>
        <w:bottom w:val="none" w:sz="0" w:space="0" w:color="auto"/>
        <w:right w:val="none" w:sz="0" w:space="0" w:color="auto"/>
      </w:divBdr>
    </w:div>
    <w:div w:id="604966207">
      <w:marLeft w:val="0"/>
      <w:marRight w:val="0"/>
      <w:marTop w:val="0"/>
      <w:marBottom w:val="0"/>
      <w:divBdr>
        <w:top w:val="none" w:sz="0" w:space="0" w:color="auto"/>
        <w:left w:val="none" w:sz="0" w:space="0" w:color="auto"/>
        <w:bottom w:val="none" w:sz="0" w:space="0" w:color="auto"/>
        <w:right w:val="none" w:sz="0" w:space="0" w:color="auto"/>
      </w:divBdr>
    </w:div>
    <w:div w:id="604966208">
      <w:marLeft w:val="0"/>
      <w:marRight w:val="0"/>
      <w:marTop w:val="0"/>
      <w:marBottom w:val="0"/>
      <w:divBdr>
        <w:top w:val="none" w:sz="0" w:space="0" w:color="auto"/>
        <w:left w:val="none" w:sz="0" w:space="0" w:color="auto"/>
        <w:bottom w:val="none" w:sz="0" w:space="0" w:color="auto"/>
        <w:right w:val="none" w:sz="0" w:space="0" w:color="auto"/>
      </w:divBdr>
    </w:div>
    <w:div w:id="604966209">
      <w:marLeft w:val="0"/>
      <w:marRight w:val="0"/>
      <w:marTop w:val="0"/>
      <w:marBottom w:val="0"/>
      <w:divBdr>
        <w:top w:val="none" w:sz="0" w:space="0" w:color="auto"/>
        <w:left w:val="none" w:sz="0" w:space="0" w:color="auto"/>
        <w:bottom w:val="none" w:sz="0" w:space="0" w:color="auto"/>
        <w:right w:val="none" w:sz="0" w:space="0" w:color="auto"/>
      </w:divBdr>
    </w:div>
    <w:div w:id="604966212">
      <w:marLeft w:val="0"/>
      <w:marRight w:val="0"/>
      <w:marTop w:val="0"/>
      <w:marBottom w:val="0"/>
      <w:divBdr>
        <w:top w:val="none" w:sz="0" w:space="0" w:color="auto"/>
        <w:left w:val="none" w:sz="0" w:space="0" w:color="auto"/>
        <w:bottom w:val="none" w:sz="0" w:space="0" w:color="auto"/>
        <w:right w:val="none" w:sz="0" w:space="0" w:color="auto"/>
      </w:divBdr>
    </w:div>
    <w:div w:id="604966213">
      <w:marLeft w:val="0"/>
      <w:marRight w:val="0"/>
      <w:marTop w:val="0"/>
      <w:marBottom w:val="0"/>
      <w:divBdr>
        <w:top w:val="none" w:sz="0" w:space="0" w:color="auto"/>
        <w:left w:val="none" w:sz="0" w:space="0" w:color="auto"/>
        <w:bottom w:val="none" w:sz="0" w:space="0" w:color="auto"/>
        <w:right w:val="none" w:sz="0" w:space="0" w:color="auto"/>
      </w:divBdr>
    </w:div>
    <w:div w:id="604966214">
      <w:marLeft w:val="0"/>
      <w:marRight w:val="0"/>
      <w:marTop w:val="0"/>
      <w:marBottom w:val="0"/>
      <w:divBdr>
        <w:top w:val="none" w:sz="0" w:space="0" w:color="auto"/>
        <w:left w:val="none" w:sz="0" w:space="0" w:color="auto"/>
        <w:bottom w:val="none" w:sz="0" w:space="0" w:color="auto"/>
        <w:right w:val="none" w:sz="0" w:space="0" w:color="auto"/>
      </w:divBdr>
    </w:div>
    <w:div w:id="604966216">
      <w:marLeft w:val="0"/>
      <w:marRight w:val="0"/>
      <w:marTop w:val="0"/>
      <w:marBottom w:val="0"/>
      <w:divBdr>
        <w:top w:val="none" w:sz="0" w:space="0" w:color="auto"/>
        <w:left w:val="none" w:sz="0" w:space="0" w:color="auto"/>
        <w:bottom w:val="none" w:sz="0" w:space="0" w:color="auto"/>
        <w:right w:val="none" w:sz="0" w:space="0" w:color="auto"/>
      </w:divBdr>
    </w:div>
    <w:div w:id="604966217">
      <w:marLeft w:val="0"/>
      <w:marRight w:val="0"/>
      <w:marTop w:val="0"/>
      <w:marBottom w:val="0"/>
      <w:divBdr>
        <w:top w:val="none" w:sz="0" w:space="0" w:color="auto"/>
        <w:left w:val="none" w:sz="0" w:space="0" w:color="auto"/>
        <w:bottom w:val="none" w:sz="0" w:space="0" w:color="auto"/>
        <w:right w:val="none" w:sz="0" w:space="0" w:color="auto"/>
      </w:divBdr>
    </w:div>
    <w:div w:id="604966218">
      <w:marLeft w:val="0"/>
      <w:marRight w:val="0"/>
      <w:marTop w:val="0"/>
      <w:marBottom w:val="0"/>
      <w:divBdr>
        <w:top w:val="none" w:sz="0" w:space="0" w:color="auto"/>
        <w:left w:val="none" w:sz="0" w:space="0" w:color="auto"/>
        <w:bottom w:val="none" w:sz="0" w:space="0" w:color="auto"/>
        <w:right w:val="none" w:sz="0" w:space="0" w:color="auto"/>
      </w:divBdr>
    </w:div>
    <w:div w:id="604966219">
      <w:marLeft w:val="0"/>
      <w:marRight w:val="0"/>
      <w:marTop w:val="0"/>
      <w:marBottom w:val="0"/>
      <w:divBdr>
        <w:top w:val="none" w:sz="0" w:space="0" w:color="auto"/>
        <w:left w:val="none" w:sz="0" w:space="0" w:color="auto"/>
        <w:bottom w:val="none" w:sz="0" w:space="0" w:color="auto"/>
        <w:right w:val="none" w:sz="0" w:space="0" w:color="auto"/>
      </w:divBdr>
    </w:div>
    <w:div w:id="604966220">
      <w:marLeft w:val="0"/>
      <w:marRight w:val="0"/>
      <w:marTop w:val="0"/>
      <w:marBottom w:val="0"/>
      <w:divBdr>
        <w:top w:val="none" w:sz="0" w:space="0" w:color="auto"/>
        <w:left w:val="none" w:sz="0" w:space="0" w:color="auto"/>
        <w:bottom w:val="none" w:sz="0" w:space="0" w:color="auto"/>
        <w:right w:val="none" w:sz="0" w:space="0" w:color="auto"/>
      </w:divBdr>
    </w:div>
    <w:div w:id="604966221">
      <w:marLeft w:val="0"/>
      <w:marRight w:val="0"/>
      <w:marTop w:val="0"/>
      <w:marBottom w:val="0"/>
      <w:divBdr>
        <w:top w:val="none" w:sz="0" w:space="0" w:color="auto"/>
        <w:left w:val="none" w:sz="0" w:space="0" w:color="auto"/>
        <w:bottom w:val="none" w:sz="0" w:space="0" w:color="auto"/>
        <w:right w:val="none" w:sz="0" w:space="0" w:color="auto"/>
      </w:divBdr>
    </w:div>
    <w:div w:id="604966222">
      <w:marLeft w:val="0"/>
      <w:marRight w:val="0"/>
      <w:marTop w:val="0"/>
      <w:marBottom w:val="0"/>
      <w:divBdr>
        <w:top w:val="none" w:sz="0" w:space="0" w:color="auto"/>
        <w:left w:val="none" w:sz="0" w:space="0" w:color="auto"/>
        <w:bottom w:val="none" w:sz="0" w:space="0" w:color="auto"/>
        <w:right w:val="none" w:sz="0" w:space="0" w:color="auto"/>
      </w:divBdr>
    </w:div>
    <w:div w:id="604966223">
      <w:marLeft w:val="0"/>
      <w:marRight w:val="0"/>
      <w:marTop w:val="0"/>
      <w:marBottom w:val="0"/>
      <w:divBdr>
        <w:top w:val="none" w:sz="0" w:space="0" w:color="auto"/>
        <w:left w:val="none" w:sz="0" w:space="0" w:color="auto"/>
        <w:bottom w:val="none" w:sz="0" w:space="0" w:color="auto"/>
        <w:right w:val="none" w:sz="0" w:space="0" w:color="auto"/>
      </w:divBdr>
    </w:div>
    <w:div w:id="604966224">
      <w:marLeft w:val="0"/>
      <w:marRight w:val="0"/>
      <w:marTop w:val="0"/>
      <w:marBottom w:val="0"/>
      <w:divBdr>
        <w:top w:val="none" w:sz="0" w:space="0" w:color="auto"/>
        <w:left w:val="none" w:sz="0" w:space="0" w:color="auto"/>
        <w:bottom w:val="none" w:sz="0" w:space="0" w:color="auto"/>
        <w:right w:val="none" w:sz="0" w:space="0" w:color="auto"/>
      </w:divBdr>
    </w:div>
    <w:div w:id="604966225">
      <w:marLeft w:val="0"/>
      <w:marRight w:val="0"/>
      <w:marTop w:val="0"/>
      <w:marBottom w:val="0"/>
      <w:divBdr>
        <w:top w:val="none" w:sz="0" w:space="0" w:color="auto"/>
        <w:left w:val="none" w:sz="0" w:space="0" w:color="auto"/>
        <w:bottom w:val="none" w:sz="0" w:space="0" w:color="auto"/>
        <w:right w:val="none" w:sz="0" w:space="0" w:color="auto"/>
      </w:divBdr>
    </w:div>
    <w:div w:id="604966226">
      <w:marLeft w:val="0"/>
      <w:marRight w:val="0"/>
      <w:marTop w:val="0"/>
      <w:marBottom w:val="0"/>
      <w:divBdr>
        <w:top w:val="none" w:sz="0" w:space="0" w:color="auto"/>
        <w:left w:val="none" w:sz="0" w:space="0" w:color="auto"/>
        <w:bottom w:val="none" w:sz="0" w:space="0" w:color="auto"/>
        <w:right w:val="none" w:sz="0" w:space="0" w:color="auto"/>
      </w:divBdr>
    </w:div>
    <w:div w:id="604966227">
      <w:marLeft w:val="0"/>
      <w:marRight w:val="0"/>
      <w:marTop w:val="0"/>
      <w:marBottom w:val="0"/>
      <w:divBdr>
        <w:top w:val="none" w:sz="0" w:space="0" w:color="auto"/>
        <w:left w:val="none" w:sz="0" w:space="0" w:color="auto"/>
        <w:bottom w:val="none" w:sz="0" w:space="0" w:color="auto"/>
        <w:right w:val="none" w:sz="0" w:space="0" w:color="auto"/>
      </w:divBdr>
    </w:div>
    <w:div w:id="604966229">
      <w:marLeft w:val="0"/>
      <w:marRight w:val="0"/>
      <w:marTop w:val="0"/>
      <w:marBottom w:val="0"/>
      <w:divBdr>
        <w:top w:val="none" w:sz="0" w:space="0" w:color="auto"/>
        <w:left w:val="none" w:sz="0" w:space="0" w:color="auto"/>
        <w:bottom w:val="none" w:sz="0" w:space="0" w:color="auto"/>
        <w:right w:val="none" w:sz="0" w:space="0" w:color="auto"/>
      </w:divBdr>
    </w:div>
    <w:div w:id="604966230">
      <w:marLeft w:val="0"/>
      <w:marRight w:val="0"/>
      <w:marTop w:val="0"/>
      <w:marBottom w:val="0"/>
      <w:divBdr>
        <w:top w:val="none" w:sz="0" w:space="0" w:color="auto"/>
        <w:left w:val="none" w:sz="0" w:space="0" w:color="auto"/>
        <w:bottom w:val="none" w:sz="0" w:space="0" w:color="auto"/>
        <w:right w:val="none" w:sz="0" w:space="0" w:color="auto"/>
      </w:divBdr>
    </w:div>
    <w:div w:id="604966231">
      <w:marLeft w:val="0"/>
      <w:marRight w:val="0"/>
      <w:marTop w:val="0"/>
      <w:marBottom w:val="0"/>
      <w:divBdr>
        <w:top w:val="none" w:sz="0" w:space="0" w:color="auto"/>
        <w:left w:val="none" w:sz="0" w:space="0" w:color="auto"/>
        <w:bottom w:val="none" w:sz="0" w:space="0" w:color="auto"/>
        <w:right w:val="none" w:sz="0" w:space="0" w:color="auto"/>
      </w:divBdr>
    </w:div>
    <w:div w:id="604966232">
      <w:marLeft w:val="0"/>
      <w:marRight w:val="0"/>
      <w:marTop w:val="0"/>
      <w:marBottom w:val="0"/>
      <w:divBdr>
        <w:top w:val="none" w:sz="0" w:space="0" w:color="auto"/>
        <w:left w:val="none" w:sz="0" w:space="0" w:color="auto"/>
        <w:bottom w:val="none" w:sz="0" w:space="0" w:color="auto"/>
        <w:right w:val="none" w:sz="0" w:space="0" w:color="auto"/>
      </w:divBdr>
    </w:div>
    <w:div w:id="604966233">
      <w:marLeft w:val="0"/>
      <w:marRight w:val="0"/>
      <w:marTop w:val="0"/>
      <w:marBottom w:val="0"/>
      <w:divBdr>
        <w:top w:val="none" w:sz="0" w:space="0" w:color="auto"/>
        <w:left w:val="none" w:sz="0" w:space="0" w:color="auto"/>
        <w:bottom w:val="none" w:sz="0" w:space="0" w:color="auto"/>
        <w:right w:val="none" w:sz="0" w:space="0" w:color="auto"/>
      </w:divBdr>
    </w:div>
    <w:div w:id="604966235">
      <w:marLeft w:val="0"/>
      <w:marRight w:val="0"/>
      <w:marTop w:val="0"/>
      <w:marBottom w:val="0"/>
      <w:divBdr>
        <w:top w:val="none" w:sz="0" w:space="0" w:color="auto"/>
        <w:left w:val="none" w:sz="0" w:space="0" w:color="auto"/>
        <w:bottom w:val="none" w:sz="0" w:space="0" w:color="auto"/>
        <w:right w:val="none" w:sz="0" w:space="0" w:color="auto"/>
      </w:divBdr>
    </w:div>
    <w:div w:id="604966236">
      <w:marLeft w:val="0"/>
      <w:marRight w:val="0"/>
      <w:marTop w:val="0"/>
      <w:marBottom w:val="0"/>
      <w:divBdr>
        <w:top w:val="none" w:sz="0" w:space="0" w:color="auto"/>
        <w:left w:val="none" w:sz="0" w:space="0" w:color="auto"/>
        <w:bottom w:val="none" w:sz="0" w:space="0" w:color="auto"/>
        <w:right w:val="none" w:sz="0" w:space="0" w:color="auto"/>
      </w:divBdr>
    </w:div>
    <w:div w:id="604966237">
      <w:marLeft w:val="0"/>
      <w:marRight w:val="0"/>
      <w:marTop w:val="0"/>
      <w:marBottom w:val="0"/>
      <w:divBdr>
        <w:top w:val="none" w:sz="0" w:space="0" w:color="auto"/>
        <w:left w:val="none" w:sz="0" w:space="0" w:color="auto"/>
        <w:bottom w:val="none" w:sz="0" w:space="0" w:color="auto"/>
        <w:right w:val="none" w:sz="0" w:space="0" w:color="auto"/>
      </w:divBdr>
    </w:div>
    <w:div w:id="604966238">
      <w:marLeft w:val="0"/>
      <w:marRight w:val="0"/>
      <w:marTop w:val="0"/>
      <w:marBottom w:val="0"/>
      <w:divBdr>
        <w:top w:val="none" w:sz="0" w:space="0" w:color="auto"/>
        <w:left w:val="none" w:sz="0" w:space="0" w:color="auto"/>
        <w:bottom w:val="none" w:sz="0" w:space="0" w:color="auto"/>
        <w:right w:val="none" w:sz="0" w:space="0" w:color="auto"/>
      </w:divBdr>
    </w:div>
    <w:div w:id="604966239">
      <w:marLeft w:val="0"/>
      <w:marRight w:val="0"/>
      <w:marTop w:val="0"/>
      <w:marBottom w:val="0"/>
      <w:divBdr>
        <w:top w:val="none" w:sz="0" w:space="0" w:color="auto"/>
        <w:left w:val="none" w:sz="0" w:space="0" w:color="auto"/>
        <w:bottom w:val="none" w:sz="0" w:space="0" w:color="auto"/>
        <w:right w:val="none" w:sz="0" w:space="0" w:color="auto"/>
      </w:divBdr>
    </w:div>
    <w:div w:id="604966240">
      <w:marLeft w:val="0"/>
      <w:marRight w:val="0"/>
      <w:marTop w:val="0"/>
      <w:marBottom w:val="0"/>
      <w:divBdr>
        <w:top w:val="none" w:sz="0" w:space="0" w:color="auto"/>
        <w:left w:val="none" w:sz="0" w:space="0" w:color="auto"/>
        <w:bottom w:val="none" w:sz="0" w:space="0" w:color="auto"/>
        <w:right w:val="none" w:sz="0" w:space="0" w:color="auto"/>
      </w:divBdr>
    </w:div>
    <w:div w:id="604966241">
      <w:marLeft w:val="0"/>
      <w:marRight w:val="0"/>
      <w:marTop w:val="0"/>
      <w:marBottom w:val="0"/>
      <w:divBdr>
        <w:top w:val="none" w:sz="0" w:space="0" w:color="auto"/>
        <w:left w:val="none" w:sz="0" w:space="0" w:color="auto"/>
        <w:bottom w:val="none" w:sz="0" w:space="0" w:color="auto"/>
        <w:right w:val="none" w:sz="0" w:space="0" w:color="auto"/>
      </w:divBdr>
    </w:div>
    <w:div w:id="604966242">
      <w:marLeft w:val="0"/>
      <w:marRight w:val="0"/>
      <w:marTop w:val="0"/>
      <w:marBottom w:val="0"/>
      <w:divBdr>
        <w:top w:val="none" w:sz="0" w:space="0" w:color="auto"/>
        <w:left w:val="none" w:sz="0" w:space="0" w:color="auto"/>
        <w:bottom w:val="none" w:sz="0" w:space="0" w:color="auto"/>
        <w:right w:val="none" w:sz="0" w:space="0" w:color="auto"/>
      </w:divBdr>
    </w:div>
    <w:div w:id="604966243">
      <w:marLeft w:val="0"/>
      <w:marRight w:val="0"/>
      <w:marTop w:val="0"/>
      <w:marBottom w:val="0"/>
      <w:divBdr>
        <w:top w:val="none" w:sz="0" w:space="0" w:color="auto"/>
        <w:left w:val="none" w:sz="0" w:space="0" w:color="auto"/>
        <w:bottom w:val="none" w:sz="0" w:space="0" w:color="auto"/>
        <w:right w:val="none" w:sz="0" w:space="0" w:color="auto"/>
      </w:divBdr>
    </w:div>
    <w:div w:id="604966244">
      <w:marLeft w:val="0"/>
      <w:marRight w:val="0"/>
      <w:marTop w:val="0"/>
      <w:marBottom w:val="0"/>
      <w:divBdr>
        <w:top w:val="none" w:sz="0" w:space="0" w:color="auto"/>
        <w:left w:val="none" w:sz="0" w:space="0" w:color="auto"/>
        <w:bottom w:val="none" w:sz="0" w:space="0" w:color="auto"/>
        <w:right w:val="none" w:sz="0" w:space="0" w:color="auto"/>
      </w:divBdr>
    </w:div>
    <w:div w:id="604966246">
      <w:marLeft w:val="0"/>
      <w:marRight w:val="0"/>
      <w:marTop w:val="0"/>
      <w:marBottom w:val="0"/>
      <w:divBdr>
        <w:top w:val="none" w:sz="0" w:space="0" w:color="auto"/>
        <w:left w:val="none" w:sz="0" w:space="0" w:color="auto"/>
        <w:bottom w:val="none" w:sz="0" w:space="0" w:color="auto"/>
        <w:right w:val="none" w:sz="0" w:space="0" w:color="auto"/>
      </w:divBdr>
    </w:div>
    <w:div w:id="604966248">
      <w:marLeft w:val="0"/>
      <w:marRight w:val="0"/>
      <w:marTop w:val="0"/>
      <w:marBottom w:val="0"/>
      <w:divBdr>
        <w:top w:val="none" w:sz="0" w:space="0" w:color="auto"/>
        <w:left w:val="none" w:sz="0" w:space="0" w:color="auto"/>
        <w:bottom w:val="none" w:sz="0" w:space="0" w:color="auto"/>
        <w:right w:val="none" w:sz="0" w:space="0" w:color="auto"/>
      </w:divBdr>
    </w:div>
    <w:div w:id="604966250">
      <w:marLeft w:val="0"/>
      <w:marRight w:val="0"/>
      <w:marTop w:val="0"/>
      <w:marBottom w:val="0"/>
      <w:divBdr>
        <w:top w:val="none" w:sz="0" w:space="0" w:color="auto"/>
        <w:left w:val="none" w:sz="0" w:space="0" w:color="auto"/>
        <w:bottom w:val="none" w:sz="0" w:space="0" w:color="auto"/>
        <w:right w:val="none" w:sz="0" w:space="0" w:color="auto"/>
      </w:divBdr>
    </w:div>
    <w:div w:id="604966251">
      <w:marLeft w:val="0"/>
      <w:marRight w:val="0"/>
      <w:marTop w:val="0"/>
      <w:marBottom w:val="0"/>
      <w:divBdr>
        <w:top w:val="none" w:sz="0" w:space="0" w:color="auto"/>
        <w:left w:val="none" w:sz="0" w:space="0" w:color="auto"/>
        <w:bottom w:val="none" w:sz="0" w:space="0" w:color="auto"/>
        <w:right w:val="none" w:sz="0" w:space="0" w:color="auto"/>
      </w:divBdr>
      <w:divsChild>
        <w:div w:id="604966019">
          <w:marLeft w:val="0"/>
          <w:marRight w:val="0"/>
          <w:marTop w:val="0"/>
          <w:marBottom w:val="0"/>
          <w:divBdr>
            <w:top w:val="none" w:sz="0" w:space="0" w:color="auto"/>
            <w:left w:val="none" w:sz="0" w:space="0" w:color="auto"/>
            <w:bottom w:val="none" w:sz="0" w:space="0" w:color="auto"/>
            <w:right w:val="none" w:sz="0" w:space="0" w:color="auto"/>
          </w:divBdr>
        </w:div>
        <w:div w:id="604966032">
          <w:marLeft w:val="0"/>
          <w:marRight w:val="0"/>
          <w:marTop w:val="0"/>
          <w:marBottom w:val="0"/>
          <w:divBdr>
            <w:top w:val="none" w:sz="0" w:space="0" w:color="auto"/>
            <w:left w:val="none" w:sz="0" w:space="0" w:color="auto"/>
            <w:bottom w:val="none" w:sz="0" w:space="0" w:color="auto"/>
            <w:right w:val="none" w:sz="0" w:space="0" w:color="auto"/>
          </w:divBdr>
        </w:div>
        <w:div w:id="604966056">
          <w:marLeft w:val="0"/>
          <w:marRight w:val="0"/>
          <w:marTop w:val="0"/>
          <w:marBottom w:val="0"/>
          <w:divBdr>
            <w:top w:val="none" w:sz="0" w:space="0" w:color="auto"/>
            <w:left w:val="none" w:sz="0" w:space="0" w:color="auto"/>
            <w:bottom w:val="none" w:sz="0" w:space="0" w:color="auto"/>
            <w:right w:val="none" w:sz="0" w:space="0" w:color="auto"/>
          </w:divBdr>
        </w:div>
        <w:div w:id="604966073">
          <w:marLeft w:val="0"/>
          <w:marRight w:val="0"/>
          <w:marTop w:val="0"/>
          <w:marBottom w:val="0"/>
          <w:divBdr>
            <w:top w:val="none" w:sz="0" w:space="0" w:color="auto"/>
            <w:left w:val="none" w:sz="0" w:space="0" w:color="auto"/>
            <w:bottom w:val="none" w:sz="0" w:space="0" w:color="auto"/>
            <w:right w:val="none" w:sz="0" w:space="0" w:color="auto"/>
          </w:divBdr>
        </w:div>
        <w:div w:id="604966124">
          <w:marLeft w:val="0"/>
          <w:marRight w:val="0"/>
          <w:marTop w:val="0"/>
          <w:marBottom w:val="0"/>
          <w:divBdr>
            <w:top w:val="none" w:sz="0" w:space="0" w:color="auto"/>
            <w:left w:val="none" w:sz="0" w:space="0" w:color="auto"/>
            <w:bottom w:val="none" w:sz="0" w:space="0" w:color="auto"/>
            <w:right w:val="none" w:sz="0" w:space="0" w:color="auto"/>
          </w:divBdr>
        </w:div>
        <w:div w:id="604966192">
          <w:marLeft w:val="0"/>
          <w:marRight w:val="0"/>
          <w:marTop w:val="0"/>
          <w:marBottom w:val="0"/>
          <w:divBdr>
            <w:top w:val="none" w:sz="0" w:space="0" w:color="auto"/>
            <w:left w:val="none" w:sz="0" w:space="0" w:color="auto"/>
            <w:bottom w:val="none" w:sz="0" w:space="0" w:color="auto"/>
            <w:right w:val="none" w:sz="0" w:space="0" w:color="auto"/>
          </w:divBdr>
        </w:div>
      </w:divsChild>
    </w:div>
    <w:div w:id="604966252">
      <w:marLeft w:val="0"/>
      <w:marRight w:val="0"/>
      <w:marTop w:val="0"/>
      <w:marBottom w:val="0"/>
      <w:divBdr>
        <w:top w:val="none" w:sz="0" w:space="0" w:color="auto"/>
        <w:left w:val="none" w:sz="0" w:space="0" w:color="auto"/>
        <w:bottom w:val="none" w:sz="0" w:space="0" w:color="auto"/>
        <w:right w:val="none" w:sz="0" w:space="0" w:color="auto"/>
      </w:divBdr>
    </w:div>
    <w:div w:id="604966253">
      <w:marLeft w:val="0"/>
      <w:marRight w:val="0"/>
      <w:marTop w:val="0"/>
      <w:marBottom w:val="0"/>
      <w:divBdr>
        <w:top w:val="none" w:sz="0" w:space="0" w:color="auto"/>
        <w:left w:val="none" w:sz="0" w:space="0" w:color="auto"/>
        <w:bottom w:val="none" w:sz="0" w:space="0" w:color="auto"/>
        <w:right w:val="none" w:sz="0" w:space="0" w:color="auto"/>
      </w:divBdr>
    </w:div>
    <w:div w:id="604966254">
      <w:marLeft w:val="0"/>
      <w:marRight w:val="0"/>
      <w:marTop w:val="0"/>
      <w:marBottom w:val="0"/>
      <w:divBdr>
        <w:top w:val="none" w:sz="0" w:space="0" w:color="auto"/>
        <w:left w:val="none" w:sz="0" w:space="0" w:color="auto"/>
        <w:bottom w:val="none" w:sz="0" w:space="0" w:color="auto"/>
        <w:right w:val="none" w:sz="0" w:space="0" w:color="auto"/>
      </w:divBdr>
    </w:div>
    <w:div w:id="604966255">
      <w:marLeft w:val="0"/>
      <w:marRight w:val="0"/>
      <w:marTop w:val="0"/>
      <w:marBottom w:val="0"/>
      <w:divBdr>
        <w:top w:val="none" w:sz="0" w:space="0" w:color="auto"/>
        <w:left w:val="none" w:sz="0" w:space="0" w:color="auto"/>
        <w:bottom w:val="none" w:sz="0" w:space="0" w:color="auto"/>
        <w:right w:val="none" w:sz="0" w:space="0" w:color="auto"/>
      </w:divBdr>
    </w:div>
    <w:div w:id="604966257">
      <w:marLeft w:val="0"/>
      <w:marRight w:val="0"/>
      <w:marTop w:val="0"/>
      <w:marBottom w:val="0"/>
      <w:divBdr>
        <w:top w:val="none" w:sz="0" w:space="0" w:color="auto"/>
        <w:left w:val="none" w:sz="0" w:space="0" w:color="auto"/>
        <w:bottom w:val="none" w:sz="0" w:space="0" w:color="auto"/>
        <w:right w:val="none" w:sz="0" w:space="0" w:color="auto"/>
      </w:divBdr>
    </w:div>
    <w:div w:id="604966258">
      <w:marLeft w:val="0"/>
      <w:marRight w:val="0"/>
      <w:marTop w:val="0"/>
      <w:marBottom w:val="0"/>
      <w:divBdr>
        <w:top w:val="none" w:sz="0" w:space="0" w:color="auto"/>
        <w:left w:val="none" w:sz="0" w:space="0" w:color="auto"/>
        <w:bottom w:val="none" w:sz="0" w:space="0" w:color="auto"/>
        <w:right w:val="none" w:sz="0" w:space="0" w:color="auto"/>
      </w:divBdr>
    </w:div>
    <w:div w:id="604966259">
      <w:marLeft w:val="0"/>
      <w:marRight w:val="0"/>
      <w:marTop w:val="0"/>
      <w:marBottom w:val="0"/>
      <w:divBdr>
        <w:top w:val="none" w:sz="0" w:space="0" w:color="auto"/>
        <w:left w:val="none" w:sz="0" w:space="0" w:color="auto"/>
        <w:bottom w:val="none" w:sz="0" w:space="0" w:color="auto"/>
        <w:right w:val="none" w:sz="0" w:space="0" w:color="auto"/>
      </w:divBdr>
    </w:div>
    <w:div w:id="604966260">
      <w:marLeft w:val="0"/>
      <w:marRight w:val="0"/>
      <w:marTop w:val="0"/>
      <w:marBottom w:val="0"/>
      <w:divBdr>
        <w:top w:val="none" w:sz="0" w:space="0" w:color="auto"/>
        <w:left w:val="none" w:sz="0" w:space="0" w:color="auto"/>
        <w:bottom w:val="none" w:sz="0" w:space="0" w:color="auto"/>
        <w:right w:val="none" w:sz="0" w:space="0" w:color="auto"/>
      </w:divBdr>
    </w:div>
    <w:div w:id="604966261">
      <w:marLeft w:val="0"/>
      <w:marRight w:val="0"/>
      <w:marTop w:val="0"/>
      <w:marBottom w:val="0"/>
      <w:divBdr>
        <w:top w:val="none" w:sz="0" w:space="0" w:color="auto"/>
        <w:left w:val="none" w:sz="0" w:space="0" w:color="auto"/>
        <w:bottom w:val="none" w:sz="0" w:space="0" w:color="auto"/>
        <w:right w:val="none" w:sz="0" w:space="0" w:color="auto"/>
      </w:divBdr>
    </w:div>
    <w:div w:id="604966262">
      <w:marLeft w:val="0"/>
      <w:marRight w:val="0"/>
      <w:marTop w:val="0"/>
      <w:marBottom w:val="0"/>
      <w:divBdr>
        <w:top w:val="none" w:sz="0" w:space="0" w:color="auto"/>
        <w:left w:val="none" w:sz="0" w:space="0" w:color="auto"/>
        <w:bottom w:val="none" w:sz="0" w:space="0" w:color="auto"/>
        <w:right w:val="none" w:sz="0" w:space="0" w:color="auto"/>
      </w:divBdr>
    </w:div>
    <w:div w:id="604966263">
      <w:marLeft w:val="0"/>
      <w:marRight w:val="0"/>
      <w:marTop w:val="0"/>
      <w:marBottom w:val="0"/>
      <w:divBdr>
        <w:top w:val="none" w:sz="0" w:space="0" w:color="auto"/>
        <w:left w:val="none" w:sz="0" w:space="0" w:color="auto"/>
        <w:bottom w:val="none" w:sz="0" w:space="0" w:color="auto"/>
        <w:right w:val="none" w:sz="0" w:space="0" w:color="auto"/>
      </w:divBdr>
    </w:div>
    <w:div w:id="604966264">
      <w:marLeft w:val="0"/>
      <w:marRight w:val="0"/>
      <w:marTop w:val="0"/>
      <w:marBottom w:val="0"/>
      <w:divBdr>
        <w:top w:val="none" w:sz="0" w:space="0" w:color="auto"/>
        <w:left w:val="none" w:sz="0" w:space="0" w:color="auto"/>
        <w:bottom w:val="none" w:sz="0" w:space="0" w:color="auto"/>
        <w:right w:val="none" w:sz="0" w:space="0" w:color="auto"/>
      </w:divBdr>
    </w:div>
    <w:div w:id="604966265">
      <w:marLeft w:val="0"/>
      <w:marRight w:val="0"/>
      <w:marTop w:val="0"/>
      <w:marBottom w:val="0"/>
      <w:divBdr>
        <w:top w:val="none" w:sz="0" w:space="0" w:color="auto"/>
        <w:left w:val="none" w:sz="0" w:space="0" w:color="auto"/>
        <w:bottom w:val="none" w:sz="0" w:space="0" w:color="auto"/>
        <w:right w:val="none" w:sz="0" w:space="0" w:color="auto"/>
      </w:divBdr>
    </w:div>
    <w:div w:id="604966266">
      <w:marLeft w:val="0"/>
      <w:marRight w:val="0"/>
      <w:marTop w:val="0"/>
      <w:marBottom w:val="0"/>
      <w:divBdr>
        <w:top w:val="none" w:sz="0" w:space="0" w:color="auto"/>
        <w:left w:val="none" w:sz="0" w:space="0" w:color="auto"/>
        <w:bottom w:val="none" w:sz="0" w:space="0" w:color="auto"/>
        <w:right w:val="none" w:sz="0" w:space="0" w:color="auto"/>
      </w:divBdr>
    </w:div>
    <w:div w:id="604966268">
      <w:marLeft w:val="0"/>
      <w:marRight w:val="0"/>
      <w:marTop w:val="0"/>
      <w:marBottom w:val="0"/>
      <w:divBdr>
        <w:top w:val="none" w:sz="0" w:space="0" w:color="auto"/>
        <w:left w:val="none" w:sz="0" w:space="0" w:color="auto"/>
        <w:bottom w:val="none" w:sz="0" w:space="0" w:color="auto"/>
        <w:right w:val="none" w:sz="0" w:space="0" w:color="auto"/>
      </w:divBdr>
    </w:div>
    <w:div w:id="604966269">
      <w:marLeft w:val="0"/>
      <w:marRight w:val="0"/>
      <w:marTop w:val="0"/>
      <w:marBottom w:val="0"/>
      <w:divBdr>
        <w:top w:val="none" w:sz="0" w:space="0" w:color="auto"/>
        <w:left w:val="none" w:sz="0" w:space="0" w:color="auto"/>
        <w:bottom w:val="none" w:sz="0" w:space="0" w:color="auto"/>
        <w:right w:val="none" w:sz="0" w:space="0" w:color="auto"/>
      </w:divBdr>
    </w:div>
    <w:div w:id="604966270">
      <w:marLeft w:val="0"/>
      <w:marRight w:val="0"/>
      <w:marTop w:val="0"/>
      <w:marBottom w:val="0"/>
      <w:divBdr>
        <w:top w:val="none" w:sz="0" w:space="0" w:color="auto"/>
        <w:left w:val="none" w:sz="0" w:space="0" w:color="auto"/>
        <w:bottom w:val="none" w:sz="0" w:space="0" w:color="auto"/>
        <w:right w:val="none" w:sz="0" w:space="0" w:color="auto"/>
      </w:divBdr>
    </w:div>
    <w:div w:id="604966271">
      <w:marLeft w:val="0"/>
      <w:marRight w:val="0"/>
      <w:marTop w:val="0"/>
      <w:marBottom w:val="0"/>
      <w:divBdr>
        <w:top w:val="none" w:sz="0" w:space="0" w:color="auto"/>
        <w:left w:val="none" w:sz="0" w:space="0" w:color="auto"/>
        <w:bottom w:val="none" w:sz="0" w:space="0" w:color="auto"/>
        <w:right w:val="none" w:sz="0" w:space="0" w:color="auto"/>
      </w:divBdr>
    </w:div>
    <w:div w:id="604966272">
      <w:marLeft w:val="0"/>
      <w:marRight w:val="0"/>
      <w:marTop w:val="0"/>
      <w:marBottom w:val="0"/>
      <w:divBdr>
        <w:top w:val="none" w:sz="0" w:space="0" w:color="auto"/>
        <w:left w:val="none" w:sz="0" w:space="0" w:color="auto"/>
        <w:bottom w:val="none" w:sz="0" w:space="0" w:color="auto"/>
        <w:right w:val="none" w:sz="0" w:space="0" w:color="auto"/>
      </w:divBdr>
    </w:div>
    <w:div w:id="604966273">
      <w:marLeft w:val="0"/>
      <w:marRight w:val="0"/>
      <w:marTop w:val="0"/>
      <w:marBottom w:val="0"/>
      <w:divBdr>
        <w:top w:val="none" w:sz="0" w:space="0" w:color="auto"/>
        <w:left w:val="none" w:sz="0" w:space="0" w:color="auto"/>
        <w:bottom w:val="none" w:sz="0" w:space="0" w:color="auto"/>
        <w:right w:val="none" w:sz="0" w:space="0" w:color="auto"/>
      </w:divBdr>
    </w:div>
    <w:div w:id="604966274">
      <w:marLeft w:val="0"/>
      <w:marRight w:val="0"/>
      <w:marTop w:val="0"/>
      <w:marBottom w:val="0"/>
      <w:divBdr>
        <w:top w:val="none" w:sz="0" w:space="0" w:color="auto"/>
        <w:left w:val="none" w:sz="0" w:space="0" w:color="auto"/>
        <w:bottom w:val="none" w:sz="0" w:space="0" w:color="auto"/>
        <w:right w:val="none" w:sz="0" w:space="0" w:color="auto"/>
      </w:divBdr>
    </w:div>
    <w:div w:id="604966275">
      <w:marLeft w:val="0"/>
      <w:marRight w:val="0"/>
      <w:marTop w:val="0"/>
      <w:marBottom w:val="0"/>
      <w:divBdr>
        <w:top w:val="none" w:sz="0" w:space="0" w:color="auto"/>
        <w:left w:val="none" w:sz="0" w:space="0" w:color="auto"/>
        <w:bottom w:val="none" w:sz="0" w:space="0" w:color="auto"/>
        <w:right w:val="none" w:sz="0" w:space="0" w:color="auto"/>
      </w:divBdr>
    </w:div>
    <w:div w:id="627399874">
      <w:bodyDiv w:val="1"/>
      <w:marLeft w:val="0"/>
      <w:marRight w:val="0"/>
      <w:marTop w:val="0"/>
      <w:marBottom w:val="0"/>
      <w:divBdr>
        <w:top w:val="none" w:sz="0" w:space="0" w:color="auto"/>
        <w:left w:val="none" w:sz="0" w:space="0" w:color="auto"/>
        <w:bottom w:val="none" w:sz="0" w:space="0" w:color="auto"/>
        <w:right w:val="none" w:sz="0" w:space="0" w:color="auto"/>
      </w:divBdr>
    </w:div>
    <w:div w:id="632180684">
      <w:bodyDiv w:val="1"/>
      <w:marLeft w:val="0"/>
      <w:marRight w:val="0"/>
      <w:marTop w:val="0"/>
      <w:marBottom w:val="0"/>
      <w:divBdr>
        <w:top w:val="none" w:sz="0" w:space="0" w:color="auto"/>
        <w:left w:val="none" w:sz="0" w:space="0" w:color="auto"/>
        <w:bottom w:val="none" w:sz="0" w:space="0" w:color="auto"/>
        <w:right w:val="none" w:sz="0" w:space="0" w:color="auto"/>
      </w:divBdr>
    </w:div>
    <w:div w:id="632758367">
      <w:bodyDiv w:val="1"/>
      <w:marLeft w:val="0"/>
      <w:marRight w:val="0"/>
      <w:marTop w:val="0"/>
      <w:marBottom w:val="0"/>
      <w:divBdr>
        <w:top w:val="none" w:sz="0" w:space="0" w:color="auto"/>
        <w:left w:val="none" w:sz="0" w:space="0" w:color="auto"/>
        <w:bottom w:val="none" w:sz="0" w:space="0" w:color="auto"/>
        <w:right w:val="none" w:sz="0" w:space="0" w:color="auto"/>
      </w:divBdr>
    </w:div>
    <w:div w:id="646476729">
      <w:bodyDiv w:val="1"/>
      <w:marLeft w:val="0"/>
      <w:marRight w:val="0"/>
      <w:marTop w:val="0"/>
      <w:marBottom w:val="0"/>
      <w:divBdr>
        <w:top w:val="none" w:sz="0" w:space="0" w:color="auto"/>
        <w:left w:val="none" w:sz="0" w:space="0" w:color="auto"/>
        <w:bottom w:val="none" w:sz="0" w:space="0" w:color="auto"/>
        <w:right w:val="none" w:sz="0" w:space="0" w:color="auto"/>
      </w:divBdr>
      <w:divsChild>
        <w:div w:id="192546475">
          <w:marLeft w:val="0"/>
          <w:marRight w:val="0"/>
          <w:marTop w:val="0"/>
          <w:marBottom w:val="0"/>
          <w:divBdr>
            <w:top w:val="none" w:sz="0" w:space="0" w:color="auto"/>
            <w:left w:val="none" w:sz="0" w:space="0" w:color="auto"/>
            <w:bottom w:val="none" w:sz="0" w:space="0" w:color="auto"/>
            <w:right w:val="none" w:sz="0" w:space="0" w:color="auto"/>
          </w:divBdr>
        </w:div>
        <w:div w:id="546337496">
          <w:marLeft w:val="0"/>
          <w:marRight w:val="0"/>
          <w:marTop w:val="0"/>
          <w:marBottom w:val="0"/>
          <w:divBdr>
            <w:top w:val="none" w:sz="0" w:space="0" w:color="auto"/>
            <w:left w:val="none" w:sz="0" w:space="0" w:color="auto"/>
            <w:bottom w:val="none" w:sz="0" w:space="0" w:color="auto"/>
            <w:right w:val="none" w:sz="0" w:space="0" w:color="auto"/>
          </w:divBdr>
        </w:div>
        <w:div w:id="733435155">
          <w:marLeft w:val="0"/>
          <w:marRight w:val="0"/>
          <w:marTop w:val="0"/>
          <w:marBottom w:val="0"/>
          <w:divBdr>
            <w:top w:val="none" w:sz="0" w:space="0" w:color="auto"/>
            <w:left w:val="none" w:sz="0" w:space="0" w:color="auto"/>
            <w:bottom w:val="none" w:sz="0" w:space="0" w:color="auto"/>
            <w:right w:val="none" w:sz="0" w:space="0" w:color="auto"/>
          </w:divBdr>
        </w:div>
        <w:div w:id="903299610">
          <w:marLeft w:val="0"/>
          <w:marRight w:val="0"/>
          <w:marTop w:val="0"/>
          <w:marBottom w:val="0"/>
          <w:divBdr>
            <w:top w:val="none" w:sz="0" w:space="0" w:color="auto"/>
            <w:left w:val="none" w:sz="0" w:space="0" w:color="auto"/>
            <w:bottom w:val="none" w:sz="0" w:space="0" w:color="auto"/>
            <w:right w:val="none" w:sz="0" w:space="0" w:color="auto"/>
          </w:divBdr>
        </w:div>
        <w:div w:id="1425688043">
          <w:marLeft w:val="0"/>
          <w:marRight w:val="0"/>
          <w:marTop w:val="0"/>
          <w:marBottom w:val="0"/>
          <w:divBdr>
            <w:top w:val="none" w:sz="0" w:space="0" w:color="auto"/>
            <w:left w:val="none" w:sz="0" w:space="0" w:color="auto"/>
            <w:bottom w:val="none" w:sz="0" w:space="0" w:color="auto"/>
            <w:right w:val="none" w:sz="0" w:space="0" w:color="auto"/>
          </w:divBdr>
        </w:div>
        <w:div w:id="1707563636">
          <w:marLeft w:val="0"/>
          <w:marRight w:val="0"/>
          <w:marTop w:val="0"/>
          <w:marBottom w:val="0"/>
          <w:divBdr>
            <w:top w:val="none" w:sz="0" w:space="0" w:color="auto"/>
            <w:left w:val="none" w:sz="0" w:space="0" w:color="auto"/>
            <w:bottom w:val="none" w:sz="0" w:space="0" w:color="auto"/>
            <w:right w:val="none" w:sz="0" w:space="0" w:color="auto"/>
          </w:divBdr>
        </w:div>
        <w:div w:id="1729260456">
          <w:marLeft w:val="0"/>
          <w:marRight w:val="0"/>
          <w:marTop w:val="0"/>
          <w:marBottom w:val="0"/>
          <w:divBdr>
            <w:top w:val="none" w:sz="0" w:space="0" w:color="auto"/>
            <w:left w:val="none" w:sz="0" w:space="0" w:color="auto"/>
            <w:bottom w:val="none" w:sz="0" w:space="0" w:color="auto"/>
            <w:right w:val="none" w:sz="0" w:space="0" w:color="auto"/>
          </w:divBdr>
        </w:div>
        <w:div w:id="1889023514">
          <w:marLeft w:val="0"/>
          <w:marRight w:val="0"/>
          <w:marTop w:val="0"/>
          <w:marBottom w:val="0"/>
          <w:divBdr>
            <w:top w:val="none" w:sz="0" w:space="0" w:color="auto"/>
            <w:left w:val="none" w:sz="0" w:space="0" w:color="auto"/>
            <w:bottom w:val="none" w:sz="0" w:space="0" w:color="auto"/>
            <w:right w:val="none" w:sz="0" w:space="0" w:color="auto"/>
          </w:divBdr>
        </w:div>
        <w:div w:id="2072269230">
          <w:marLeft w:val="0"/>
          <w:marRight w:val="0"/>
          <w:marTop w:val="0"/>
          <w:marBottom w:val="0"/>
          <w:divBdr>
            <w:top w:val="none" w:sz="0" w:space="0" w:color="auto"/>
            <w:left w:val="none" w:sz="0" w:space="0" w:color="auto"/>
            <w:bottom w:val="none" w:sz="0" w:space="0" w:color="auto"/>
            <w:right w:val="none" w:sz="0" w:space="0" w:color="auto"/>
          </w:divBdr>
        </w:div>
      </w:divsChild>
    </w:div>
    <w:div w:id="764955907">
      <w:bodyDiv w:val="1"/>
      <w:marLeft w:val="0"/>
      <w:marRight w:val="0"/>
      <w:marTop w:val="0"/>
      <w:marBottom w:val="0"/>
      <w:divBdr>
        <w:top w:val="none" w:sz="0" w:space="0" w:color="auto"/>
        <w:left w:val="none" w:sz="0" w:space="0" w:color="auto"/>
        <w:bottom w:val="none" w:sz="0" w:space="0" w:color="auto"/>
        <w:right w:val="none" w:sz="0" w:space="0" w:color="auto"/>
      </w:divBdr>
    </w:div>
    <w:div w:id="827673003">
      <w:bodyDiv w:val="1"/>
      <w:marLeft w:val="0"/>
      <w:marRight w:val="0"/>
      <w:marTop w:val="0"/>
      <w:marBottom w:val="0"/>
      <w:divBdr>
        <w:top w:val="none" w:sz="0" w:space="0" w:color="auto"/>
        <w:left w:val="none" w:sz="0" w:space="0" w:color="auto"/>
        <w:bottom w:val="none" w:sz="0" w:space="0" w:color="auto"/>
        <w:right w:val="none" w:sz="0" w:space="0" w:color="auto"/>
      </w:divBdr>
      <w:divsChild>
        <w:div w:id="1664118">
          <w:blockQuote w:val="1"/>
          <w:marLeft w:val="0"/>
          <w:marRight w:val="0"/>
          <w:marTop w:val="375"/>
          <w:marBottom w:val="675"/>
          <w:divBdr>
            <w:top w:val="single" w:sz="12" w:space="15" w:color="333333"/>
            <w:left w:val="single" w:sz="2" w:space="0" w:color="333333"/>
            <w:bottom w:val="single" w:sz="12" w:space="15" w:color="333333"/>
            <w:right w:val="single" w:sz="2" w:space="0" w:color="333333"/>
          </w:divBdr>
        </w:div>
      </w:divsChild>
    </w:div>
    <w:div w:id="899830892">
      <w:bodyDiv w:val="1"/>
      <w:marLeft w:val="0"/>
      <w:marRight w:val="0"/>
      <w:marTop w:val="0"/>
      <w:marBottom w:val="0"/>
      <w:divBdr>
        <w:top w:val="none" w:sz="0" w:space="0" w:color="auto"/>
        <w:left w:val="none" w:sz="0" w:space="0" w:color="auto"/>
        <w:bottom w:val="none" w:sz="0" w:space="0" w:color="auto"/>
        <w:right w:val="none" w:sz="0" w:space="0" w:color="auto"/>
      </w:divBdr>
    </w:div>
    <w:div w:id="1043022908">
      <w:bodyDiv w:val="1"/>
      <w:marLeft w:val="0"/>
      <w:marRight w:val="0"/>
      <w:marTop w:val="0"/>
      <w:marBottom w:val="0"/>
      <w:divBdr>
        <w:top w:val="none" w:sz="0" w:space="0" w:color="auto"/>
        <w:left w:val="none" w:sz="0" w:space="0" w:color="auto"/>
        <w:bottom w:val="none" w:sz="0" w:space="0" w:color="auto"/>
        <w:right w:val="none" w:sz="0" w:space="0" w:color="auto"/>
      </w:divBdr>
    </w:div>
    <w:div w:id="1098863905">
      <w:bodyDiv w:val="1"/>
      <w:marLeft w:val="0"/>
      <w:marRight w:val="0"/>
      <w:marTop w:val="0"/>
      <w:marBottom w:val="0"/>
      <w:divBdr>
        <w:top w:val="none" w:sz="0" w:space="0" w:color="auto"/>
        <w:left w:val="none" w:sz="0" w:space="0" w:color="auto"/>
        <w:bottom w:val="none" w:sz="0" w:space="0" w:color="auto"/>
        <w:right w:val="none" w:sz="0" w:space="0" w:color="auto"/>
      </w:divBdr>
    </w:div>
    <w:div w:id="1187791987">
      <w:bodyDiv w:val="1"/>
      <w:marLeft w:val="0"/>
      <w:marRight w:val="0"/>
      <w:marTop w:val="0"/>
      <w:marBottom w:val="0"/>
      <w:divBdr>
        <w:top w:val="none" w:sz="0" w:space="0" w:color="auto"/>
        <w:left w:val="none" w:sz="0" w:space="0" w:color="auto"/>
        <w:bottom w:val="none" w:sz="0" w:space="0" w:color="auto"/>
        <w:right w:val="none" w:sz="0" w:space="0" w:color="auto"/>
      </w:divBdr>
    </w:div>
    <w:div w:id="1310592992">
      <w:bodyDiv w:val="1"/>
      <w:marLeft w:val="0"/>
      <w:marRight w:val="0"/>
      <w:marTop w:val="0"/>
      <w:marBottom w:val="0"/>
      <w:divBdr>
        <w:top w:val="none" w:sz="0" w:space="0" w:color="auto"/>
        <w:left w:val="none" w:sz="0" w:space="0" w:color="auto"/>
        <w:bottom w:val="none" w:sz="0" w:space="0" w:color="auto"/>
        <w:right w:val="none" w:sz="0" w:space="0" w:color="auto"/>
      </w:divBdr>
    </w:div>
    <w:div w:id="1317995245">
      <w:bodyDiv w:val="1"/>
      <w:marLeft w:val="0"/>
      <w:marRight w:val="0"/>
      <w:marTop w:val="0"/>
      <w:marBottom w:val="0"/>
      <w:divBdr>
        <w:top w:val="none" w:sz="0" w:space="0" w:color="auto"/>
        <w:left w:val="none" w:sz="0" w:space="0" w:color="auto"/>
        <w:bottom w:val="none" w:sz="0" w:space="0" w:color="auto"/>
        <w:right w:val="none" w:sz="0" w:space="0" w:color="auto"/>
      </w:divBdr>
    </w:div>
    <w:div w:id="1371103067">
      <w:bodyDiv w:val="1"/>
      <w:marLeft w:val="0"/>
      <w:marRight w:val="0"/>
      <w:marTop w:val="0"/>
      <w:marBottom w:val="0"/>
      <w:divBdr>
        <w:top w:val="none" w:sz="0" w:space="0" w:color="auto"/>
        <w:left w:val="none" w:sz="0" w:space="0" w:color="auto"/>
        <w:bottom w:val="none" w:sz="0" w:space="0" w:color="auto"/>
        <w:right w:val="none" w:sz="0" w:space="0" w:color="auto"/>
      </w:divBdr>
    </w:div>
    <w:div w:id="1383552339">
      <w:bodyDiv w:val="1"/>
      <w:marLeft w:val="0"/>
      <w:marRight w:val="0"/>
      <w:marTop w:val="0"/>
      <w:marBottom w:val="0"/>
      <w:divBdr>
        <w:top w:val="none" w:sz="0" w:space="0" w:color="auto"/>
        <w:left w:val="none" w:sz="0" w:space="0" w:color="auto"/>
        <w:bottom w:val="none" w:sz="0" w:space="0" w:color="auto"/>
        <w:right w:val="none" w:sz="0" w:space="0" w:color="auto"/>
      </w:divBdr>
    </w:div>
    <w:div w:id="1434545208">
      <w:bodyDiv w:val="1"/>
      <w:marLeft w:val="0"/>
      <w:marRight w:val="0"/>
      <w:marTop w:val="0"/>
      <w:marBottom w:val="0"/>
      <w:divBdr>
        <w:top w:val="none" w:sz="0" w:space="0" w:color="auto"/>
        <w:left w:val="none" w:sz="0" w:space="0" w:color="auto"/>
        <w:bottom w:val="none" w:sz="0" w:space="0" w:color="auto"/>
        <w:right w:val="none" w:sz="0" w:space="0" w:color="auto"/>
      </w:divBdr>
    </w:div>
    <w:div w:id="1452213848">
      <w:bodyDiv w:val="1"/>
      <w:marLeft w:val="0"/>
      <w:marRight w:val="0"/>
      <w:marTop w:val="0"/>
      <w:marBottom w:val="0"/>
      <w:divBdr>
        <w:top w:val="none" w:sz="0" w:space="0" w:color="auto"/>
        <w:left w:val="none" w:sz="0" w:space="0" w:color="auto"/>
        <w:bottom w:val="none" w:sz="0" w:space="0" w:color="auto"/>
        <w:right w:val="none" w:sz="0" w:space="0" w:color="auto"/>
      </w:divBdr>
    </w:div>
    <w:div w:id="1501038833">
      <w:bodyDiv w:val="1"/>
      <w:marLeft w:val="0"/>
      <w:marRight w:val="0"/>
      <w:marTop w:val="0"/>
      <w:marBottom w:val="0"/>
      <w:divBdr>
        <w:top w:val="none" w:sz="0" w:space="0" w:color="auto"/>
        <w:left w:val="none" w:sz="0" w:space="0" w:color="auto"/>
        <w:bottom w:val="none" w:sz="0" w:space="0" w:color="auto"/>
        <w:right w:val="none" w:sz="0" w:space="0" w:color="auto"/>
      </w:divBdr>
    </w:div>
    <w:div w:id="1523351019">
      <w:bodyDiv w:val="1"/>
      <w:marLeft w:val="0"/>
      <w:marRight w:val="0"/>
      <w:marTop w:val="0"/>
      <w:marBottom w:val="0"/>
      <w:divBdr>
        <w:top w:val="none" w:sz="0" w:space="0" w:color="auto"/>
        <w:left w:val="none" w:sz="0" w:space="0" w:color="auto"/>
        <w:bottom w:val="none" w:sz="0" w:space="0" w:color="auto"/>
        <w:right w:val="none" w:sz="0" w:space="0" w:color="auto"/>
      </w:divBdr>
    </w:div>
    <w:div w:id="1652827221">
      <w:bodyDiv w:val="1"/>
      <w:marLeft w:val="0"/>
      <w:marRight w:val="0"/>
      <w:marTop w:val="0"/>
      <w:marBottom w:val="0"/>
      <w:divBdr>
        <w:top w:val="none" w:sz="0" w:space="0" w:color="auto"/>
        <w:left w:val="none" w:sz="0" w:space="0" w:color="auto"/>
        <w:bottom w:val="none" w:sz="0" w:space="0" w:color="auto"/>
        <w:right w:val="none" w:sz="0" w:space="0" w:color="auto"/>
      </w:divBdr>
    </w:div>
    <w:div w:id="1725568705">
      <w:bodyDiv w:val="1"/>
      <w:marLeft w:val="0"/>
      <w:marRight w:val="0"/>
      <w:marTop w:val="0"/>
      <w:marBottom w:val="0"/>
      <w:divBdr>
        <w:top w:val="none" w:sz="0" w:space="0" w:color="auto"/>
        <w:left w:val="none" w:sz="0" w:space="0" w:color="auto"/>
        <w:bottom w:val="none" w:sz="0" w:space="0" w:color="auto"/>
        <w:right w:val="none" w:sz="0" w:space="0" w:color="auto"/>
      </w:divBdr>
    </w:div>
    <w:div w:id="1767266422">
      <w:bodyDiv w:val="1"/>
      <w:marLeft w:val="0"/>
      <w:marRight w:val="0"/>
      <w:marTop w:val="0"/>
      <w:marBottom w:val="0"/>
      <w:divBdr>
        <w:top w:val="none" w:sz="0" w:space="0" w:color="auto"/>
        <w:left w:val="none" w:sz="0" w:space="0" w:color="auto"/>
        <w:bottom w:val="none" w:sz="0" w:space="0" w:color="auto"/>
        <w:right w:val="none" w:sz="0" w:space="0" w:color="auto"/>
      </w:divBdr>
      <w:divsChild>
        <w:div w:id="1895115232">
          <w:marLeft w:val="0"/>
          <w:marRight w:val="0"/>
          <w:marTop w:val="0"/>
          <w:marBottom w:val="0"/>
          <w:divBdr>
            <w:top w:val="none" w:sz="0" w:space="0" w:color="auto"/>
            <w:left w:val="none" w:sz="0" w:space="0" w:color="auto"/>
            <w:bottom w:val="none" w:sz="0" w:space="0" w:color="auto"/>
            <w:right w:val="none" w:sz="0" w:space="0" w:color="auto"/>
          </w:divBdr>
        </w:div>
        <w:div w:id="2024699361">
          <w:marLeft w:val="0"/>
          <w:marRight w:val="0"/>
          <w:marTop w:val="0"/>
          <w:marBottom w:val="0"/>
          <w:divBdr>
            <w:top w:val="none" w:sz="0" w:space="0" w:color="auto"/>
            <w:left w:val="none" w:sz="0" w:space="0" w:color="auto"/>
            <w:bottom w:val="none" w:sz="0" w:space="0" w:color="auto"/>
            <w:right w:val="none" w:sz="0" w:space="0" w:color="auto"/>
          </w:divBdr>
          <w:divsChild>
            <w:div w:id="20659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5383">
      <w:bodyDiv w:val="1"/>
      <w:marLeft w:val="0"/>
      <w:marRight w:val="0"/>
      <w:marTop w:val="0"/>
      <w:marBottom w:val="0"/>
      <w:divBdr>
        <w:top w:val="none" w:sz="0" w:space="0" w:color="auto"/>
        <w:left w:val="none" w:sz="0" w:space="0" w:color="auto"/>
        <w:bottom w:val="none" w:sz="0" w:space="0" w:color="auto"/>
        <w:right w:val="none" w:sz="0" w:space="0" w:color="auto"/>
      </w:divBdr>
    </w:div>
    <w:div w:id="1794520843">
      <w:bodyDiv w:val="1"/>
      <w:marLeft w:val="0"/>
      <w:marRight w:val="0"/>
      <w:marTop w:val="0"/>
      <w:marBottom w:val="0"/>
      <w:divBdr>
        <w:top w:val="none" w:sz="0" w:space="0" w:color="auto"/>
        <w:left w:val="none" w:sz="0" w:space="0" w:color="auto"/>
        <w:bottom w:val="none" w:sz="0" w:space="0" w:color="auto"/>
        <w:right w:val="none" w:sz="0" w:space="0" w:color="auto"/>
      </w:divBdr>
    </w:div>
    <w:div w:id="1818768212">
      <w:bodyDiv w:val="1"/>
      <w:marLeft w:val="0"/>
      <w:marRight w:val="0"/>
      <w:marTop w:val="0"/>
      <w:marBottom w:val="0"/>
      <w:divBdr>
        <w:top w:val="none" w:sz="0" w:space="0" w:color="auto"/>
        <w:left w:val="none" w:sz="0" w:space="0" w:color="auto"/>
        <w:bottom w:val="none" w:sz="0" w:space="0" w:color="auto"/>
        <w:right w:val="none" w:sz="0" w:space="0" w:color="auto"/>
      </w:divBdr>
    </w:div>
    <w:div w:id="1826240451">
      <w:bodyDiv w:val="1"/>
      <w:marLeft w:val="0"/>
      <w:marRight w:val="0"/>
      <w:marTop w:val="0"/>
      <w:marBottom w:val="0"/>
      <w:divBdr>
        <w:top w:val="none" w:sz="0" w:space="0" w:color="auto"/>
        <w:left w:val="none" w:sz="0" w:space="0" w:color="auto"/>
        <w:bottom w:val="none" w:sz="0" w:space="0" w:color="auto"/>
        <w:right w:val="none" w:sz="0" w:space="0" w:color="auto"/>
      </w:divBdr>
    </w:div>
    <w:div w:id="1923567695">
      <w:bodyDiv w:val="1"/>
      <w:marLeft w:val="0"/>
      <w:marRight w:val="0"/>
      <w:marTop w:val="0"/>
      <w:marBottom w:val="0"/>
      <w:divBdr>
        <w:top w:val="none" w:sz="0" w:space="0" w:color="auto"/>
        <w:left w:val="none" w:sz="0" w:space="0" w:color="auto"/>
        <w:bottom w:val="none" w:sz="0" w:space="0" w:color="auto"/>
        <w:right w:val="none" w:sz="0" w:space="0" w:color="auto"/>
      </w:divBdr>
    </w:div>
    <w:div w:id="1941983600">
      <w:bodyDiv w:val="1"/>
      <w:marLeft w:val="0"/>
      <w:marRight w:val="0"/>
      <w:marTop w:val="0"/>
      <w:marBottom w:val="0"/>
      <w:divBdr>
        <w:top w:val="none" w:sz="0" w:space="0" w:color="auto"/>
        <w:left w:val="none" w:sz="0" w:space="0" w:color="auto"/>
        <w:bottom w:val="none" w:sz="0" w:space="0" w:color="auto"/>
        <w:right w:val="none" w:sz="0" w:space="0" w:color="auto"/>
      </w:divBdr>
    </w:div>
    <w:div w:id="1965455974">
      <w:bodyDiv w:val="1"/>
      <w:marLeft w:val="0"/>
      <w:marRight w:val="0"/>
      <w:marTop w:val="0"/>
      <w:marBottom w:val="0"/>
      <w:divBdr>
        <w:top w:val="none" w:sz="0" w:space="0" w:color="auto"/>
        <w:left w:val="none" w:sz="0" w:space="0" w:color="auto"/>
        <w:bottom w:val="none" w:sz="0" w:space="0" w:color="auto"/>
        <w:right w:val="none" w:sz="0" w:space="0" w:color="auto"/>
      </w:divBdr>
    </w:div>
    <w:div w:id="2104259938">
      <w:bodyDiv w:val="1"/>
      <w:marLeft w:val="0"/>
      <w:marRight w:val="0"/>
      <w:marTop w:val="0"/>
      <w:marBottom w:val="0"/>
      <w:divBdr>
        <w:top w:val="none" w:sz="0" w:space="0" w:color="auto"/>
        <w:left w:val="none" w:sz="0" w:space="0" w:color="auto"/>
        <w:bottom w:val="none" w:sz="0" w:space="0" w:color="auto"/>
        <w:right w:val="none" w:sz="0" w:space="0" w:color="auto"/>
      </w:divBdr>
      <w:divsChild>
        <w:div w:id="2075814232">
          <w:marLeft w:val="0"/>
          <w:marRight w:val="0"/>
          <w:marTop w:val="0"/>
          <w:marBottom w:val="0"/>
          <w:divBdr>
            <w:top w:val="none" w:sz="0" w:space="0" w:color="auto"/>
            <w:left w:val="none" w:sz="0" w:space="0" w:color="auto"/>
            <w:bottom w:val="none" w:sz="0" w:space="0" w:color="auto"/>
            <w:right w:val="none" w:sz="0" w:space="0" w:color="auto"/>
          </w:divBdr>
          <w:divsChild>
            <w:div w:id="1337348618">
              <w:marLeft w:val="0"/>
              <w:marRight w:val="0"/>
              <w:marTop w:val="0"/>
              <w:marBottom w:val="300"/>
              <w:divBdr>
                <w:top w:val="none" w:sz="0" w:space="0" w:color="auto"/>
                <w:left w:val="none" w:sz="0" w:space="0" w:color="auto"/>
                <w:bottom w:val="none" w:sz="0" w:space="0" w:color="auto"/>
                <w:right w:val="none" w:sz="0" w:space="0" w:color="auto"/>
              </w:divBdr>
              <w:divsChild>
                <w:div w:id="1630014240">
                  <w:marLeft w:val="0"/>
                  <w:marRight w:val="300"/>
                  <w:marTop w:val="0"/>
                  <w:marBottom w:val="0"/>
                  <w:divBdr>
                    <w:top w:val="none" w:sz="0" w:space="0" w:color="auto"/>
                    <w:left w:val="none" w:sz="0" w:space="0" w:color="auto"/>
                    <w:bottom w:val="none" w:sz="0" w:space="0" w:color="auto"/>
                    <w:right w:val="none" w:sz="0" w:space="0" w:color="auto"/>
                  </w:divBdr>
                  <w:divsChild>
                    <w:div w:id="102478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72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F233050F3FA0BCE913076534F365ADF98E0F5C551AA1B8E7A71BA1E1i1nD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D33253F2348A3E68BA8211C38D74F6A5D0ED3CE5FA96581F83E1211C13C326719F7C7882DE9E49E05F8A3A4BE9AF6B737890026B6F1B2EBEJ31AM" TargetMode="External"/><Relationship Id="rId4" Type="http://schemas.openxmlformats.org/officeDocument/2006/relationships/settings" Target="settings.xml"/><Relationship Id="rId9" Type="http://schemas.openxmlformats.org/officeDocument/2006/relationships/hyperlink" Target="consultantplus://offline/ref=3EF233050F3FA0BCE9131968229F3BA2FA8551585B15AAECBBF840FCB6140E72iAn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E7804-606D-49D3-BD12-0543FB57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4138</Words>
  <Characters>23587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ОСНОВНЫЕ НАПРАВЛЕНИЯ</vt:lpstr>
    </vt:vector>
  </TitlesOfParts>
  <Company/>
  <LinksUpToDate>false</LinksUpToDate>
  <CharactersWithSpaces>27670</CharactersWithSpaces>
  <SharedDoc>false</SharedDoc>
  <HLinks>
    <vt:vector size="18" baseType="variant">
      <vt:variant>
        <vt:i4>2097205</vt:i4>
      </vt:variant>
      <vt:variant>
        <vt:i4>6</vt:i4>
      </vt:variant>
      <vt:variant>
        <vt:i4>0</vt:i4>
      </vt:variant>
      <vt:variant>
        <vt:i4>5</vt:i4>
      </vt:variant>
      <vt:variant>
        <vt:lpwstr>consultantplus://offline/ref=D33253F2348A3E68BA8211C38D74F6A5D0ED3CE5FA96581F83E1211C13C326719F7C7882DE9E49E05F8A3A4BE9AF6B737890026B6F1B2EBEJ31AM</vt:lpwstr>
      </vt:variant>
      <vt:variant>
        <vt:lpwstr/>
      </vt:variant>
      <vt:variant>
        <vt:i4>2752609</vt:i4>
      </vt:variant>
      <vt:variant>
        <vt:i4>3</vt:i4>
      </vt:variant>
      <vt:variant>
        <vt:i4>0</vt:i4>
      </vt:variant>
      <vt:variant>
        <vt:i4>5</vt:i4>
      </vt:variant>
      <vt:variant>
        <vt:lpwstr>consultantplus://offline/ref=3EF233050F3FA0BCE9131968229F3BA2FA8551585B15AAECBBF840FCB6140E72iAn8I</vt:lpwstr>
      </vt:variant>
      <vt:variant>
        <vt:lpwstr/>
      </vt:variant>
      <vt:variant>
        <vt:i4>4259854</vt:i4>
      </vt:variant>
      <vt:variant>
        <vt:i4>0</vt:i4>
      </vt:variant>
      <vt:variant>
        <vt:i4>0</vt:i4>
      </vt:variant>
      <vt:variant>
        <vt:i4>5</vt:i4>
      </vt:variant>
      <vt:variant>
        <vt:lpwstr>consultantplus://offline/ref=3EF233050F3FA0BCE913076534F365ADF98E0F5C551AA1B8E7A71BA1E1i1nDI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dc:title>
  <dc:creator>obp_enm</dc:creator>
  <cp:lastModifiedBy>Пользователь</cp:lastModifiedBy>
  <cp:revision>20</cp:revision>
  <cp:lastPrinted>2024-11-13T07:29:00Z</cp:lastPrinted>
  <dcterms:created xsi:type="dcterms:W3CDTF">2023-11-11T05:21:00Z</dcterms:created>
  <dcterms:modified xsi:type="dcterms:W3CDTF">2024-11-13T07:29:00Z</dcterms:modified>
</cp:coreProperties>
</file>