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CF15" w14:textId="4888707C" w:rsidR="0018734B" w:rsidRDefault="0018734B" w:rsidP="0018734B">
      <w:pPr>
        <w:suppressAutoHyphens/>
        <w:ind w:firstLine="709"/>
        <w:jc w:val="right"/>
        <w:rPr>
          <w:rFonts w:cs="Arial"/>
          <w:spacing w:val="20"/>
        </w:rPr>
      </w:pPr>
    </w:p>
    <w:p w14:paraId="173C26F7" w14:textId="51D220A2" w:rsidR="00410121" w:rsidRPr="00063212" w:rsidRDefault="00410121" w:rsidP="00410121">
      <w:pPr>
        <w:suppressAutoHyphens/>
        <w:ind w:firstLine="709"/>
        <w:jc w:val="center"/>
        <w:rPr>
          <w:rFonts w:cs="Arial"/>
          <w:spacing w:val="20"/>
        </w:rPr>
      </w:pPr>
      <w:r w:rsidRPr="00063212">
        <w:rPr>
          <w:rFonts w:cs="Arial"/>
          <w:spacing w:val="20"/>
        </w:rPr>
        <w:t>СОВЕТ НАРОДНЫХ ДЕПУТАТОВ</w:t>
      </w:r>
    </w:p>
    <w:p w14:paraId="79AF9516" w14:textId="777B5754" w:rsidR="00410121" w:rsidRPr="00063212" w:rsidRDefault="0018734B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>
        <w:rPr>
          <w:rFonts w:cs="Arial"/>
          <w:spacing w:val="20"/>
          <w:lang w:eastAsia="x-none"/>
        </w:rPr>
        <w:t>СТАРОМЕЛОВАТСКОГО</w:t>
      </w:r>
      <w:r w:rsidR="00410121" w:rsidRPr="00063212">
        <w:rPr>
          <w:rFonts w:cs="Arial"/>
          <w:spacing w:val="20"/>
          <w:lang w:val="x-none" w:eastAsia="x-none"/>
        </w:rPr>
        <w:t xml:space="preserve"> СЕЛЬСКОГО ПОСЕЛЕНИЯ</w:t>
      </w:r>
    </w:p>
    <w:p w14:paraId="5FF77882" w14:textId="77777777" w:rsidR="00410121" w:rsidRPr="00063212" w:rsidRDefault="00C44D84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>
        <w:rPr>
          <w:rFonts w:cs="Arial"/>
          <w:lang w:val="x-none" w:eastAsia="x-none"/>
        </w:rPr>
        <w:t>ПЕТРОПАВЛОВСКОГО</w:t>
      </w:r>
      <w:r w:rsidR="00410121" w:rsidRPr="00063212">
        <w:rPr>
          <w:rFonts w:cs="Arial"/>
          <w:lang w:val="x-none" w:eastAsia="x-none"/>
        </w:rPr>
        <w:t xml:space="preserve"> МУНИЦИПАЛЬНОГО РАЙОНА</w:t>
      </w:r>
    </w:p>
    <w:p w14:paraId="33D6F575" w14:textId="77777777"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063212">
        <w:rPr>
          <w:rFonts w:cs="Arial"/>
          <w:lang w:val="x-none" w:eastAsia="x-none"/>
        </w:rPr>
        <w:t>ВОРОНЕЖСКОЙ ОБЛАСТИ</w:t>
      </w:r>
    </w:p>
    <w:p w14:paraId="5893685D" w14:textId="77777777"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14:paraId="2A178FFA" w14:textId="77777777"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063212">
        <w:rPr>
          <w:rFonts w:cs="Arial"/>
          <w:spacing w:val="20"/>
          <w:lang w:val="x-none" w:eastAsia="x-none"/>
        </w:rPr>
        <w:t>РЕШЕНИЕ</w:t>
      </w:r>
    </w:p>
    <w:p w14:paraId="64FB3BA4" w14:textId="77777777"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14:paraId="152BE9E8" w14:textId="7130DCC6" w:rsidR="00410121" w:rsidRPr="00063212" w:rsidRDefault="00221C73" w:rsidP="00410121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 w:rsidRPr="00063212">
        <w:rPr>
          <w:rFonts w:cs="Arial"/>
        </w:rPr>
        <w:t>от</w:t>
      </w:r>
      <w:r w:rsidR="00063212">
        <w:rPr>
          <w:rFonts w:cs="Arial"/>
        </w:rPr>
        <w:t xml:space="preserve"> </w:t>
      </w:r>
      <w:r w:rsidR="00B037C5">
        <w:rPr>
          <w:rFonts w:cs="Arial"/>
        </w:rPr>
        <w:t>14</w:t>
      </w:r>
      <w:r w:rsidR="00C44D84">
        <w:rPr>
          <w:rFonts w:cs="Arial"/>
        </w:rPr>
        <w:t xml:space="preserve">.07.2023г. </w:t>
      </w:r>
      <w:r w:rsidRPr="00063212">
        <w:rPr>
          <w:rFonts w:cs="Arial"/>
        </w:rPr>
        <w:t xml:space="preserve"> № </w:t>
      </w:r>
      <w:r w:rsidR="00B037C5">
        <w:rPr>
          <w:rFonts w:cs="Arial"/>
        </w:rPr>
        <w:t>22</w:t>
      </w:r>
    </w:p>
    <w:p w14:paraId="50B92F43" w14:textId="77777777" w:rsidR="00401E5F" w:rsidRPr="00063212" w:rsidRDefault="00401E5F" w:rsidP="00410121">
      <w:pPr>
        <w:rPr>
          <w:rFonts w:cs="Arial"/>
        </w:rPr>
      </w:pPr>
      <w:r w:rsidRPr="00063212">
        <w:rPr>
          <w:rFonts w:cs="Arial"/>
          <w:color w:val="FFFFFF"/>
          <w:u w:val="single"/>
        </w:rPr>
        <w:t>.</w:t>
      </w:r>
    </w:p>
    <w:p w14:paraId="6B571034" w14:textId="16B437FF" w:rsidR="00401E5F" w:rsidRPr="00BF2660" w:rsidRDefault="00401E5F" w:rsidP="00BF2660">
      <w:pPr>
        <w:pStyle w:val="ConsPlusTitle"/>
        <w:ind w:right="-2"/>
        <w:jc w:val="center"/>
        <w:rPr>
          <w:sz w:val="32"/>
          <w:szCs w:val="32"/>
        </w:rPr>
      </w:pPr>
      <w:r w:rsidRPr="00BF2660">
        <w:rPr>
          <w:sz w:val="32"/>
          <w:szCs w:val="32"/>
        </w:rPr>
        <w:t>О</w:t>
      </w:r>
      <w:r w:rsidR="007268DD" w:rsidRPr="00BF2660">
        <w:rPr>
          <w:sz w:val="32"/>
          <w:szCs w:val="32"/>
        </w:rPr>
        <w:t xml:space="preserve">б утверждении </w:t>
      </w:r>
      <w:r w:rsidR="00005184" w:rsidRPr="00BF2660">
        <w:rPr>
          <w:sz w:val="32"/>
          <w:szCs w:val="32"/>
        </w:rPr>
        <w:t>П</w:t>
      </w:r>
      <w:r w:rsidR="007268DD" w:rsidRPr="00BF2660">
        <w:rPr>
          <w:sz w:val="32"/>
          <w:szCs w:val="32"/>
        </w:rPr>
        <w:t xml:space="preserve">оложения </w:t>
      </w:r>
      <w:r w:rsidR="00671CA1" w:rsidRPr="00BF2660">
        <w:rPr>
          <w:sz w:val="32"/>
          <w:szCs w:val="32"/>
        </w:rPr>
        <w:t>о</w:t>
      </w:r>
      <w:r w:rsidR="007268DD" w:rsidRPr="00BF2660">
        <w:rPr>
          <w:sz w:val="32"/>
          <w:szCs w:val="32"/>
        </w:rPr>
        <w:t xml:space="preserve">б организации деятельности </w:t>
      </w:r>
      <w:r w:rsidR="00671CA1" w:rsidRPr="00BF2660">
        <w:rPr>
          <w:sz w:val="32"/>
          <w:szCs w:val="32"/>
        </w:rPr>
        <w:t xml:space="preserve">органов местного самоуправления </w:t>
      </w:r>
      <w:proofErr w:type="spellStart"/>
      <w:proofErr w:type="gramStart"/>
      <w:r w:rsidR="0018734B">
        <w:rPr>
          <w:sz w:val="32"/>
          <w:szCs w:val="32"/>
        </w:rPr>
        <w:t>Старомеловатского</w:t>
      </w:r>
      <w:proofErr w:type="spellEnd"/>
      <w:r w:rsidR="0018734B">
        <w:rPr>
          <w:sz w:val="32"/>
          <w:szCs w:val="32"/>
        </w:rPr>
        <w:t xml:space="preserve"> </w:t>
      </w:r>
      <w:r w:rsidR="00410121" w:rsidRPr="00BF2660">
        <w:rPr>
          <w:sz w:val="32"/>
          <w:szCs w:val="32"/>
        </w:rPr>
        <w:t xml:space="preserve"> сельского</w:t>
      </w:r>
      <w:proofErr w:type="gramEnd"/>
      <w:r w:rsidR="00410121" w:rsidRPr="00BF2660">
        <w:rPr>
          <w:sz w:val="32"/>
          <w:szCs w:val="32"/>
        </w:rPr>
        <w:t xml:space="preserve"> поселения</w:t>
      </w:r>
      <w:r w:rsidR="007268DD" w:rsidRPr="00BF2660">
        <w:rPr>
          <w:sz w:val="32"/>
          <w:szCs w:val="32"/>
        </w:rPr>
        <w:t xml:space="preserve"> по выявлению бесхозяйного недвижимого имущества и принятию </w:t>
      </w:r>
      <w:r w:rsidR="00AD6BED" w:rsidRPr="00BF2660">
        <w:rPr>
          <w:sz w:val="32"/>
          <w:szCs w:val="32"/>
        </w:rPr>
        <w:t>его</w:t>
      </w:r>
      <w:r w:rsidR="007268DD" w:rsidRPr="00BF2660">
        <w:rPr>
          <w:sz w:val="32"/>
          <w:szCs w:val="32"/>
        </w:rPr>
        <w:t xml:space="preserve"> в муниципальную собственность</w:t>
      </w:r>
    </w:p>
    <w:p w14:paraId="06158631" w14:textId="77777777" w:rsidR="00401E5F" w:rsidRPr="00063212" w:rsidRDefault="00401E5F" w:rsidP="00401E5F">
      <w:pPr>
        <w:pStyle w:val="ConsPlusTitle"/>
        <w:rPr>
          <w:sz w:val="24"/>
          <w:szCs w:val="24"/>
        </w:rPr>
      </w:pPr>
    </w:p>
    <w:p w14:paraId="02C9BD7A" w14:textId="72287018" w:rsidR="00410121" w:rsidRPr="00063212" w:rsidRDefault="00401E5F" w:rsidP="00410121">
      <w:pPr>
        <w:pStyle w:val="a4"/>
        <w:ind w:firstLine="709"/>
        <w:rPr>
          <w:rFonts w:cs="Arial"/>
          <w:sz w:val="24"/>
          <w:szCs w:val="24"/>
        </w:rPr>
      </w:pPr>
      <w:r w:rsidRPr="00063212">
        <w:rPr>
          <w:rFonts w:cs="Arial"/>
          <w:sz w:val="24"/>
          <w:szCs w:val="24"/>
        </w:rPr>
        <w:t>В соответствии с</w:t>
      </w:r>
      <w:r w:rsidR="00537058" w:rsidRPr="00063212">
        <w:rPr>
          <w:rFonts w:cs="Arial"/>
          <w:sz w:val="24"/>
          <w:szCs w:val="24"/>
        </w:rPr>
        <w:t>о</w:t>
      </w:r>
      <w:r w:rsidR="00816445" w:rsidRPr="00063212">
        <w:rPr>
          <w:rFonts w:cs="Arial"/>
          <w:sz w:val="24"/>
          <w:szCs w:val="24"/>
        </w:rPr>
        <w:t xml:space="preserve"> </w:t>
      </w:r>
      <w:r w:rsidR="00463927" w:rsidRPr="00063212">
        <w:rPr>
          <w:rFonts w:cs="Arial"/>
          <w:sz w:val="24"/>
          <w:szCs w:val="24"/>
        </w:rPr>
        <w:t>статьей 225 Гражданского кодекса Российской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</w:t>
      </w:r>
      <w:r w:rsidR="00605301" w:rsidRPr="00063212">
        <w:rPr>
          <w:rFonts w:cs="Arial"/>
          <w:sz w:val="24"/>
          <w:szCs w:val="24"/>
        </w:rPr>
        <w:t>Об утверждении Правил предоставления документов, направляемых или предоставляемых в соответствии с частями 1, 3 – 13.3,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недвижимости»,</w:t>
      </w:r>
      <w:r w:rsidR="0066155C" w:rsidRPr="00063212">
        <w:rPr>
          <w:rFonts w:cs="Arial"/>
          <w:sz w:val="24"/>
          <w:szCs w:val="24"/>
        </w:rPr>
        <w:t xml:space="preserve"> </w:t>
      </w:r>
      <w:r w:rsidR="00463927" w:rsidRPr="00063212">
        <w:rPr>
          <w:rFonts w:cs="Arial"/>
          <w:sz w:val="24"/>
          <w:szCs w:val="24"/>
        </w:rPr>
        <w:t>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Уставом</w:t>
      </w:r>
      <w:r w:rsidR="00410121" w:rsidRPr="00063212">
        <w:rPr>
          <w:rFonts w:cs="Arial"/>
          <w:sz w:val="24"/>
          <w:szCs w:val="24"/>
        </w:rPr>
        <w:t xml:space="preserve"> </w:t>
      </w:r>
      <w:proofErr w:type="spellStart"/>
      <w:r w:rsidR="0018734B">
        <w:rPr>
          <w:rFonts w:cs="Arial"/>
          <w:sz w:val="24"/>
          <w:szCs w:val="24"/>
        </w:rPr>
        <w:t>Старомеловатского</w:t>
      </w:r>
      <w:proofErr w:type="spellEnd"/>
      <w:r w:rsidR="00410121" w:rsidRPr="00063212">
        <w:rPr>
          <w:rFonts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="0018734B">
        <w:rPr>
          <w:rFonts w:cs="Arial"/>
          <w:sz w:val="24"/>
          <w:szCs w:val="24"/>
        </w:rPr>
        <w:t>Старомеловатского</w:t>
      </w:r>
      <w:proofErr w:type="spellEnd"/>
      <w:r w:rsidR="00410121" w:rsidRPr="00063212">
        <w:rPr>
          <w:rFonts w:cs="Arial"/>
          <w:sz w:val="24"/>
          <w:szCs w:val="24"/>
        </w:rPr>
        <w:t xml:space="preserve"> сельского поселения </w:t>
      </w:r>
    </w:p>
    <w:p w14:paraId="1076A33A" w14:textId="77777777" w:rsidR="00A041F1" w:rsidRPr="00063212" w:rsidRDefault="00410121" w:rsidP="00410121">
      <w:pPr>
        <w:pStyle w:val="a4"/>
        <w:spacing w:after="0"/>
        <w:ind w:firstLine="709"/>
        <w:jc w:val="center"/>
        <w:rPr>
          <w:rFonts w:cs="Arial"/>
          <w:sz w:val="24"/>
          <w:szCs w:val="24"/>
        </w:rPr>
      </w:pPr>
      <w:r w:rsidRPr="00063212">
        <w:rPr>
          <w:rFonts w:cs="Arial"/>
          <w:sz w:val="24"/>
          <w:szCs w:val="24"/>
        </w:rPr>
        <w:t>РЕШИЛ:</w:t>
      </w:r>
    </w:p>
    <w:p w14:paraId="32609A80" w14:textId="1984B40B" w:rsidR="00AD6BED" w:rsidRPr="00063212" w:rsidRDefault="00537058" w:rsidP="00AD6BED">
      <w:pPr>
        <w:autoSpaceDE w:val="0"/>
        <w:autoSpaceDN w:val="0"/>
        <w:adjustRightInd w:val="0"/>
        <w:ind w:firstLine="709"/>
        <w:rPr>
          <w:rFonts w:cs="Arial"/>
        </w:rPr>
      </w:pPr>
      <w:r w:rsidRPr="00063212">
        <w:rPr>
          <w:rFonts w:cs="Arial"/>
        </w:rPr>
        <w:t xml:space="preserve">1. </w:t>
      </w:r>
      <w:r w:rsidR="00463927" w:rsidRPr="00063212">
        <w:rPr>
          <w:rFonts w:cs="Arial"/>
        </w:rPr>
        <w:t xml:space="preserve">Утвердить прилагаемое Положение </w:t>
      </w:r>
      <w:r w:rsidR="00221C73" w:rsidRPr="00063212">
        <w:rPr>
          <w:rFonts w:cs="Arial"/>
        </w:rPr>
        <w:t>о</w:t>
      </w:r>
      <w:r w:rsidR="00463927" w:rsidRPr="00063212">
        <w:rPr>
          <w:rFonts w:cs="Arial"/>
        </w:rPr>
        <w:t xml:space="preserve">б организации деятельности </w:t>
      </w:r>
      <w:r w:rsidR="00671CA1" w:rsidRPr="00063212">
        <w:rPr>
          <w:rFonts w:cs="Arial"/>
        </w:rPr>
        <w:t xml:space="preserve">органов местного самоуправления </w:t>
      </w:r>
      <w:bookmarkStart w:id="0" w:name="_Hlk139547128"/>
      <w:proofErr w:type="spellStart"/>
      <w:r w:rsidR="0018734B" w:rsidRPr="0018734B">
        <w:rPr>
          <w:rFonts w:cs="Arial"/>
        </w:rPr>
        <w:t>Старомеловатского</w:t>
      </w:r>
      <w:bookmarkEnd w:id="0"/>
      <w:proofErr w:type="spellEnd"/>
      <w:r w:rsidR="00410121" w:rsidRPr="00063212">
        <w:rPr>
          <w:rFonts w:cs="Arial"/>
        </w:rPr>
        <w:t xml:space="preserve"> сельского поселения</w:t>
      </w:r>
      <w:r w:rsidR="00463927" w:rsidRPr="00063212">
        <w:rPr>
          <w:rFonts w:cs="Arial"/>
        </w:rPr>
        <w:t xml:space="preserve"> по выявлению бесхозяйн</w:t>
      </w:r>
      <w:r w:rsidR="00AD6BED" w:rsidRPr="00063212">
        <w:rPr>
          <w:rFonts w:cs="Arial"/>
        </w:rPr>
        <w:t>ого</w:t>
      </w:r>
      <w:r w:rsidR="00463927" w:rsidRPr="00063212">
        <w:rPr>
          <w:rFonts w:cs="Arial"/>
        </w:rPr>
        <w:t xml:space="preserve"> недвижим</w:t>
      </w:r>
      <w:r w:rsidR="00AD6BED" w:rsidRPr="00063212">
        <w:rPr>
          <w:rFonts w:cs="Arial"/>
        </w:rPr>
        <w:t>ого</w:t>
      </w:r>
      <w:r w:rsidR="00463927" w:rsidRPr="00063212">
        <w:rPr>
          <w:rFonts w:cs="Arial"/>
        </w:rPr>
        <w:t xml:space="preserve"> </w:t>
      </w:r>
      <w:r w:rsidR="00AD6BED" w:rsidRPr="00063212">
        <w:rPr>
          <w:rFonts w:cs="Arial"/>
        </w:rPr>
        <w:t>имущества</w:t>
      </w:r>
      <w:r w:rsidR="00463927" w:rsidRPr="00063212">
        <w:rPr>
          <w:rFonts w:cs="Arial"/>
        </w:rPr>
        <w:t xml:space="preserve"> и принятию </w:t>
      </w:r>
      <w:r w:rsidR="00AD6BED" w:rsidRPr="00063212">
        <w:rPr>
          <w:rFonts w:cs="Arial"/>
        </w:rPr>
        <w:t>его</w:t>
      </w:r>
      <w:r w:rsidR="00463927" w:rsidRPr="00063212">
        <w:rPr>
          <w:rFonts w:cs="Arial"/>
        </w:rPr>
        <w:t xml:space="preserve"> в муниципальную собственность.</w:t>
      </w:r>
    </w:p>
    <w:p w14:paraId="3F13F458" w14:textId="77777777" w:rsidR="00410121" w:rsidRPr="00063212" w:rsidRDefault="00AD6BED" w:rsidP="00AD6BE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63212">
        <w:rPr>
          <w:b w:val="0"/>
          <w:sz w:val="24"/>
          <w:szCs w:val="24"/>
        </w:rPr>
        <w:t>2.</w:t>
      </w:r>
      <w:r w:rsidR="00410121" w:rsidRPr="00063212">
        <w:rPr>
          <w:b w:val="0"/>
          <w:sz w:val="24"/>
          <w:szCs w:val="24"/>
        </w:rPr>
        <w:t xml:space="preserve"> Настоящее решение вступает в</w:t>
      </w:r>
      <w:r w:rsidR="00C44D84">
        <w:rPr>
          <w:b w:val="0"/>
          <w:sz w:val="24"/>
          <w:szCs w:val="24"/>
        </w:rPr>
        <w:t xml:space="preserve"> силу с момента </w:t>
      </w:r>
      <w:proofErr w:type="gramStart"/>
      <w:r w:rsidR="00C44D84">
        <w:rPr>
          <w:b w:val="0"/>
          <w:sz w:val="24"/>
          <w:szCs w:val="24"/>
        </w:rPr>
        <w:t xml:space="preserve">его </w:t>
      </w:r>
      <w:r w:rsidR="00410121" w:rsidRPr="00063212">
        <w:rPr>
          <w:b w:val="0"/>
          <w:sz w:val="24"/>
          <w:szCs w:val="24"/>
        </w:rPr>
        <w:t xml:space="preserve"> обнародования</w:t>
      </w:r>
      <w:proofErr w:type="gramEnd"/>
      <w:r w:rsidR="00410121" w:rsidRPr="00063212">
        <w:rPr>
          <w:b w:val="0"/>
          <w:sz w:val="24"/>
          <w:szCs w:val="24"/>
        </w:rPr>
        <w:t xml:space="preserve">. </w:t>
      </w:r>
    </w:p>
    <w:p w14:paraId="7B91B79F" w14:textId="77777777" w:rsidR="00410121" w:rsidRPr="00063212" w:rsidRDefault="00410121" w:rsidP="00B600B4">
      <w:pPr>
        <w:rPr>
          <w:rFonts w:cs="Arial"/>
        </w:rPr>
      </w:pPr>
    </w:p>
    <w:p w14:paraId="18819B33" w14:textId="77777777" w:rsidR="0018734B" w:rsidRPr="0018734B" w:rsidRDefault="0018734B" w:rsidP="0018734B">
      <w:pPr>
        <w:ind w:firstLine="709"/>
        <w:jc w:val="right"/>
        <w:rPr>
          <w:rFonts w:cs="Arial"/>
        </w:rPr>
      </w:pPr>
    </w:p>
    <w:p w14:paraId="3F2BA61B" w14:textId="77777777" w:rsidR="0018734B" w:rsidRPr="0018734B" w:rsidRDefault="0018734B" w:rsidP="0018734B">
      <w:pPr>
        <w:ind w:firstLine="709"/>
        <w:rPr>
          <w:rFonts w:cs="Arial"/>
        </w:rPr>
      </w:pPr>
      <w:r w:rsidRPr="0018734B">
        <w:rPr>
          <w:rFonts w:cs="Arial"/>
        </w:rPr>
        <w:t xml:space="preserve">Глава </w:t>
      </w:r>
      <w:proofErr w:type="spellStart"/>
      <w:r w:rsidRPr="0018734B">
        <w:rPr>
          <w:rFonts w:cs="Arial"/>
        </w:rPr>
        <w:t>Старомеловатского</w:t>
      </w:r>
      <w:proofErr w:type="spellEnd"/>
    </w:p>
    <w:p w14:paraId="08902497" w14:textId="7AAE8001" w:rsidR="0018734B" w:rsidRPr="0018734B" w:rsidRDefault="0018734B" w:rsidP="0018734B">
      <w:pPr>
        <w:ind w:firstLine="709"/>
        <w:rPr>
          <w:rFonts w:cs="Arial"/>
        </w:rPr>
      </w:pPr>
      <w:r w:rsidRPr="0018734B">
        <w:rPr>
          <w:rFonts w:cs="Arial"/>
        </w:rPr>
        <w:t xml:space="preserve">сельского </w:t>
      </w:r>
      <w:proofErr w:type="gramStart"/>
      <w:r w:rsidRPr="0018734B">
        <w:rPr>
          <w:rFonts w:cs="Arial"/>
        </w:rPr>
        <w:t xml:space="preserve">поселения:   </w:t>
      </w:r>
      <w:proofErr w:type="gramEnd"/>
      <w:r w:rsidRPr="0018734B">
        <w:rPr>
          <w:rFonts w:cs="Arial"/>
        </w:rPr>
        <w:t xml:space="preserve">                                                    </w:t>
      </w:r>
      <w:proofErr w:type="spellStart"/>
      <w:r w:rsidRPr="0018734B">
        <w:rPr>
          <w:rFonts w:cs="Arial"/>
        </w:rPr>
        <w:t>В.И.Мирошников</w:t>
      </w:r>
      <w:proofErr w:type="spellEnd"/>
    </w:p>
    <w:p w14:paraId="1CD872F9" w14:textId="77777777" w:rsidR="0018734B" w:rsidRPr="0018734B" w:rsidRDefault="0018734B" w:rsidP="0018734B">
      <w:pPr>
        <w:ind w:firstLine="709"/>
        <w:rPr>
          <w:rFonts w:cs="Arial"/>
        </w:rPr>
      </w:pPr>
      <w:r w:rsidRPr="0018734B">
        <w:rPr>
          <w:rFonts w:cs="Arial"/>
        </w:rPr>
        <w:t xml:space="preserve">                                                                                                                                     </w:t>
      </w:r>
    </w:p>
    <w:p w14:paraId="36BF8430" w14:textId="77777777" w:rsidR="0018734B" w:rsidRPr="0018734B" w:rsidRDefault="0018734B" w:rsidP="0018734B">
      <w:pPr>
        <w:ind w:firstLine="709"/>
        <w:rPr>
          <w:rFonts w:cs="Arial"/>
        </w:rPr>
      </w:pPr>
      <w:r w:rsidRPr="0018734B">
        <w:rPr>
          <w:rFonts w:cs="Arial"/>
        </w:rPr>
        <w:t xml:space="preserve">Председатель </w:t>
      </w:r>
    </w:p>
    <w:p w14:paraId="6C3EF515" w14:textId="3460F800" w:rsidR="0018734B" w:rsidRPr="0018734B" w:rsidRDefault="0018734B" w:rsidP="0018734B">
      <w:pPr>
        <w:ind w:firstLine="709"/>
        <w:rPr>
          <w:rFonts w:cs="Arial"/>
        </w:rPr>
      </w:pPr>
      <w:r w:rsidRPr="0018734B">
        <w:rPr>
          <w:rFonts w:cs="Arial"/>
        </w:rPr>
        <w:t>Совета народных депутатов                                             С. П. Шилов</w:t>
      </w:r>
    </w:p>
    <w:p w14:paraId="4B823FE9" w14:textId="77777777" w:rsidR="0018734B" w:rsidRDefault="0018734B" w:rsidP="0018734B">
      <w:pPr>
        <w:ind w:firstLine="709"/>
        <w:rPr>
          <w:rFonts w:cs="Arial"/>
        </w:rPr>
      </w:pPr>
    </w:p>
    <w:p w14:paraId="068E83C1" w14:textId="77777777" w:rsidR="0018734B" w:rsidRDefault="0018734B" w:rsidP="002E7E2F">
      <w:pPr>
        <w:ind w:firstLine="709"/>
        <w:jc w:val="right"/>
        <w:rPr>
          <w:rFonts w:cs="Arial"/>
        </w:rPr>
      </w:pPr>
    </w:p>
    <w:p w14:paraId="42B136EC" w14:textId="77777777" w:rsidR="0018734B" w:rsidRDefault="0018734B" w:rsidP="002E7E2F">
      <w:pPr>
        <w:ind w:firstLine="709"/>
        <w:jc w:val="right"/>
        <w:rPr>
          <w:rFonts w:cs="Arial"/>
        </w:rPr>
      </w:pPr>
    </w:p>
    <w:p w14:paraId="1E344CB3" w14:textId="77777777" w:rsidR="0018734B" w:rsidRDefault="0018734B" w:rsidP="002E7E2F">
      <w:pPr>
        <w:ind w:firstLine="709"/>
        <w:jc w:val="right"/>
        <w:rPr>
          <w:rFonts w:cs="Arial"/>
        </w:rPr>
      </w:pPr>
    </w:p>
    <w:p w14:paraId="602C2245" w14:textId="0716E4CE" w:rsidR="0018734B" w:rsidRDefault="0018734B" w:rsidP="002E7E2F">
      <w:pPr>
        <w:ind w:firstLine="709"/>
        <w:jc w:val="right"/>
        <w:rPr>
          <w:rFonts w:cs="Arial"/>
        </w:rPr>
      </w:pPr>
    </w:p>
    <w:p w14:paraId="14546D48" w14:textId="05F130B6" w:rsidR="0018734B" w:rsidRDefault="0018734B" w:rsidP="002E7E2F">
      <w:pPr>
        <w:ind w:firstLine="709"/>
        <w:jc w:val="right"/>
        <w:rPr>
          <w:rFonts w:cs="Arial"/>
        </w:rPr>
      </w:pPr>
    </w:p>
    <w:p w14:paraId="10E66985" w14:textId="77777777" w:rsidR="0018734B" w:rsidRDefault="0018734B" w:rsidP="002E7E2F">
      <w:pPr>
        <w:ind w:firstLine="709"/>
        <w:jc w:val="right"/>
        <w:rPr>
          <w:rFonts w:cs="Arial"/>
        </w:rPr>
      </w:pPr>
    </w:p>
    <w:p w14:paraId="7B261CEB" w14:textId="576F3409" w:rsidR="002E7E2F" w:rsidRPr="00063212" w:rsidRDefault="002E7E2F" w:rsidP="002E7E2F">
      <w:pPr>
        <w:ind w:firstLine="709"/>
        <w:jc w:val="right"/>
        <w:rPr>
          <w:rFonts w:cs="Arial"/>
        </w:rPr>
      </w:pPr>
      <w:r w:rsidRPr="00063212">
        <w:rPr>
          <w:rFonts w:cs="Arial"/>
        </w:rPr>
        <w:lastRenderedPageBreak/>
        <w:t>Приложение</w:t>
      </w:r>
    </w:p>
    <w:p w14:paraId="00306E98" w14:textId="77777777" w:rsidR="002E7E2F" w:rsidRPr="00063212" w:rsidRDefault="00C44D84" w:rsidP="00410121">
      <w:pPr>
        <w:ind w:firstLine="709"/>
        <w:jc w:val="right"/>
        <w:rPr>
          <w:rFonts w:cs="Arial"/>
        </w:rPr>
      </w:pPr>
      <w:r>
        <w:rPr>
          <w:rFonts w:cs="Arial"/>
        </w:rPr>
        <w:t>к р</w:t>
      </w:r>
      <w:r w:rsidR="002E7E2F" w:rsidRPr="00063212">
        <w:rPr>
          <w:rFonts w:cs="Arial"/>
        </w:rPr>
        <w:t xml:space="preserve">ешению </w:t>
      </w:r>
      <w:r w:rsidR="00410121" w:rsidRPr="00063212">
        <w:rPr>
          <w:rFonts w:cs="Arial"/>
        </w:rPr>
        <w:t>Совета народных депутатов</w:t>
      </w:r>
    </w:p>
    <w:p w14:paraId="5D0F5D36" w14:textId="594BD46C" w:rsidR="00410121" w:rsidRPr="00063212" w:rsidRDefault="0018734B" w:rsidP="00410121">
      <w:pPr>
        <w:ind w:firstLine="709"/>
        <w:jc w:val="right"/>
        <w:rPr>
          <w:rFonts w:cs="Arial"/>
        </w:rPr>
      </w:pPr>
      <w:proofErr w:type="spellStart"/>
      <w:r w:rsidRPr="0018734B">
        <w:rPr>
          <w:rFonts w:cs="Arial"/>
        </w:rPr>
        <w:t>Старомеловатского</w:t>
      </w:r>
      <w:proofErr w:type="spellEnd"/>
      <w:r w:rsidRPr="00063212">
        <w:rPr>
          <w:rFonts w:cs="Arial"/>
        </w:rPr>
        <w:t xml:space="preserve"> </w:t>
      </w:r>
      <w:r w:rsidR="00410121" w:rsidRPr="00063212">
        <w:rPr>
          <w:rFonts w:cs="Arial"/>
        </w:rPr>
        <w:t>сельского поселения</w:t>
      </w:r>
    </w:p>
    <w:p w14:paraId="3177CFF7" w14:textId="31CF58E9" w:rsidR="002E7E2F" w:rsidRPr="00063212" w:rsidRDefault="005C3F44" w:rsidP="002E7E2F">
      <w:pPr>
        <w:ind w:firstLine="709"/>
        <w:jc w:val="right"/>
        <w:rPr>
          <w:rFonts w:cs="Arial"/>
        </w:rPr>
      </w:pPr>
      <w:r w:rsidRPr="00063212">
        <w:rPr>
          <w:rFonts w:cs="Arial"/>
        </w:rPr>
        <w:t>о</w:t>
      </w:r>
      <w:r w:rsidR="002E7E2F" w:rsidRPr="00063212">
        <w:rPr>
          <w:rFonts w:cs="Arial"/>
        </w:rPr>
        <w:t>т</w:t>
      </w:r>
      <w:r w:rsidR="00C44D84">
        <w:rPr>
          <w:rFonts w:cs="Arial"/>
        </w:rPr>
        <w:t xml:space="preserve"> </w:t>
      </w:r>
      <w:r w:rsidR="00B037C5">
        <w:rPr>
          <w:rFonts w:cs="Arial"/>
        </w:rPr>
        <w:t>14</w:t>
      </w:r>
      <w:r w:rsidR="00C44D84">
        <w:rPr>
          <w:rFonts w:cs="Arial"/>
        </w:rPr>
        <w:t xml:space="preserve">.07.2023 года № </w:t>
      </w:r>
      <w:r w:rsidR="00B037C5">
        <w:rPr>
          <w:rFonts w:cs="Arial"/>
        </w:rPr>
        <w:t>22</w:t>
      </w:r>
    </w:p>
    <w:p w14:paraId="5C71F572" w14:textId="77777777" w:rsidR="002E7E2F" w:rsidRPr="00063212" w:rsidRDefault="002E7E2F" w:rsidP="002E7E2F">
      <w:pPr>
        <w:ind w:firstLine="709"/>
        <w:jc w:val="right"/>
        <w:rPr>
          <w:rFonts w:cs="Arial"/>
        </w:rPr>
      </w:pPr>
    </w:p>
    <w:p w14:paraId="1AE1F188" w14:textId="77777777" w:rsidR="002E7E2F" w:rsidRPr="00063212" w:rsidRDefault="002E7E2F" w:rsidP="002E7E2F">
      <w:pPr>
        <w:spacing w:line="240" w:lineRule="exact"/>
        <w:jc w:val="center"/>
        <w:rPr>
          <w:rFonts w:cs="Arial"/>
        </w:rPr>
      </w:pPr>
    </w:p>
    <w:p w14:paraId="68FB9D16" w14:textId="7F0704CD" w:rsidR="00410121" w:rsidRPr="00063212" w:rsidRDefault="00671CA1" w:rsidP="00671CA1">
      <w:pPr>
        <w:shd w:val="clear" w:color="auto" w:fill="FFFFFF"/>
        <w:jc w:val="center"/>
        <w:rPr>
          <w:rStyle w:val="a6"/>
          <w:rFonts w:cs="Arial"/>
          <w:b w:val="0"/>
        </w:rPr>
      </w:pPr>
      <w:r w:rsidRPr="00063212">
        <w:rPr>
          <w:rStyle w:val="a6"/>
          <w:rFonts w:cs="Arial"/>
          <w:b w:val="0"/>
        </w:rPr>
        <w:t xml:space="preserve">Положение об организации деятельности </w:t>
      </w:r>
      <w:r w:rsidRPr="00063212">
        <w:rPr>
          <w:rFonts w:cs="Arial"/>
        </w:rPr>
        <w:t>органов местного самоуправления</w:t>
      </w:r>
      <w:r w:rsidRPr="00063212">
        <w:rPr>
          <w:rStyle w:val="a6"/>
          <w:rFonts w:cs="Arial"/>
          <w:b w:val="0"/>
        </w:rPr>
        <w:t xml:space="preserve"> </w:t>
      </w:r>
      <w:proofErr w:type="spellStart"/>
      <w:r w:rsidR="0018734B" w:rsidRPr="0018734B">
        <w:rPr>
          <w:rFonts w:cs="Arial"/>
        </w:rPr>
        <w:t>Старомеловатского</w:t>
      </w:r>
      <w:proofErr w:type="spellEnd"/>
      <w:r w:rsidRPr="00063212">
        <w:rPr>
          <w:rStyle w:val="a6"/>
          <w:rFonts w:cs="Arial"/>
          <w:b w:val="0"/>
        </w:rPr>
        <w:t xml:space="preserve"> сельского поселения по выявлению бесхозяйного недвижимого имущества и принятию его в муниципальную собственность.</w:t>
      </w:r>
    </w:p>
    <w:p w14:paraId="17C6350E" w14:textId="77777777" w:rsidR="00671CA1" w:rsidRPr="00063212" w:rsidRDefault="00671CA1" w:rsidP="00671CA1">
      <w:pPr>
        <w:shd w:val="clear" w:color="auto" w:fill="FFFFFF"/>
        <w:jc w:val="center"/>
        <w:rPr>
          <w:rStyle w:val="a6"/>
          <w:rFonts w:cs="Arial"/>
          <w:b w:val="0"/>
        </w:rPr>
      </w:pPr>
    </w:p>
    <w:p w14:paraId="29EE0852" w14:textId="4EC1D548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1. Настоящее Положение определяет порядок организации деятельности </w:t>
      </w:r>
      <w:r w:rsidR="00A73DB9" w:rsidRPr="00063212">
        <w:rPr>
          <w:rFonts w:cs="Arial"/>
        </w:rPr>
        <w:t>органов местного самоуправления</w:t>
      </w:r>
      <w:r w:rsidR="00A73DB9" w:rsidRPr="00063212">
        <w:rPr>
          <w:rFonts w:cs="Arial"/>
          <w:color w:val="000000"/>
        </w:rPr>
        <w:t xml:space="preserve"> </w:t>
      </w:r>
      <w:proofErr w:type="spellStart"/>
      <w:r w:rsidR="0018734B" w:rsidRPr="0018734B">
        <w:rPr>
          <w:rFonts w:cs="Arial"/>
          <w:color w:val="000000"/>
        </w:rPr>
        <w:t>Старомеловатского</w:t>
      </w:r>
      <w:proofErr w:type="spellEnd"/>
      <w:r w:rsidR="00410121" w:rsidRPr="00063212">
        <w:rPr>
          <w:rFonts w:cs="Arial"/>
          <w:color w:val="000000"/>
        </w:rPr>
        <w:t xml:space="preserve"> сельского поселения</w:t>
      </w:r>
      <w:r w:rsidRPr="00063212">
        <w:rPr>
          <w:rFonts w:cs="Arial"/>
        </w:rPr>
        <w:t xml:space="preserve"> </w:t>
      </w:r>
      <w:r w:rsidRPr="00063212">
        <w:rPr>
          <w:rFonts w:cs="Arial"/>
          <w:color w:val="000000"/>
        </w:rPr>
        <w:t xml:space="preserve">(далее – муниципальное образование) по выявлению бесхозяйного недвижимого имущества, находящегося на территории муниципального образования, </w:t>
      </w:r>
      <w:r w:rsidR="00203B18" w:rsidRPr="00063212">
        <w:rPr>
          <w:rFonts w:cs="Arial"/>
          <w:color w:val="000000"/>
        </w:rPr>
        <w:t xml:space="preserve">и </w:t>
      </w:r>
      <w:r w:rsidRPr="00063212">
        <w:rPr>
          <w:rFonts w:cs="Arial"/>
          <w:color w:val="000000"/>
        </w:rPr>
        <w:t xml:space="preserve">принятию </w:t>
      </w:r>
      <w:r w:rsidR="00203B18" w:rsidRPr="00063212">
        <w:rPr>
          <w:rFonts w:cs="Arial"/>
          <w:color w:val="000000"/>
        </w:rPr>
        <w:t>указанного имущества</w:t>
      </w:r>
      <w:r w:rsidRPr="00063212">
        <w:rPr>
          <w:rFonts w:cs="Arial"/>
          <w:color w:val="000000"/>
        </w:rPr>
        <w:t xml:space="preserve"> в муниципальную собственность.</w:t>
      </w:r>
    </w:p>
    <w:p w14:paraId="2BC1E80A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2. Настоящее Положение распространяется на недвижимое имущество (за исключением земельных участков, судов), которое не имеет собственника или собственник которого неизвестен либо от права </w:t>
      </w:r>
      <w:proofErr w:type="gramStart"/>
      <w:r w:rsidRPr="00063212">
        <w:rPr>
          <w:rFonts w:cs="Arial"/>
          <w:color w:val="000000"/>
        </w:rPr>
        <w:t>собственности</w:t>
      </w:r>
      <w:proofErr w:type="gramEnd"/>
      <w:r w:rsidRPr="00063212">
        <w:rPr>
          <w:rFonts w:cs="Arial"/>
          <w:color w:val="000000"/>
        </w:rPr>
        <w:t xml:space="preserve"> на которое собственник отказался</w:t>
      </w:r>
      <w:r w:rsidR="00203B18" w:rsidRPr="00063212">
        <w:rPr>
          <w:rFonts w:cs="Arial"/>
          <w:color w:val="000000"/>
        </w:rPr>
        <w:t xml:space="preserve"> (далее – бесхозяйная недвижимая вещь)</w:t>
      </w:r>
      <w:r w:rsidRPr="00063212">
        <w:rPr>
          <w:rFonts w:cs="Arial"/>
          <w:color w:val="000000"/>
        </w:rPr>
        <w:t>.</w:t>
      </w:r>
    </w:p>
    <w:p w14:paraId="48EF8E97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3. </w:t>
      </w:r>
      <w:r w:rsidR="00203B18" w:rsidRPr="00063212">
        <w:rPr>
          <w:rFonts w:cs="Arial"/>
          <w:color w:val="000000"/>
        </w:rPr>
        <w:t xml:space="preserve">Мероприятия </w:t>
      </w:r>
      <w:r w:rsidRPr="00063212">
        <w:rPr>
          <w:rFonts w:cs="Arial"/>
          <w:color w:val="000000"/>
        </w:rPr>
        <w:t xml:space="preserve">по выявлению бесхозяйных недвижимых вещей и установлению их собственников, постановке на учет бесхозяйных недвижимых вещей и принятию их в муниципальную собственность осуществляет администрация муниципального образования (далее </w:t>
      </w:r>
      <w:r w:rsidR="00203B18" w:rsidRPr="00063212">
        <w:rPr>
          <w:rFonts w:cs="Arial"/>
          <w:color w:val="000000"/>
        </w:rPr>
        <w:t>–</w:t>
      </w:r>
      <w:r w:rsidRPr="00063212">
        <w:rPr>
          <w:rFonts w:cs="Arial"/>
          <w:color w:val="000000"/>
        </w:rPr>
        <w:t xml:space="preserve"> уполномоченный орган).</w:t>
      </w:r>
    </w:p>
    <w:p w14:paraId="293E1139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14:paraId="4D276D6E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1) </w:t>
      </w:r>
      <w:r w:rsidR="008739A0" w:rsidRPr="00063212">
        <w:rPr>
          <w:rFonts w:cs="Arial"/>
          <w:color w:val="000000"/>
        </w:rPr>
        <w:t xml:space="preserve">от </w:t>
      </w:r>
      <w:r w:rsidRPr="00063212">
        <w:rPr>
          <w:rFonts w:cs="Arial"/>
          <w:color w:val="000000"/>
        </w:rPr>
        <w:t xml:space="preserve">федеральных органов государственной власти, органов государственной власти </w:t>
      </w:r>
      <w:r w:rsidR="00BF74DE" w:rsidRPr="00063212">
        <w:rPr>
          <w:rFonts w:cs="Arial"/>
          <w:color w:val="000000"/>
        </w:rPr>
        <w:t xml:space="preserve">Воронежской </w:t>
      </w:r>
      <w:r w:rsidRPr="00063212">
        <w:rPr>
          <w:rFonts w:cs="Arial"/>
          <w:color w:val="000000"/>
        </w:rPr>
        <w:t xml:space="preserve">области, органов местного самоуправления </w:t>
      </w:r>
      <w:r w:rsidR="00203B18" w:rsidRPr="00063212">
        <w:rPr>
          <w:rFonts w:cs="Arial"/>
          <w:color w:val="000000"/>
        </w:rPr>
        <w:t xml:space="preserve">иных </w:t>
      </w:r>
      <w:r w:rsidRPr="00063212">
        <w:rPr>
          <w:rFonts w:cs="Arial"/>
          <w:color w:val="000000"/>
        </w:rPr>
        <w:t>муниципальных образований;</w:t>
      </w:r>
    </w:p>
    <w:p w14:paraId="7C9DF7DD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2) </w:t>
      </w:r>
      <w:r w:rsidR="008739A0" w:rsidRPr="00063212">
        <w:rPr>
          <w:rFonts w:cs="Arial"/>
          <w:color w:val="000000"/>
        </w:rPr>
        <w:t xml:space="preserve">от </w:t>
      </w:r>
      <w:r w:rsidRPr="00063212">
        <w:rPr>
          <w:rFonts w:cs="Arial"/>
          <w:color w:val="000000"/>
        </w:rPr>
        <w:t>физических и юридических лиц;</w:t>
      </w:r>
    </w:p>
    <w:p w14:paraId="533AD07F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3) </w:t>
      </w:r>
      <w:r w:rsidR="008739A0" w:rsidRPr="00063212">
        <w:rPr>
          <w:rFonts w:cs="Arial"/>
          <w:color w:val="000000"/>
        </w:rPr>
        <w:t xml:space="preserve">от </w:t>
      </w:r>
      <w:r w:rsidRPr="00063212">
        <w:rPr>
          <w:rFonts w:cs="Arial"/>
          <w:color w:val="000000"/>
        </w:rPr>
        <w:t>собственника объекта недвижимого имущества в форме заявления об отказе от права собственности на данный объект;</w:t>
      </w:r>
    </w:p>
    <w:p w14:paraId="125D71AE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4) в результате проведения инвентаризации муниципального имущества муниципального образования;</w:t>
      </w:r>
    </w:p>
    <w:p w14:paraId="25DED603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5) в результате проведения муниципального земельного контроля на территории муниципального образования;</w:t>
      </w:r>
    </w:p>
    <w:p w14:paraId="70C4F499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6) в результате обследования или осмотра территории муниципального образования должностными лицами администрации муниципального образования;</w:t>
      </w:r>
    </w:p>
    <w:p w14:paraId="4EE884AC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7) в иных </w:t>
      </w:r>
      <w:r w:rsidR="009F5C46" w:rsidRPr="00063212">
        <w:rPr>
          <w:rFonts w:cs="Arial"/>
          <w:color w:val="000000"/>
        </w:rPr>
        <w:t xml:space="preserve">случаях и </w:t>
      </w:r>
      <w:r w:rsidRPr="00063212">
        <w:rPr>
          <w:rFonts w:cs="Arial"/>
          <w:color w:val="000000"/>
        </w:rPr>
        <w:t>формах, не запрещенных законодательством.</w:t>
      </w:r>
    </w:p>
    <w:p w14:paraId="49369453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5. К заявлению, указанному в </w:t>
      </w:r>
      <w:hyperlink r:id="rId7" w:history="1">
        <w:r w:rsidRPr="00063212">
          <w:rPr>
            <w:rFonts w:cs="Arial"/>
            <w:color w:val="000000"/>
          </w:rPr>
          <w:t>подпункте 3 пункта 4</w:t>
        </w:r>
      </w:hyperlink>
      <w:r w:rsidRPr="00063212">
        <w:rPr>
          <w:rFonts w:cs="Arial"/>
          <w:color w:val="000000"/>
        </w:rPr>
        <w:t xml:space="preserve"> настоящего Положения, прилагаются:</w:t>
      </w:r>
    </w:p>
    <w:p w14:paraId="4DE505D3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1) копия документа, удостоверяющего личность (для физического лица </w:t>
      </w:r>
      <w:r w:rsidR="00203B18" w:rsidRPr="00063212">
        <w:rPr>
          <w:rFonts w:cs="Arial"/>
          <w:color w:val="000000"/>
        </w:rPr>
        <w:t xml:space="preserve">– </w:t>
      </w:r>
      <w:r w:rsidRPr="00063212">
        <w:rPr>
          <w:rFonts w:cs="Arial"/>
          <w:color w:val="000000"/>
        </w:rPr>
        <w:t>собственника объекта недвижимого имущества), либо выписка из Единого государственного реестра юридических лиц (для юридического</w:t>
      </w:r>
      <w:r w:rsidR="00203B18" w:rsidRPr="00063212">
        <w:rPr>
          <w:rFonts w:cs="Arial"/>
          <w:color w:val="000000"/>
        </w:rPr>
        <w:t xml:space="preserve"> </w:t>
      </w:r>
      <w:r w:rsidRPr="00063212">
        <w:rPr>
          <w:rFonts w:cs="Arial"/>
          <w:color w:val="000000"/>
        </w:rPr>
        <w:t xml:space="preserve">лица </w:t>
      </w:r>
      <w:r w:rsidR="00203B18" w:rsidRPr="00063212">
        <w:rPr>
          <w:rFonts w:cs="Arial"/>
          <w:color w:val="000000"/>
        </w:rPr>
        <w:t xml:space="preserve">– </w:t>
      </w:r>
      <w:r w:rsidRPr="00063212">
        <w:rPr>
          <w:rFonts w:cs="Arial"/>
          <w:color w:val="000000"/>
        </w:rPr>
        <w:t>собственника объекта недвижимого имущества);</w:t>
      </w:r>
    </w:p>
    <w:p w14:paraId="661D490A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2) копии правоустанавливающих документов, подтверждающих наличие права собственности у лица, отказывающегося от права собственности на объект недвижимого имущества.</w:t>
      </w:r>
    </w:p>
    <w:p w14:paraId="0C87F93A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6. На основании поступивших сведений, указанных в </w:t>
      </w:r>
      <w:hyperlink r:id="rId8" w:history="1">
        <w:r w:rsidRPr="00063212">
          <w:rPr>
            <w:rFonts w:cs="Arial"/>
            <w:color w:val="000000"/>
          </w:rPr>
          <w:t>пункте 4</w:t>
        </w:r>
      </w:hyperlink>
      <w:r w:rsidRPr="00063212">
        <w:rPr>
          <w:rFonts w:cs="Arial"/>
          <w:color w:val="000000"/>
        </w:rPr>
        <w:t xml:space="preserve"> настоящего Положения, уполномоченный орган в течение 30 календарных дней со дня поступления указанных сведений осуществляет сбор информации, </w:t>
      </w:r>
      <w:r w:rsidRPr="00063212">
        <w:rPr>
          <w:rFonts w:cs="Arial"/>
          <w:color w:val="000000"/>
        </w:rPr>
        <w:lastRenderedPageBreak/>
        <w:t>подтверждающей, что выявленный объект недвижимого имущества не имеет собственника или его собственник неизвестен, или от права собственности на него собственник отказался. Для этих целей уполномоченный орган:</w:t>
      </w:r>
    </w:p>
    <w:p w14:paraId="5770CB75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1) рассматривает поступившие сведения, в том числе заявления собственников объектов недвижимого имущества об отказе от права собственности на данные объекты;</w:t>
      </w:r>
    </w:p>
    <w:p w14:paraId="1D3A39D9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2) проверяет наличие информации о выявленном объекте недвижимого имущества в реестре муниципального имущества муниципального образования;</w:t>
      </w:r>
    </w:p>
    <w:p w14:paraId="5DC9F459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3) организует осмотр выявленного объекта недвижимого имущества с выездом на место. Сведения о выявленном объекте недвижимого имущества, установленные в результате осмотра, отражаются в акте, который подписывается должностным лицом уполномоченного органа, проводившим осмотр;</w:t>
      </w:r>
    </w:p>
    <w:p w14:paraId="27AFF537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4) направляет запрос в </w:t>
      </w:r>
      <w:r w:rsidR="0066155C" w:rsidRPr="00063212">
        <w:rPr>
          <w:rFonts w:cs="Arial"/>
          <w:color w:val="000000"/>
        </w:rPr>
        <w:t xml:space="preserve">уполномоченный </w:t>
      </w:r>
      <w:r w:rsidRPr="00063212">
        <w:rPr>
          <w:rFonts w:cs="Arial"/>
          <w:color w:val="000000"/>
        </w:rPr>
        <w:t>орган исполнительной власти, осуществляющий государственный кадастровый учет</w:t>
      </w:r>
      <w:r w:rsidR="0066155C" w:rsidRPr="00063212">
        <w:rPr>
          <w:rFonts w:cs="Arial"/>
          <w:color w:val="000000"/>
        </w:rPr>
        <w:t>,</w:t>
      </w:r>
      <w:r w:rsidRPr="00063212">
        <w:rPr>
          <w:rFonts w:cs="Arial"/>
          <w:color w:val="000000"/>
        </w:rPr>
        <w:t xml:space="preserve"> государственную регистрацию прав на недвижимое имущество</w:t>
      </w:r>
      <w:r w:rsidR="0066155C" w:rsidRPr="00063212">
        <w:rPr>
          <w:rFonts w:cs="Arial"/>
          <w:color w:val="000000"/>
        </w:rPr>
        <w:t xml:space="preserve">, </w:t>
      </w:r>
      <w:r w:rsidR="0066155C" w:rsidRPr="00063212">
        <w:rPr>
          <w:rFonts w:cs="Arial"/>
        </w:rPr>
        <w:t xml:space="preserve">ведение Единого государственного реестра недвижимости </w:t>
      </w:r>
      <w:r w:rsidRPr="00063212">
        <w:rPr>
          <w:rFonts w:cs="Arial"/>
          <w:color w:val="000000"/>
        </w:rPr>
        <w:t xml:space="preserve">(далее </w:t>
      </w:r>
      <w:r w:rsidR="00203B18" w:rsidRPr="00063212">
        <w:rPr>
          <w:rFonts w:cs="Arial"/>
          <w:color w:val="000000"/>
        </w:rPr>
        <w:t xml:space="preserve">– </w:t>
      </w:r>
      <w:r w:rsidRPr="00063212">
        <w:rPr>
          <w:rFonts w:cs="Arial"/>
          <w:color w:val="000000"/>
        </w:rPr>
        <w:t>орган регистрации прав), для получения выписки из Единого государственного реестра недвижимости на выявленный объект недвижимого имущества;</w:t>
      </w:r>
    </w:p>
    <w:p w14:paraId="245F14A0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5) направляет запросы в государственные органы (организации), осуществлявшие регистрацию прав на недвижимое имущество до введения в действие Федерального </w:t>
      </w:r>
      <w:hyperlink r:id="rId9" w:history="1">
        <w:r w:rsidRPr="00063212">
          <w:rPr>
            <w:rFonts w:cs="Arial"/>
            <w:color w:val="000000"/>
          </w:rPr>
          <w:t>закона</w:t>
        </w:r>
      </w:hyperlink>
      <w:r w:rsidRPr="00063212">
        <w:rPr>
          <w:rFonts w:cs="Arial"/>
          <w:color w:val="000000"/>
        </w:rPr>
        <w:t xml:space="preserve">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14:paraId="6EA70933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6) направляет запросы в федеральный орган исполнительной власти, уполномоченный на ведение реестра федерального имущества, орган исполнительной власти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области, уполномоченный на ведение реестра государственной собственности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области,</w:t>
      </w:r>
      <w:r w:rsidR="00C628A3" w:rsidRPr="00063212">
        <w:rPr>
          <w:rFonts w:cs="Arial"/>
          <w:color w:val="000000"/>
        </w:rPr>
        <w:t xml:space="preserve"> в органы местного самоуправления </w:t>
      </w:r>
      <w:r w:rsidR="00C44D84">
        <w:rPr>
          <w:rFonts w:cs="Arial"/>
          <w:color w:val="000000"/>
        </w:rPr>
        <w:t>Петропавловского</w:t>
      </w:r>
      <w:r w:rsidR="00C628A3" w:rsidRPr="00063212">
        <w:rPr>
          <w:rFonts w:cs="Arial"/>
          <w:color w:val="000000"/>
        </w:rPr>
        <w:t xml:space="preserve"> муниципального района, уполномоченные на ведение реестра муниципального имущества </w:t>
      </w:r>
      <w:r w:rsidR="00C44D84">
        <w:rPr>
          <w:rFonts w:cs="Arial"/>
          <w:color w:val="000000"/>
        </w:rPr>
        <w:t>Петропавловского</w:t>
      </w:r>
      <w:r w:rsidR="00C628A3" w:rsidRPr="00063212">
        <w:rPr>
          <w:rFonts w:cs="Arial"/>
          <w:color w:val="000000"/>
        </w:rPr>
        <w:t xml:space="preserve"> муниципального района,</w:t>
      </w:r>
      <w:r w:rsidRPr="00063212">
        <w:rPr>
          <w:rFonts w:cs="Arial"/>
          <w:color w:val="000000"/>
        </w:rPr>
        <w:t xml:space="preserve"> для получения документов, подтверждающих, что выявленный объект недвижимого имущества не учтен в реестре федерального имущества, реестре государственной собственности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</w:t>
      </w:r>
      <w:r w:rsidR="00C628A3" w:rsidRPr="00063212">
        <w:rPr>
          <w:rFonts w:cs="Arial"/>
          <w:color w:val="000000"/>
        </w:rPr>
        <w:t>, реестре муниципальной собственности</w:t>
      </w:r>
      <w:r w:rsidRPr="00063212">
        <w:rPr>
          <w:rFonts w:cs="Arial"/>
          <w:color w:val="000000"/>
        </w:rPr>
        <w:t>;</w:t>
      </w:r>
    </w:p>
    <w:p w14:paraId="1918E9E2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7) опубликовывает в средствах массовой информации и размещает на официальном сайте муниципального образования в информационно-телекоммуникационной сети «Интернет» сведения о выявленном объекте недвижимого имущества</w:t>
      </w:r>
      <w:r w:rsidR="00203B18" w:rsidRPr="00063212">
        <w:rPr>
          <w:rFonts w:cs="Arial"/>
          <w:color w:val="000000"/>
        </w:rPr>
        <w:t>, и об отсутствии у уполномоченного органа информации о возможном собственнике (владельце) данного объекта.</w:t>
      </w:r>
    </w:p>
    <w:p w14:paraId="6BD13C6B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7. Действия, указанные в </w:t>
      </w:r>
      <w:hyperlink r:id="rId10" w:history="1">
        <w:r w:rsidRPr="00063212">
          <w:rPr>
            <w:rFonts w:cs="Arial"/>
            <w:color w:val="000000"/>
          </w:rPr>
          <w:t>подпунктах 2</w:t>
        </w:r>
      </w:hyperlink>
      <w:r w:rsidRPr="00063212">
        <w:rPr>
          <w:rFonts w:cs="Arial"/>
          <w:color w:val="000000"/>
        </w:rPr>
        <w:t xml:space="preserve">, </w:t>
      </w:r>
      <w:hyperlink r:id="rId11" w:history="1">
        <w:r w:rsidRPr="00063212">
          <w:rPr>
            <w:rFonts w:cs="Arial"/>
            <w:color w:val="000000"/>
          </w:rPr>
          <w:t>5</w:t>
        </w:r>
      </w:hyperlink>
      <w:r w:rsidR="008E6F58" w:rsidRPr="00063212">
        <w:rPr>
          <w:rFonts w:cs="Arial"/>
          <w:color w:val="000000"/>
        </w:rPr>
        <w:t xml:space="preserve"> – </w:t>
      </w:r>
      <w:hyperlink r:id="rId12" w:history="1">
        <w:r w:rsidRPr="00063212">
          <w:rPr>
            <w:rFonts w:cs="Arial"/>
            <w:color w:val="000000"/>
          </w:rPr>
          <w:t>7 пункта 6</w:t>
        </w:r>
      </w:hyperlink>
      <w:r w:rsidRPr="00063212">
        <w:rPr>
          <w:rFonts w:cs="Arial"/>
          <w:color w:val="000000"/>
        </w:rPr>
        <w:t xml:space="preserve"> настоящего Положения, уполномоченным органом не осуществляются, если в уполномоченный орган поступило заявление собственника объекта недвижимого имущества об отказе от права собственности на данный объект.</w:t>
      </w:r>
    </w:p>
    <w:p w14:paraId="5507D359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8. Если в результате действий, указанных в </w:t>
      </w:r>
      <w:hyperlink r:id="rId13" w:history="1">
        <w:r w:rsidRPr="00063212">
          <w:rPr>
            <w:rFonts w:cs="Arial"/>
            <w:color w:val="000000"/>
          </w:rPr>
          <w:t>пункте 6</w:t>
        </w:r>
      </w:hyperlink>
      <w:r w:rsidRPr="00063212">
        <w:rPr>
          <w:rFonts w:cs="Arial"/>
          <w:color w:val="000000"/>
        </w:rPr>
        <w:t xml:space="preserve"> настоящего Положения, установлено, что выявленный объект недвижимого имущества не имеет собственника или его собственник неизвестен, или от права собственности на него собственник отказался, уполномоченный орган принимает решение</w:t>
      </w:r>
      <w:r w:rsidR="008E6F58" w:rsidRPr="00063212">
        <w:rPr>
          <w:rFonts w:cs="Arial"/>
          <w:color w:val="000000"/>
        </w:rPr>
        <w:t xml:space="preserve"> в форме правового акта</w:t>
      </w:r>
      <w:r w:rsidRPr="00063212">
        <w:rPr>
          <w:rFonts w:cs="Arial"/>
          <w:color w:val="000000"/>
        </w:rPr>
        <w:t xml:space="preserve"> о постановке на учет бесхозяйной недвижимой вещи в органе регистрации прав.</w:t>
      </w:r>
    </w:p>
    <w:p w14:paraId="2843EE8D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lastRenderedPageBreak/>
        <w:t xml:space="preserve">9. Решение, указанное в </w:t>
      </w:r>
      <w:hyperlink r:id="rId14" w:history="1">
        <w:r w:rsidRPr="00063212">
          <w:rPr>
            <w:rFonts w:cs="Arial"/>
            <w:color w:val="000000"/>
          </w:rPr>
          <w:t>пункте 8</w:t>
        </w:r>
      </w:hyperlink>
      <w:r w:rsidRPr="00063212">
        <w:rPr>
          <w:rFonts w:cs="Arial"/>
          <w:color w:val="000000"/>
        </w:rPr>
        <w:t xml:space="preserve"> </w:t>
      </w:r>
      <w:r w:rsidR="008E6F58" w:rsidRPr="00063212">
        <w:rPr>
          <w:rFonts w:cs="Arial"/>
          <w:color w:val="000000"/>
        </w:rPr>
        <w:t xml:space="preserve">настоящего </w:t>
      </w:r>
      <w:r w:rsidRPr="00063212">
        <w:rPr>
          <w:rFonts w:cs="Arial"/>
          <w:color w:val="000000"/>
        </w:rPr>
        <w:t xml:space="preserve">Положения, принимается уполномоченным органом </w:t>
      </w:r>
      <w:r w:rsidR="008E6F58" w:rsidRPr="00063212">
        <w:rPr>
          <w:rFonts w:cs="Arial"/>
          <w:color w:val="000000"/>
        </w:rPr>
        <w:t>по истечении</w:t>
      </w:r>
      <w:r w:rsidRPr="00063212">
        <w:rPr>
          <w:rFonts w:cs="Arial"/>
          <w:color w:val="000000"/>
        </w:rPr>
        <w:t xml:space="preserve"> 30 календарных дней со дня опубликования и размещения сведений в соответствии с </w:t>
      </w:r>
      <w:hyperlink r:id="rId15" w:history="1">
        <w:r w:rsidRPr="00063212">
          <w:rPr>
            <w:rFonts w:cs="Arial"/>
            <w:color w:val="000000"/>
          </w:rPr>
          <w:t>подпунктом 7 пункта 6</w:t>
        </w:r>
      </w:hyperlink>
      <w:r w:rsidRPr="00063212">
        <w:rPr>
          <w:rFonts w:cs="Arial"/>
          <w:color w:val="000000"/>
        </w:rPr>
        <w:t xml:space="preserve"> настоящего Положения.</w:t>
      </w:r>
    </w:p>
    <w:p w14:paraId="51235C4E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10. В целях постановки бесхозяйных недвижимых вещей на учет в органе регистрации прав уполномоченный орган на основании решения, указанного в </w:t>
      </w:r>
      <w:hyperlink r:id="rId16" w:history="1">
        <w:r w:rsidRPr="00063212">
          <w:rPr>
            <w:rFonts w:cs="Arial"/>
            <w:color w:val="000000"/>
          </w:rPr>
          <w:t>пункте 8</w:t>
        </w:r>
      </w:hyperlink>
      <w:r w:rsidRPr="00063212">
        <w:rPr>
          <w:rFonts w:cs="Arial"/>
          <w:color w:val="000000"/>
        </w:rPr>
        <w:t xml:space="preserve"> настоящего Положения:</w:t>
      </w:r>
    </w:p>
    <w:p w14:paraId="5499084F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1) обеспечивает подготовку документов, необходимых для постановки на учет бесхозяйных недвижимых вещей;</w:t>
      </w:r>
    </w:p>
    <w:p w14:paraId="0DE08EBA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2) направляет заявление о постановке на учет бесхозяйных недвижимых вещей и документы, указанные в </w:t>
      </w:r>
      <w:hyperlink r:id="rId17" w:history="1">
        <w:r w:rsidRPr="00063212">
          <w:rPr>
            <w:rFonts w:cs="Arial"/>
            <w:color w:val="000000"/>
          </w:rPr>
          <w:t>подпункте 1</w:t>
        </w:r>
      </w:hyperlink>
      <w:r w:rsidRPr="00063212">
        <w:rPr>
          <w:rFonts w:cs="Arial"/>
          <w:color w:val="000000"/>
        </w:rPr>
        <w:t xml:space="preserve"> настоящего пункта, в орган регистрации прав в соответствии с законодательством.</w:t>
      </w:r>
    </w:p>
    <w:p w14:paraId="7AD028BE" w14:textId="77777777" w:rsidR="008B2F1A" w:rsidRPr="00063212" w:rsidRDefault="002E7E2F" w:rsidP="008B2F1A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11. </w:t>
      </w:r>
      <w:r w:rsidR="008B2F1A" w:rsidRPr="00063212">
        <w:rPr>
          <w:rFonts w:cs="Arial"/>
          <w:color w:val="000000"/>
        </w:rPr>
        <w:t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1EB8038D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12.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орган:</w:t>
      </w:r>
    </w:p>
    <w:p w14:paraId="146CFBE3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1) осуществляет действия в целях государственной регистрации права муниципальной собственности на объект недвижимого имущества;</w:t>
      </w:r>
    </w:p>
    <w:p w14:paraId="3407E7C4" w14:textId="77777777"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2)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sectPr w:rsidR="002E7E2F" w:rsidRPr="00063212" w:rsidSect="00855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8ECE" w14:textId="77777777" w:rsidR="003B36D2" w:rsidRDefault="003B36D2" w:rsidP="00221C73">
      <w:r>
        <w:separator/>
      </w:r>
    </w:p>
  </w:endnote>
  <w:endnote w:type="continuationSeparator" w:id="0">
    <w:p w14:paraId="76F48FCE" w14:textId="77777777" w:rsidR="003B36D2" w:rsidRDefault="003B36D2" w:rsidP="0022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A50B" w14:textId="77777777" w:rsidR="003B36D2" w:rsidRDefault="003B36D2" w:rsidP="00221C73">
      <w:r>
        <w:separator/>
      </w:r>
    </w:p>
  </w:footnote>
  <w:footnote w:type="continuationSeparator" w:id="0">
    <w:p w14:paraId="0C9E5FA1" w14:textId="77777777" w:rsidR="003B36D2" w:rsidRDefault="003B36D2" w:rsidP="0022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2" style="width:12.75pt;height:5.2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.5pt;height:1.5pt;visibility:visible" o:bullet="t">
        <v:imagedata r:id="rId2" o:title=""/>
      </v:shape>
    </w:pict>
  </w:numPicBullet>
  <w:abstractNum w:abstractNumId="0" w15:restartNumberingAfterBreak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 w15:restartNumberingAfterBreak="0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9"/>
  </w:num>
  <w:num w:numId="3">
    <w:abstractNumId w:val="28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2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1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0"/>
  </w:num>
  <w:num w:numId="27">
    <w:abstractNumId w:val="10"/>
  </w:num>
  <w:num w:numId="28">
    <w:abstractNumId w:val="29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FC8"/>
    <w:rsid w:val="00005184"/>
    <w:rsid w:val="00063212"/>
    <w:rsid w:val="00074B07"/>
    <w:rsid w:val="000B1B79"/>
    <w:rsid w:val="000B649E"/>
    <w:rsid w:val="000C06D4"/>
    <w:rsid w:val="000C252B"/>
    <w:rsid w:val="000D0024"/>
    <w:rsid w:val="000D54C0"/>
    <w:rsid w:val="00113528"/>
    <w:rsid w:val="001245A0"/>
    <w:rsid w:val="00124DE5"/>
    <w:rsid w:val="001277AE"/>
    <w:rsid w:val="001507B6"/>
    <w:rsid w:val="001554FB"/>
    <w:rsid w:val="001748A0"/>
    <w:rsid w:val="0018158E"/>
    <w:rsid w:val="00183FF1"/>
    <w:rsid w:val="0018734B"/>
    <w:rsid w:val="00197B29"/>
    <w:rsid w:val="001A50D1"/>
    <w:rsid w:val="001C634A"/>
    <w:rsid w:val="001E20BF"/>
    <w:rsid w:val="00203B18"/>
    <w:rsid w:val="00221C73"/>
    <w:rsid w:val="002373F2"/>
    <w:rsid w:val="00246CB2"/>
    <w:rsid w:val="00261301"/>
    <w:rsid w:val="00262347"/>
    <w:rsid w:val="002710D1"/>
    <w:rsid w:val="00272D70"/>
    <w:rsid w:val="002976D7"/>
    <w:rsid w:val="002E0D2B"/>
    <w:rsid w:val="002E7E2F"/>
    <w:rsid w:val="002F521A"/>
    <w:rsid w:val="00315D0A"/>
    <w:rsid w:val="00330537"/>
    <w:rsid w:val="003332EC"/>
    <w:rsid w:val="00335E80"/>
    <w:rsid w:val="00351C7A"/>
    <w:rsid w:val="003538F0"/>
    <w:rsid w:val="003553AF"/>
    <w:rsid w:val="00364645"/>
    <w:rsid w:val="00381569"/>
    <w:rsid w:val="00384661"/>
    <w:rsid w:val="003944F1"/>
    <w:rsid w:val="003A2CCA"/>
    <w:rsid w:val="003A3735"/>
    <w:rsid w:val="003B36D2"/>
    <w:rsid w:val="003C242E"/>
    <w:rsid w:val="00401E5F"/>
    <w:rsid w:val="00410121"/>
    <w:rsid w:val="00413532"/>
    <w:rsid w:val="00414703"/>
    <w:rsid w:val="00424001"/>
    <w:rsid w:val="004357DD"/>
    <w:rsid w:val="00463927"/>
    <w:rsid w:val="00467F1B"/>
    <w:rsid w:val="00491FD8"/>
    <w:rsid w:val="004D2E5F"/>
    <w:rsid w:val="005006B8"/>
    <w:rsid w:val="00537058"/>
    <w:rsid w:val="00553BCA"/>
    <w:rsid w:val="00556AA0"/>
    <w:rsid w:val="00563181"/>
    <w:rsid w:val="00584C67"/>
    <w:rsid w:val="00585781"/>
    <w:rsid w:val="005977FD"/>
    <w:rsid w:val="005A214E"/>
    <w:rsid w:val="005A37D7"/>
    <w:rsid w:val="005C3F44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62191"/>
    <w:rsid w:val="00671CA1"/>
    <w:rsid w:val="00674010"/>
    <w:rsid w:val="006745DB"/>
    <w:rsid w:val="00691918"/>
    <w:rsid w:val="006A6CB0"/>
    <w:rsid w:val="006B545E"/>
    <w:rsid w:val="006D038F"/>
    <w:rsid w:val="006D4FCD"/>
    <w:rsid w:val="006E3DC6"/>
    <w:rsid w:val="007148B5"/>
    <w:rsid w:val="007268DD"/>
    <w:rsid w:val="00730E9B"/>
    <w:rsid w:val="00735458"/>
    <w:rsid w:val="00764D3E"/>
    <w:rsid w:val="0077427B"/>
    <w:rsid w:val="007834A1"/>
    <w:rsid w:val="007850ED"/>
    <w:rsid w:val="00792542"/>
    <w:rsid w:val="007B03ED"/>
    <w:rsid w:val="007B2BDA"/>
    <w:rsid w:val="007B75E6"/>
    <w:rsid w:val="007C255C"/>
    <w:rsid w:val="007D037B"/>
    <w:rsid w:val="007D4BFC"/>
    <w:rsid w:val="007F2DC9"/>
    <w:rsid w:val="007F61AF"/>
    <w:rsid w:val="00816445"/>
    <w:rsid w:val="0082578E"/>
    <w:rsid w:val="00855D2A"/>
    <w:rsid w:val="0087158A"/>
    <w:rsid w:val="008739A0"/>
    <w:rsid w:val="0088610F"/>
    <w:rsid w:val="0089262C"/>
    <w:rsid w:val="008A12A5"/>
    <w:rsid w:val="008B2F1A"/>
    <w:rsid w:val="008B4845"/>
    <w:rsid w:val="008B624B"/>
    <w:rsid w:val="008B7954"/>
    <w:rsid w:val="008C46F0"/>
    <w:rsid w:val="008D17E9"/>
    <w:rsid w:val="008D3087"/>
    <w:rsid w:val="008E6F58"/>
    <w:rsid w:val="009211AF"/>
    <w:rsid w:val="0094283C"/>
    <w:rsid w:val="00946A4A"/>
    <w:rsid w:val="00954D81"/>
    <w:rsid w:val="00955E6A"/>
    <w:rsid w:val="00996520"/>
    <w:rsid w:val="009A64C7"/>
    <w:rsid w:val="009C434F"/>
    <w:rsid w:val="009F5C46"/>
    <w:rsid w:val="00A041F1"/>
    <w:rsid w:val="00A04D95"/>
    <w:rsid w:val="00A17BE7"/>
    <w:rsid w:val="00A27441"/>
    <w:rsid w:val="00A5595B"/>
    <w:rsid w:val="00A563D5"/>
    <w:rsid w:val="00A70B83"/>
    <w:rsid w:val="00A73DB9"/>
    <w:rsid w:val="00AA3C85"/>
    <w:rsid w:val="00AC3873"/>
    <w:rsid w:val="00AC56E1"/>
    <w:rsid w:val="00AD233D"/>
    <w:rsid w:val="00AD6BED"/>
    <w:rsid w:val="00AE10FC"/>
    <w:rsid w:val="00AF6181"/>
    <w:rsid w:val="00B037C5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FB9"/>
    <w:rsid w:val="00BF2660"/>
    <w:rsid w:val="00BF74DE"/>
    <w:rsid w:val="00C059C2"/>
    <w:rsid w:val="00C120C9"/>
    <w:rsid w:val="00C24054"/>
    <w:rsid w:val="00C350C0"/>
    <w:rsid w:val="00C44D84"/>
    <w:rsid w:val="00C51106"/>
    <w:rsid w:val="00C628A3"/>
    <w:rsid w:val="00C63995"/>
    <w:rsid w:val="00C66E8A"/>
    <w:rsid w:val="00C733F7"/>
    <w:rsid w:val="00C741EE"/>
    <w:rsid w:val="00C84DB8"/>
    <w:rsid w:val="00C908EA"/>
    <w:rsid w:val="00CA2C8D"/>
    <w:rsid w:val="00CB2EB8"/>
    <w:rsid w:val="00CB65DB"/>
    <w:rsid w:val="00CD61B9"/>
    <w:rsid w:val="00CD6B6E"/>
    <w:rsid w:val="00D13703"/>
    <w:rsid w:val="00D22079"/>
    <w:rsid w:val="00D23BA2"/>
    <w:rsid w:val="00D32364"/>
    <w:rsid w:val="00D45497"/>
    <w:rsid w:val="00DA5FC8"/>
    <w:rsid w:val="00DA6D28"/>
    <w:rsid w:val="00DB6CF6"/>
    <w:rsid w:val="00DC38DE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80104"/>
    <w:rsid w:val="00EA50E3"/>
    <w:rsid w:val="00EB1452"/>
    <w:rsid w:val="00EC57FD"/>
    <w:rsid w:val="00ED26EC"/>
    <w:rsid w:val="00EE0787"/>
    <w:rsid w:val="00EF4E49"/>
    <w:rsid w:val="00F2156C"/>
    <w:rsid w:val="00F316CE"/>
    <w:rsid w:val="00F604BD"/>
    <w:rsid w:val="00F83B94"/>
    <w:rsid w:val="00F97B59"/>
    <w:rsid w:val="00FA4875"/>
    <w:rsid w:val="00FA5ACB"/>
    <w:rsid w:val="00FB30E6"/>
    <w:rsid w:val="00FD5B3A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91CB9"/>
  <w15:docId w15:val="{F0E5B3CF-7CCF-475D-BA4A-BA846746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3538F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8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8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8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8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Strong"/>
    <w:qFormat/>
    <w:rsid w:val="00410121"/>
    <w:rPr>
      <w:b/>
      <w:bCs/>
    </w:rPr>
  </w:style>
  <w:style w:type="paragraph" w:styleId="a7">
    <w:name w:val="header"/>
    <w:basedOn w:val="a"/>
    <w:link w:val="a8"/>
    <w:rsid w:val="00221C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1C73"/>
    <w:rPr>
      <w:sz w:val="24"/>
      <w:szCs w:val="24"/>
    </w:rPr>
  </w:style>
  <w:style w:type="paragraph" w:styleId="a9">
    <w:name w:val="footer"/>
    <w:basedOn w:val="a"/>
    <w:link w:val="aa"/>
    <w:rsid w:val="00221C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1C73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538F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538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38F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8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3538F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3538F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38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3538F0"/>
    <w:rPr>
      <w:color w:val="0000FF"/>
      <w:u w:val="none"/>
    </w:rPr>
  </w:style>
  <w:style w:type="paragraph" w:customStyle="1" w:styleId="Application">
    <w:name w:val="Application!Приложение"/>
    <w:rsid w:val="003538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8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8F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36FF183B66FD72470556B32D912F5CE3&amp;base=RLAW206&amp;n=60976&amp;dst=100014&amp;field=134" TargetMode="External"/><Relationship Id="rId13" Type="http://schemas.openxmlformats.org/officeDocument/2006/relationships/hyperlink" Target="http://consultant.op.ru/region/cgi/online.cgi?req=doc&amp;rnd=36FF183B66FD72470556B32D912F5CE3&amp;base=RLAW206&amp;n=60976&amp;dst=100025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.op.ru/region/cgi/online.cgi?req=doc&amp;rnd=36FF183B66FD72470556B32D912F5CE3&amp;base=RLAW206&amp;n=60976&amp;dst=100017&amp;field=134" TargetMode="External"/><Relationship Id="rId12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17" Type="http://schemas.openxmlformats.org/officeDocument/2006/relationships/hyperlink" Target="http://consultant.op.ru/region/cgi/online.cgi?req=doc&amp;rnd=36FF183B66FD72470556B32D912F5CE3&amp;base=RLAW206&amp;n=60976&amp;dst=10003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sultant.op.ru/region/cgi/online.cgi?req=doc&amp;rnd=36FF183B66FD72470556B32D912F5CE3&amp;base=RLAW206&amp;n=60976&amp;dst=100034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.op.ru/region/cgi/online.cgi?req=doc&amp;rnd=36FF183B66FD72470556B32D912F5CE3&amp;base=RLAW206&amp;n=60976&amp;dst=100030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10" Type="http://schemas.openxmlformats.org/officeDocument/2006/relationships/hyperlink" Target="http://consultant.op.ru/region/cgi/online.cgi?req=doc&amp;rnd=36FF183B66FD72470556B32D912F5CE3&amp;base=RLAW206&amp;n=60976&amp;dst=100027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sultant.op.ru/region/cgi/online.cgi?req=doc&amp;rnd=36FF183B66FD72470556B32D912F5CE3&amp;base=LAW&amp;n=201820" TargetMode="External"/><Relationship Id="rId14" Type="http://schemas.openxmlformats.org/officeDocument/2006/relationships/hyperlink" Target="http://consultant.op.ru/region/cgi/online.cgi?req=doc&amp;rnd=36FF183B66FD72470556B32D912F5CE3&amp;base=RLAW206&amp;n=60976&amp;dst=100034&amp;field=13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11399</CharactersWithSpaces>
  <SharedDoc>false</SharedDoc>
  <HLinks>
    <vt:vector size="66" baseType="variant">
      <vt:variant>
        <vt:i4>5439576</vt:i4>
      </vt:variant>
      <vt:variant>
        <vt:i4>30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http://consultant.op.ru/region/cgi/online.cgi?req=doc&amp;rnd=36FF183B66FD72470556B32D912F5CE3&amp;base=RLAW206&amp;n=60976&amp;dst=100037&amp;field=134</vt:lpwstr>
      </vt:variant>
      <vt:variant>
        <vt:lpwstr/>
      </vt:variant>
      <vt:variant>
        <vt:i4>5242968</vt:i4>
      </vt:variant>
      <vt:variant>
        <vt:i4>27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http://consultant.op.ru/region/cgi/online.cgi?req=doc&amp;rnd=36FF183B66FD72470556B32D912F5CE3&amp;base=RLAW206&amp;n=60976&amp;dst=100034&amp;field=134</vt:lpwstr>
      </vt:variant>
      <vt:variant>
        <vt:lpwstr/>
      </vt:variant>
      <vt:variant>
        <vt:i4>5636184</vt:i4>
      </vt:variant>
      <vt:variant>
        <vt:i4>24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http://consultant.op.ru/region/cgi/online.cgi?req=doc&amp;rnd=36FF183B66FD72470556B32D912F5CE3&amp;base=RLAW206&amp;n=60976&amp;dst=100032&amp;field=134</vt:lpwstr>
      </vt:variant>
      <vt:variant>
        <vt:lpwstr/>
      </vt:variant>
      <vt:variant>
        <vt:i4>5242968</vt:i4>
      </vt:variant>
      <vt:variant>
        <vt:i4>21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http://consultant.op.ru/region/cgi/online.cgi?req=doc&amp;rnd=36FF183B66FD72470556B32D912F5CE3&amp;base=RLAW206&amp;n=60976&amp;dst=100034&amp;field=134</vt:lpwstr>
      </vt:variant>
      <vt:variant>
        <vt:lpwstr/>
      </vt:variant>
      <vt:variant>
        <vt:i4>5308505</vt:i4>
      </vt:variant>
      <vt:variant>
        <vt:i4>18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http://consultant.op.ru/region/cgi/online.cgi?req=doc&amp;rnd=36FF183B66FD72470556B32D912F5CE3&amp;base=RLAW206&amp;n=60976&amp;dst=100025&amp;field=134</vt:lpwstr>
      </vt:variant>
      <vt:variant>
        <vt:lpwstr/>
      </vt:variant>
      <vt:variant>
        <vt:i4>5636184</vt:i4>
      </vt:variant>
      <vt:variant>
        <vt:i4>15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http://consultant.op.ru/region/cgi/online.cgi?req=doc&amp;rnd=36FF183B66FD72470556B32D912F5CE3&amp;base=RLAW206&amp;n=60976&amp;dst=100032&amp;field=134</vt:lpwstr>
      </vt:variant>
      <vt:variant>
        <vt:lpwstr/>
      </vt:variant>
      <vt:variant>
        <vt:i4>5505112</vt:i4>
      </vt:variant>
      <vt:variant>
        <vt:i4>12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http://consultant.op.ru/region/cgi/online.cgi?req=doc&amp;rnd=36FF183B66FD72470556B32D912F5CE3&amp;base=RLAW206&amp;n=60976&amp;dst=100030&amp;field=134</vt:lpwstr>
      </vt:variant>
      <vt:variant>
        <vt:lpwstr/>
      </vt:variant>
      <vt:variant>
        <vt:i4>5439577</vt:i4>
      </vt:variant>
      <vt:variant>
        <vt:i4>9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http://consultant.op.ru/region/cgi/online.cgi?req=doc&amp;rnd=36FF183B66FD72470556B32D912F5CE3&amp;base=RLAW206&amp;n=60976&amp;dst=100027&amp;field=134</vt:lpwstr>
      </vt:variant>
      <vt:variant>
        <vt:lpwstr/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http://consultant.op.ru/region/cgi/online.cgi?req=doc&amp;rnd=36FF183B66FD72470556B32D912F5CE3&amp;base=LAW&amp;n=201820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http://consultant.op.ru/region/cgi/online.cgi?req=doc&amp;rnd=36FF183B66FD72470556B32D912F5CE3&amp;base=RLAW206&amp;n=60976&amp;dst=100014&amp;field=134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http://consultant.op.ru/region/cgi/online.cgi?req=doc&amp;rnd=36FF183B66FD72470556B32D912F5CE3&amp;base=RLAW206&amp;n=60976&amp;dst=100017&amp;field=134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Леонова Юлия</dc:creator>
  <cp:lastModifiedBy>starmelovat</cp:lastModifiedBy>
  <cp:revision>7</cp:revision>
  <cp:lastPrinted>2023-07-06T12:03:00Z</cp:lastPrinted>
  <dcterms:created xsi:type="dcterms:W3CDTF">2023-07-05T13:18:00Z</dcterms:created>
  <dcterms:modified xsi:type="dcterms:W3CDTF">2023-07-06T12:03:00Z</dcterms:modified>
</cp:coreProperties>
</file>