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1DBB" w14:textId="01B30934" w:rsidR="00183D9B" w:rsidRPr="001C367E" w:rsidRDefault="00183D9B" w:rsidP="00183D9B">
      <w:pPr>
        <w:ind w:firstLine="709"/>
        <w:jc w:val="center"/>
        <w:rPr>
          <w:rFonts w:cs="Arial"/>
        </w:rPr>
      </w:pPr>
      <w:bookmarkStart w:id="0" w:name="_Toc105952707"/>
      <w:r w:rsidRPr="001C367E">
        <w:rPr>
          <w:rFonts w:cs="Arial"/>
        </w:rPr>
        <w:t>СОВЕТ НАРОДНЫХ ДЕПУТАТОВ</w:t>
      </w:r>
    </w:p>
    <w:p w14:paraId="37925B70" w14:textId="0E437895" w:rsidR="00183D9B" w:rsidRPr="001C367E" w:rsidRDefault="001429C0" w:rsidP="00183D9B">
      <w:pPr>
        <w:ind w:firstLine="709"/>
        <w:jc w:val="center"/>
        <w:rPr>
          <w:rFonts w:cs="Arial"/>
        </w:rPr>
      </w:pPr>
      <w:r>
        <w:rPr>
          <w:rFonts w:cs="Arial"/>
        </w:rPr>
        <w:t>СТАРОМЕЛОВАТСКОГО</w:t>
      </w:r>
      <w:r w:rsidR="00183D9B">
        <w:rPr>
          <w:rFonts w:cs="Arial"/>
        </w:rPr>
        <w:t xml:space="preserve"> </w:t>
      </w:r>
      <w:r w:rsidR="00183D9B" w:rsidRPr="001C367E">
        <w:rPr>
          <w:rFonts w:cs="Arial"/>
        </w:rPr>
        <w:t>СЕЛЬСКОГО ПОСЕЛЕНИЯ</w:t>
      </w:r>
    </w:p>
    <w:p w14:paraId="04CA9CA0" w14:textId="77777777" w:rsidR="00183D9B" w:rsidRPr="001C367E" w:rsidRDefault="004635D5" w:rsidP="00183D9B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183D9B" w:rsidRPr="001C367E">
        <w:rPr>
          <w:rFonts w:cs="Arial"/>
        </w:rPr>
        <w:t xml:space="preserve"> МУНИЦИПАЛЬНОГО РАЙОНА</w:t>
      </w:r>
    </w:p>
    <w:p w14:paraId="6BE75DCB" w14:textId="77777777"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ВОРОНЕЖСКОЙ ОБЛАСТИ</w:t>
      </w:r>
    </w:p>
    <w:p w14:paraId="26063360" w14:textId="77777777" w:rsidR="00183D9B" w:rsidRPr="001C367E" w:rsidRDefault="00183D9B" w:rsidP="00183D9B">
      <w:pPr>
        <w:ind w:firstLine="709"/>
        <w:jc w:val="center"/>
        <w:rPr>
          <w:rFonts w:cs="Arial"/>
        </w:rPr>
      </w:pPr>
    </w:p>
    <w:p w14:paraId="56EDC2D0" w14:textId="77777777"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Р Е Ш Е Н И Е</w:t>
      </w:r>
    </w:p>
    <w:p w14:paraId="7A5796B3" w14:textId="77777777" w:rsidR="00183D9B" w:rsidRDefault="00183D9B" w:rsidP="00183D9B">
      <w:pPr>
        <w:ind w:firstLine="709"/>
        <w:rPr>
          <w:rFonts w:eastAsia="Lucida Sans Unicode" w:cs="Arial"/>
        </w:rPr>
      </w:pPr>
    </w:p>
    <w:p w14:paraId="0D3D5BDF" w14:textId="29CA3705" w:rsidR="00183D9B" w:rsidRPr="001C367E" w:rsidRDefault="00183D9B" w:rsidP="00657B4F">
      <w:pPr>
        <w:ind w:firstLine="0"/>
        <w:rPr>
          <w:rFonts w:eastAsia="Lucida Sans Unicode" w:cs="Arial"/>
        </w:rPr>
      </w:pPr>
      <w:r w:rsidRPr="001C367E">
        <w:rPr>
          <w:rFonts w:eastAsia="Lucida Sans Unicode" w:cs="Arial"/>
        </w:rPr>
        <w:t xml:space="preserve">от </w:t>
      </w:r>
      <w:r w:rsidR="000D394A">
        <w:rPr>
          <w:rFonts w:eastAsia="Lucida Sans Unicode" w:cs="Arial"/>
        </w:rPr>
        <w:t>14</w:t>
      </w:r>
      <w:r w:rsidR="00A462F7">
        <w:rPr>
          <w:rFonts w:eastAsia="Lucida Sans Unicode" w:cs="Arial"/>
        </w:rPr>
        <w:t xml:space="preserve">.07.2023г.  </w:t>
      </w:r>
      <w:r w:rsidRPr="001C367E">
        <w:rPr>
          <w:rFonts w:eastAsia="Lucida Sans Unicode" w:cs="Arial"/>
        </w:rPr>
        <w:t xml:space="preserve"> №</w:t>
      </w:r>
      <w:r w:rsidR="000D394A">
        <w:rPr>
          <w:rFonts w:eastAsia="Lucida Sans Unicode" w:cs="Arial"/>
        </w:rPr>
        <w:t>23</w:t>
      </w:r>
    </w:p>
    <w:p w14:paraId="05FA43D2" w14:textId="77777777" w:rsidR="00183D9B" w:rsidRPr="001C367E" w:rsidRDefault="00183D9B" w:rsidP="00183D9B">
      <w:pPr>
        <w:ind w:firstLine="709"/>
        <w:rPr>
          <w:rFonts w:eastAsia="Lucida Sans Unicode" w:cs="Arial"/>
        </w:rPr>
      </w:pPr>
      <w:r w:rsidRPr="001C367E">
        <w:rPr>
          <w:rFonts w:eastAsia="Lucida Sans Unicode"/>
        </w:rPr>
        <w:t xml:space="preserve"> </w:t>
      </w:r>
    </w:p>
    <w:bookmarkEnd w:id="0"/>
    <w:p w14:paraId="6D087F8A" w14:textId="77777777" w:rsidR="00437B89" w:rsidRPr="006F2723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723">
        <w:rPr>
          <w:rFonts w:ascii="Times New Roman" w:hAnsi="Times New Roman" w:cs="Times New Roman"/>
          <w:sz w:val="28"/>
          <w:szCs w:val="28"/>
        </w:rPr>
        <w:t>Об утверждении положений об этике депутата</w:t>
      </w:r>
    </w:p>
    <w:p w14:paraId="7A11D06F" w14:textId="6E859B2A" w:rsidR="00437B89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723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bookmarkStart w:id="1" w:name="_Hlk139547235"/>
      <w:proofErr w:type="spellStart"/>
      <w:r w:rsidR="001429C0">
        <w:rPr>
          <w:rFonts w:ascii="Times New Roman" w:hAnsi="Times New Roman" w:cs="Times New Roman"/>
          <w:sz w:val="28"/>
          <w:szCs w:val="28"/>
        </w:rPr>
        <w:t>Старомеловатского</w:t>
      </w:r>
      <w:bookmarkEnd w:id="1"/>
      <w:proofErr w:type="spellEnd"/>
      <w:r w:rsidR="00142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876238B" w14:textId="77777777" w:rsidR="00437B89" w:rsidRPr="006F2723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м</w:t>
      </w:r>
      <w:r w:rsidRPr="006F2723">
        <w:rPr>
          <w:rFonts w:ascii="Times New Roman" w:hAnsi="Times New Roman" w:cs="Times New Roman"/>
          <w:sz w:val="28"/>
          <w:szCs w:val="28"/>
        </w:rPr>
        <w:t xml:space="preserve">униципального района Воронежской области, </w:t>
      </w:r>
    </w:p>
    <w:p w14:paraId="073E50A9" w14:textId="25793FC1" w:rsidR="00437B89" w:rsidRPr="006F2723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723">
        <w:rPr>
          <w:rFonts w:ascii="Times New Roman" w:hAnsi="Times New Roman" w:cs="Times New Roman"/>
          <w:sz w:val="28"/>
          <w:szCs w:val="28"/>
        </w:rPr>
        <w:t>о ком</w:t>
      </w:r>
      <w:r>
        <w:rPr>
          <w:rFonts w:ascii="Times New Roman" w:hAnsi="Times New Roman" w:cs="Times New Roman"/>
          <w:sz w:val="28"/>
          <w:szCs w:val="28"/>
        </w:rPr>
        <w:t xml:space="preserve">иссии Совета народных депутатов </w:t>
      </w:r>
      <w:proofErr w:type="spellStart"/>
      <w:r w:rsidR="001429C0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142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F2723">
        <w:rPr>
          <w:rFonts w:ascii="Times New Roman" w:hAnsi="Times New Roman" w:cs="Times New Roman"/>
          <w:sz w:val="28"/>
          <w:szCs w:val="28"/>
        </w:rPr>
        <w:t>Петропав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</w:t>
      </w:r>
      <w:r w:rsidRPr="006F2723">
        <w:rPr>
          <w:rFonts w:ascii="Times New Roman" w:hAnsi="Times New Roman" w:cs="Times New Roman"/>
          <w:sz w:val="28"/>
          <w:szCs w:val="28"/>
        </w:rPr>
        <w:t>Воронежской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по вопросам депутатской </w:t>
      </w:r>
      <w:r w:rsidRPr="006F2723">
        <w:rPr>
          <w:rFonts w:ascii="Times New Roman" w:hAnsi="Times New Roman" w:cs="Times New Roman"/>
          <w:sz w:val="28"/>
          <w:szCs w:val="28"/>
        </w:rPr>
        <w:t>этики и состава комиссии</w:t>
      </w:r>
    </w:p>
    <w:p w14:paraId="7CA9099B" w14:textId="77777777" w:rsidR="00437B89" w:rsidRPr="006F2723" w:rsidRDefault="00437B89" w:rsidP="00437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E27192" w14:textId="226E78A0" w:rsidR="00183D9B" w:rsidRPr="00437B89" w:rsidRDefault="00437B89" w:rsidP="00437B89">
      <w:pPr>
        <w:contextualSpacing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N 131-ФЗ "Об </w:t>
      </w:r>
      <w:r w:rsidRPr="00437B89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Федерации", руководствуясь Уставом 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429C0" w:rsidRPr="00437B89">
        <w:rPr>
          <w:rFonts w:ascii="Times New Roman" w:hAnsi="Times New Roman"/>
          <w:sz w:val="28"/>
          <w:szCs w:val="28"/>
        </w:rPr>
        <w:t xml:space="preserve"> </w:t>
      </w:r>
      <w:r w:rsidRPr="00437B89">
        <w:rPr>
          <w:rFonts w:ascii="Times New Roman" w:hAnsi="Times New Roman"/>
          <w:sz w:val="28"/>
          <w:szCs w:val="28"/>
        </w:rPr>
        <w:t>сельского поселения Петропавловского муниципального района Воронежской области, регламентом</w:t>
      </w:r>
      <w:r w:rsidRPr="006F2723">
        <w:rPr>
          <w:rFonts w:ascii="Times New Roman" w:hAnsi="Times New Roman"/>
          <w:sz w:val="28"/>
          <w:szCs w:val="28"/>
        </w:rPr>
        <w:t xml:space="preserve"> Совета народных депутатов Петропавловского муниципального района" в целях установления этических принципов и норм поведения депутата Совета народных депутатов  Петропавловского муниципального </w:t>
      </w:r>
      <w:r w:rsidRPr="00437B89">
        <w:rPr>
          <w:rFonts w:ascii="Times New Roman" w:hAnsi="Times New Roman"/>
          <w:sz w:val="28"/>
          <w:szCs w:val="28"/>
        </w:rPr>
        <w:t>района Воронежской области,</w:t>
      </w:r>
      <w:r w:rsidR="00183D9B" w:rsidRPr="00437B89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83D9B" w:rsidRPr="00437B8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35D5" w:rsidRPr="00437B89">
        <w:rPr>
          <w:rFonts w:ascii="Times New Roman" w:hAnsi="Times New Roman"/>
          <w:sz w:val="28"/>
          <w:szCs w:val="28"/>
        </w:rPr>
        <w:t>Петропавловского</w:t>
      </w:r>
      <w:r w:rsidR="00183D9B" w:rsidRPr="00437B8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</w:p>
    <w:p w14:paraId="392BEE64" w14:textId="77777777" w:rsidR="00183D9B" w:rsidRPr="00437B89" w:rsidRDefault="00183D9B" w:rsidP="00183D9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>РЕШИЛ:</w:t>
      </w:r>
    </w:p>
    <w:p w14:paraId="65655202" w14:textId="3107EAAA" w:rsidR="00437B89" w:rsidRPr="00437B89" w:rsidRDefault="00183D9B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 xml:space="preserve">1. </w:t>
      </w:r>
      <w:r w:rsidR="00437B89" w:rsidRPr="00437B89">
        <w:rPr>
          <w:rFonts w:ascii="Times New Roman" w:hAnsi="Times New Roman"/>
          <w:sz w:val="28"/>
          <w:szCs w:val="28"/>
        </w:rPr>
        <w:t>Утвердить Положение об этике депутата Совета народных депутатов</w:t>
      </w:r>
      <w:r w:rsidR="001429C0" w:rsidRPr="001429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437B89" w:rsidRPr="00437B89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437B89" w:rsidRPr="00437B89">
        <w:rPr>
          <w:rFonts w:ascii="Times New Roman" w:hAnsi="Times New Roman"/>
          <w:sz w:val="28"/>
          <w:szCs w:val="28"/>
        </w:rPr>
        <w:t xml:space="preserve"> поселения Петропавловского муниципального района Воронежской области согласно приложению N 1.</w:t>
      </w:r>
    </w:p>
    <w:p w14:paraId="7B081534" w14:textId="722FE20C" w:rsidR="00437B89" w:rsidRPr="00437B89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 xml:space="preserve">2. Утвердить Положение о комиссии Совета народных депутатов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Pr="00437B89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по вопросам депутатской этики согласно приложению N 2.</w:t>
      </w:r>
    </w:p>
    <w:p w14:paraId="00225D1D" w14:textId="3CEB7DFF" w:rsidR="00183D9B" w:rsidRPr="00437B89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 xml:space="preserve">3. Утвердить состав комиссии Совета народных депутатов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Pr="00437B89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по вопросам депутатской этики согласно приложению N 3.</w:t>
      </w:r>
    </w:p>
    <w:p w14:paraId="415AC055" w14:textId="77777777" w:rsidR="00183D9B" w:rsidRPr="00437B89" w:rsidRDefault="00437B89" w:rsidP="00183D9B">
      <w:pPr>
        <w:tabs>
          <w:tab w:val="left" w:pos="426"/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bookmarkStart w:id="2" w:name="_Toc106516771"/>
      <w:r w:rsidRPr="00437B89">
        <w:rPr>
          <w:rFonts w:ascii="Times New Roman" w:hAnsi="Times New Roman"/>
          <w:sz w:val="28"/>
          <w:szCs w:val="28"/>
        </w:rPr>
        <w:t>4</w:t>
      </w:r>
      <w:r w:rsidR="00183D9B" w:rsidRPr="00437B89">
        <w:rPr>
          <w:rFonts w:ascii="Times New Roman" w:hAnsi="Times New Roman"/>
          <w:sz w:val="28"/>
          <w:szCs w:val="28"/>
        </w:rPr>
        <w:t xml:space="preserve">. </w:t>
      </w:r>
      <w:r w:rsidR="00DC342D" w:rsidRPr="00437B89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обнародования.</w:t>
      </w:r>
    </w:p>
    <w:p w14:paraId="0670E3A7" w14:textId="77777777" w:rsidR="001429C0" w:rsidRDefault="00437B89" w:rsidP="001429C0">
      <w:pPr>
        <w:tabs>
          <w:tab w:val="left" w:pos="426"/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>5</w:t>
      </w:r>
      <w:r w:rsidR="00DC342D" w:rsidRPr="00437B89">
        <w:rPr>
          <w:rFonts w:ascii="Times New Roman" w:hAnsi="Times New Roman"/>
          <w:sz w:val="28"/>
          <w:szCs w:val="28"/>
        </w:rPr>
        <w:t>.Настоящее решение обнародовать в местах, предназначенных для обнародования муниципальных правовых актов.</w:t>
      </w:r>
      <w:bookmarkEnd w:id="2"/>
    </w:p>
    <w:p w14:paraId="586E98F6" w14:textId="3BFA252C" w:rsidR="001429C0" w:rsidRPr="001429C0" w:rsidRDefault="001429C0" w:rsidP="001429C0">
      <w:pPr>
        <w:tabs>
          <w:tab w:val="left" w:pos="426"/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1429C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</w:p>
    <w:p w14:paraId="25EF04DD" w14:textId="535FF857" w:rsidR="001429C0" w:rsidRPr="001429C0" w:rsidRDefault="001429C0" w:rsidP="00142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429C0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1429C0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Pr="001429C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Pr="001429C0">
        <w:rPr>
          <w:rFonts w:ascii="Times New Roman" w:hAnsi="Times New Roman"/>
          <w:sz w:val="28"/>
          <w:szCs w:val="28"/>
        </w:rPr>
        <w:t>В.И.Мирошников</w:t>
      </w:r>
      <w:proofErr w:type="spellEnd"/>
    </w:p>
    <w:p w14:paraId="5D9A508D" w14:textId="77777777" w:rsidR="001429C0" w:rsidRPr="001429C0" w:rsidRDefault="001429C0" w:rsidP="001429C0">
      <w:pPr>
        <w:ind w:left="5103"/>
        <w:rPr>
          <w:rFonts w:ascii="Times New Roman" w:hAnsi="Times New Roman"/>
          <w:sz w:val="28"/>
          <w:szCs w:val="28"/>
        </w:rPr>
      </w:pPr>
      <w:r w:rsidRPr="001429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041108E5" w14:textId="23C6F3F4" w:rsidR="001429C0" w:rsidRPr="001429C0" w:rsidRDefault="001429C0" w:rsidP="00142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29C0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1C8EDA3D" w14:textId="77777777" w:rsidR="001429C0" w:rsidRPr="001429C0" w:rsidRDefault="001429C0" w:rsidP="001429C0">
      <w:pPr>
        <w:rPr>
          <w:rFonts w:ascii="Times New Roman" w:hAnsi="Times New Roman"/>
          <w:sz w:val="28"/>
          <w:szCs w:val="28"/>
        </w:rPr>
      </w:pPr>
      <w:r w:rsidRPr="001429C0">
        <w:rPr>
          <w:rFonts w:ascii="Times New Roman" w:hAnsi="Times New Roman"/>
          <w:sz w:val="28"/>
          <w:szCs w:val="28"/>
        </w:rPr>
        <w:t>Совета народных депутатов                                             С. П. Шилов</w:t>
      </w:r>
    </w:p>
    <w:p w14:paraId="17C5768F" w14:textId="77777777" w:rsidR="001429C0" w:rsidRDefault="001429C0" w:rsidP="001429C0">
      <w:pPr>
        <w:ind w:firstLine="0"/>
        <w:rPr>
          <w:rFonts w:ascii="Times New Roman" w:hAnsi="Times New Roman"/>
        </w:rPr>
      </w:pPr>
    </w:p>
    <w:p w14:paraId="02FE30DF" w14:textId="77777777" w:rsidR="001429C0" w:rsidRDefault="001429C0" w:rsidP="00437B89">
      <w:pPr>
        <w:ind w:left="5103"/>
        <w:jc w:val="right"/>
        <w:rPr>
          <w:rFonts w:ascii="Times New Roman" w:hAnsi="Times New Roman"/>
        </w:rPr>
      </w:pPr>
    </w:p>
    <w:p w14:paraId="23476664" w14:textId="77777777" w:rsidR="001429C0" w:rsidRDefault="001429C0" w:rsidP="00437B89">
      <w:pPr>
        <w:ind w:left="5103"/>
        <w:jc w:val="right"/>
        <w:rPr>
          <w:rFonts w:ascii="Times New Roman" w:hAnsi="Times New Roman"/>
        </w:rPr>
      </w:pPr>
    </w:p>
    <w:p w14:paraId="2F95A1C2" w14:textId="6CA57A08" w:rsidR="00183D9B" w:rsidRPr="00A462F7" w:rsidRDefault="00183D9B" w:rsidP="00437B89">
      <w:pPr>
        <w:ind w:left="5103"/>
        <w:jc w:val="right"/>
        <w:rPr>
          <w:rFonts w:ascii="Times New Roman" w:hAnsi="Times New Roman"/>
        </w:rPr>
      </w:pPr>
      <w:r w:rsidRPr="00A462F7">
        <w:rPr>
          <w:rFonts w:ascii="Times New Roman" w:hAnsi="Times New Roman"/>
        </w:rPr>
        <w:lastRenderedPageBreak/>
        <w:t>Приложение</w:t>
      </w:r>
      <w:r w:rsidR="00437B89" w:rsidRPr="00A462F7">
        <w:rPr>
          <w:rFonts w:ascii="Times New Roman" w:hAnsi="Times New Roman"/>
        </w:rPr>
        <w:t xml:space="preserve"> №1 </w:t>
      </w:r>
    </w:p>
    <w:p w14:paraId="2411DCEB" w14:textId="4D46E0E7" w:rsidR="00183D9B" w:rsidRPr="00A462F7" w:rsidRDefault="00183D9B" w:rsidP="001429C0">
      <w:pPr>
        <w:ind w:left="5103"/>
        <w:rPr>
          <w:rFonts w:ascii="Times New Roman" w:hAnsi="Times New Roman"/>
        </w:rPr>
      </w:pPr>
      <w:r w:rsidRPr="00A462F7">
        <w:rPr>
          <w:rFonts w:ascii="Times New Roman" w:hAnsi="Times New Roman"/>
        </w:rPr>
        <w:t xml:space="preserve">к решению Совета народных депутатов </w:t>
      </w:r>
      <w:proofErr w:type="spellStart"/>
      <w:r w:rsidR="001429C0">
        <w:rPr>
          <w:rFonts w:ascii="Times New Roman" w:hAnsi="Times New Roman"/>
        </w:rPr>
        <w:t>Старомеловатского</w:t>
      </w:r>
      <w:proofErr w:type="spellEnd"/>
      <w:r w:rsidRPr="00A462F7">
        <w:rPr>
          <w:rFonts w:ascii="Times New Roman" w:hAnsi="Times New Roman"/>
        </w:rPr>
        <w:t xml:space="preserve"> сельского поселения</w:t>
      </w:r>
      <w:r w:rsidR="00A462F7" w:rsidRPr="00A462F7">
        <w:rPr>
          <w:rFonts w:ascii="Times New Roman" w:hAnsi="Times New Roman"/>
        </w:rPr>
        <w:t xml:space="preserve">   </w:t>
      </w:r>
      <w:r w:rsidRPr="00A462F7">
        <w:rPr>
          <w:rFonts w:ascii="Times New Roman" w:hAnsi="Times New Roman"/>
        </w:rPr>
        <w:t xml:space="preserve">от </w:t>
      </w:r>
      <w:r w:rsidR="000D394A">
        <w:rPr>
          <w:rFonts w:ascii="Times New Roman" w:hAnsi="Times New Roman"/>
        </w:rPr>
        <w:t>14</w:t>
      </w:r>
      <w:r w:rsidR="00A462F7" w:rsidRPr="00A462F7">
        <w:rPr>
          <w:rFonts w:ascii="Times New Roman" w:hAnsi="Times New Roman"/>
        </w:rPr>
        <w:t>.07.2023г.</w:t>
      </w:r>
      <w:r w:rsidRPr="00A462F7">
        <w:rPr>
          <w:rFonts w:ascii="Times New Roman" w:hAnsi="Times New Roman"/>
        </w:rPr>
        <w:t xml:space="preserve"> №</w:t>
      </w:r>
      <w:r w:rsidR="000D394A">
        <w:rPr>
          <w:rFonts w:ascii="Times New Roman" w:hAnsi="Times New Roman"/>
        </w:rPr>
        <w:t xml:space="preserve"> 23</w:t>
      </w:r>
    </w:p>
    <w:p w14:paraId="5C54DB61" w14:textId="77777777" w:rsidR="00183D9B" w:rsidRPr="00A462F7" w:rsidRDefault="00183D9B" w:rsidP="00183D9B">
      <w:pPr>
        <w:ind w:firstLine="709"/>
        <w:rPr>
          <w:rFonts w:ascii="Times New Roman" w:hAnsi="Times New Roman"/>
        </w:rPr>
      </w:pPr>
    </w:p>
    <w:p w14:paraId="3E70FCA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Положение</w:t>
      </w:r>
    </w:p>
    <w:p w14:paraId="0F9A78AE" w14:textId="7F620BC6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об этике депутата Совета народных депутатов </w:t>
      </w:r>
      <w:bookmarkStart w:id="3" w:name="_Hlk139547334"/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bookmarkEnd w:id="3"/>
      <w:proofErr w:type="spellEnd"/>
      <w:r w:rsidR="00142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</w:t>
      </w:r>
    </w:p>
    <w:p w14:paraId="34145A0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14:paraId="0BCF1FA2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23FD2FD8" w14:textId="02354853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Настоящее Положение об этике депутата Совета народных депутатов </w:t>
      </w:r>
      <w:proofErr w:type="spellStart"/>
      <w:r w:rsidR="001429C0" w:rsidRP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 (далее - Положение) определяет моральные принципы и правила поведения, а также этические нормы, обязательные для депутата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 w:rsidRP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429C0" w:rsidRPr="00142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 (далее - депутат) как в рамках заседаний Совета народных депутатов</w:t>
      </w:r>
      <w:r w:rsidR="00142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 w:rsidRP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 (далее - Совет народных депутатов), так и в процессе осуществления других форм депутатской деятельности, а также процедуру рассмотрения вопросов, связанных с нарушением настоящего Положения.</w:t>
      </w:r>
    </w:p>
    <w:p w14:paraId="43212877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1. Общие положения</w:t>
      </w:r>
    </w:p>
    <w:p w14:paraId="6A1A4381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1.1. Этика депутата (депутатская этика) - совокупность основных морально-нравственных принципов и норм поведения, которыми должны руководствоваться депутаты при исполнении ими депутатских полномочий.</w:t>
      </w:r>
    </w:p>
    <w:p w14:paraId="0C9CA9BF" w14:textId="0819B183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1.2. Настоящее Положение призвано содействовать повышению авторитета Совета народных депутатов</w:t>
      </w:r>
      <w:r w:rsidR="00142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 w:rsidRP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>.</w:t>
      </w:r>
    </w:p>
    <w:p w14:paraId="7128BDDB" w14:textId="34A1D262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1.3. Депутат осуществляет свою деятельность в соответствии с Конституцией Российской Федерации, федеральными законами Российской Федерации, законами Воронежской области, Уставом Петропавловского муниципального района Воронежской области, Регламентом Совета народных </w:t>
      </w:r>
      <w:proofErr w:type="gramStart"/>
      <w:r w:rsidRPr="006F2723">
        <w:rPr>
          <w:rFonts w:ascii="Times New Roman" w:hAnsi="Times New Roman"/>
          <w:sz w:val="28"/>
          <w:szCs w:val="28"/>
        </w:rPr>
        <w:t>депутатов</w:t>
      </w:r>
      <w:r w:rsidR="00142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 w:rsidRP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proofErr w:type="gramEnd"/>
      <w:r w:rsidR="001429C0" w:rsidRPr="00142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района, а также руководствуется общепринятыми морально-нравственными нормами.</w:t>
      </w:r>
    </w:p>
    <w:p w14:paraId="4308609C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1.4. Депутат должен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самоуправления.</w:t>
      </w:r>
    </w:p>
    <w:p w14:paraId="336F29CC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1.5. Отношения депутата с должностными лицами, гражданами и другими депутатами строятся на принципах взаимного уважения и делового этикета.</w:t>
      </w:r>
    </w:p>
    <w:p w14:paraId="4AA34AE1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1.6. Депутат должен в равной мере заботиться о собственном достоинстве и уважать достоинство других народных депутатов, а также должностных лиц и граждан, с которыми он вступает в отношения, в связи с исполнением </w:t>
      </w:r>
      <w:r w:rsidRPr="006F2723">
        <w:rPr>
          <w:rFonts w:ascii="Times New Roman" w:hAnsi="Times New Roman"/>
          <w:sz w:val="28"/>
          <w:szCs w:val="28"/>
        </w:rPr>
        <w:lastRenderedPageBreak/>
        <w:t>депутатских обязанностей.</w:t>
      </w:r>
    </w:p>
    <w:p w14:paraId="757C766C" w14:textId="38C60A0A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1.7. Депутат должен воздерживаться от действий, заявлений и поступков, способных скомпрометировать его самого, представляемых им избирателей, Совет народных депутатов и органы местного </w:t>
      </w:r>
      <w:proofErr w:type="gramStart"/>
      <w:r w:rsidRPr="006F2723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proofErr w:type="gramEnd"/>
      <w:r w:rsidR="00142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района.</w:t>
      </w:r>
    </w:p>
    <w:p w14:paraId="42D80186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1.8. Депутат должен проявлять уважение к официальным символам Российской Федерации, Воронежской области, Петропавловского муниципального района.</w:t>
      </w:r>
    </w:p>
    <w:p w14:paraId="73BF47EB" w14:textId="77777777" w:rsidR="00437B89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1.9. Депутат не должен формировать общественное мнение с целью нанесения вреда чести, достоинству и деловой репутации другого депутата.</w:t>
      </w:r>
    </w:p>
    <w:p w14:paraId="0C370533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</w:p>
    <w:p w14:paraId="35CF2EB3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2. Правила депутатской этики, относящиеся</w:t>
      </w:r>
    </w:p>
    <w:p w14:paraId="683F5334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к деятельности депутата в Совете народных депутатов</w:t>
      </w:r>
    </w:p>
    <w:p w14:paraId="6067EB59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2.1. Депутат обязан участвовать в заседаниях Совета народных депутатов и постоянных комиссий Совета народных депутатов, членом которых он является, рабочих групп. В случае невозможности присутствовать на заседании Совета народных депутатов, комиссий Совета народных депутатов, рабочей группы по уважительной причине депутат обязан заблаговременно проинформировать об этом председателя Совета народных депутатов.</w:t>
      </w:r>
    </w:p>
    <w:p w14:paraId="0DBCA009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2.2. Каждый депутат содействует созданию в Совете народных депутатов атмосферы доброжелательности, деловитости, взаимной поддержки и сотрудничества.</w:t>
      </w:r>
    </w:p>
    <w:p w14:paraId="18541F90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2.3. Депутат обязан всесторонне учитывать позиции других народных депутатов и интересы избирателей перед принятием решений, ценить рабочее время и личное время коллег-депутатов, а также всех граждан, с кем взаимодействует депутат по роду деятельности, а также воздерживаться в публичной полемике от грубых и некорректных выражений, проявлять внимание, уважение и такт при общении.</w:t>
      </w:r>
    </w:p>
    <w:p w14:paraId="6E4B83D1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2.4.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14:paraId="620CE515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2.5. Депутаты должны воздерживаться от деятельности и поступков, которые могут нанести ущерб их авторитету, а также авторитету Совета народных депутатов.</w:t>
      </w:r>
    </w:p>
    <w:p w14:paraId="23BD2FB8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2.6. Участвуя в заседаниях Совета народных депутатов и постоянных комиссий Совета народных депутатов, депутаты должны следовать принятому ими порядку работы, в соответствии с регламентом соблюдать дисциплину в зале заседания, уважать председательствующего и всех присутствующих на заседании, воздерживаться от действий и поступков, способных скомпрометировать их.</w:t>
      </w:r>
    </w:p>
    <w:p w14:paraId="2BDC7E8F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lastRenderedPageBreak/>
        <w:t>2.7. Не допускаются выступления без предоставления слова председательствующим, выступления не по повестке дня, выкрики, прерывание выступающего.</w:t>
      </w:r>
    </w:p>
    <w:p w14:paraId="44F01030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2.8. При посещении заседаний Совета народных депутатов, заседаний постоянных комиссий, депутатских слушаний депутат обязан соблюдать деловой стиль в одежде.</w:t>
      </w:r>
    </w:p>
    <w:p w14:paraId="48A9CBE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2.9. Выступающий на заседании депутат не вправе употреблять грубые, оскорбительные выражения и жесты, наносящие ущерб чести и достоинству других народных депутатов, граждан и должностных лиц, призывать к незаконным действиям, допускать необоснованные обвинения в чей-либо адрес.</w:t>
      </w:r>
    </w:p>
    <w:p w14:paraId="3500BEFA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2.10. Депутатам рекомендуется во время проведения заседаний Совета народных депутатов и постоянных комиссий Совета народных депутатов отключить звук мобильного телефона.</w:t>
      </w:r>
    </w:p>
    <w:p w14:paraId="78AB5708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2.11. Участвуя в заседаниях Совета народных депутатов, в работе постоянных комиссий Совета народных депутатов, депутат должен проявлять вежливость, тактичность и уважение к должностным лицам органов местного самоуправления, депутатам, сотрудникам аппарата Совета народных депутатов и иным лицам, присутствующим на заседании.</w:t>
      </w:r>
    </w:p>
    <w:p w14:paraId="6036C26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2.12. Депутаты должны обращаться официально друг к другу и ко всем лицам, присутствующим в зале заседания. Не допускаются фамильярные и пренебрежительные обращения.</w:t>
      </w:r>
    </w:p>
    <w:p w14:paraId="2FCD6E18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2.13. Депутат должен изъясняться доступным языком, не допуская пространных выражений.</w:t>
      </w:r>
    </w:p>
    <w:p w14:paraId="770565C8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2.14. Депутат, выступая на заседаниях Совета народных депутатов и постоянных комиссий Совета народных депутатов, в средствах массовой информации, на собраниях с различного рода публичными заявлениями, комментируя деятельность органов местного самоуправления, организаций, должностных лиц и граждан, обязан использовать только достоверные проверенные факты. Выступления депутата должны быть корректными, не ущемлять честь, достоинство и деловую репутацию должностных лиц и граждан.</w:t>
      </w:r>
    </w:p>
    <w:p w14:paraId="251EAC68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2.15.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14:paraId="24C8EA46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2.16. Депутат на заседании Совета народных депутатов, постоянной комиссии Совета народных депутатов не должен превышать время, отведенное для выступления регламентом Совета народных депутатов, и отклоняться от темы обсуждаемого вопроса.</w:t>
      </w:r>
    </w:p>
    <w:p w14:paraId="4AD046C3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lastRenderedPageBreak/>
        <w:t>2.17. Если выступающий депутат превысил отведенное ему для выступления время, председательствующий прерывает его и выясняет, сколько времени выступающему нужно для окончания выступления. Время, необходимое для окончания выступления, может продлеваться с согласия большинства народных депутатов, присутствующих на заседании.</w:t>
      </w:r>
    </w:p>
    <w:p w14:paraId="33377DAF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2.18. В случае отклонения выступающего депутата от темы обсуждаемого вопроса председательствующий предупреждает его и предлагает вернуться к обсуждаемому вопросу. В случае повторного нарушения указанного правила председательствующий с согласия большинства народных депутатов, присутствующих на заседании Совета народных депутатов, постоянной комиссии Совета народных депутатов, лишает выступающего права на выступление по обсуждаемому вопросу.</w:t>
      </w:r>
    </w:p>
    <w:p w14:paraId="72DD6A0E" w14:textId="77777777" w:rsidR="00437B89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2.19. Недопустимы самовольные действия по прекращению заседания Совета народных депутатов, других его органов, в том числе уход из зала в знак протеста, для срыва заседания.</w:t>
      </w:r>
    </w:p>
    <w:p w14:paraId="333A7FD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</w:p>
    <w:p w14:paraId="664826F6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3. Правила депутатской этики во взаимоотношениях</w:t>
      </w:r>
    </w:p>
    <w:p w14:paraId="790B97DC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депутата Совета народных депутатов с избирателями</w:t>
      </w:r>
    </w:p>
    <w:p w14:paraId="4CCDD3B9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3.1. Депутат поддерживает постоянную связь с избирателями, ответственен перед ними и подотчетен им.</w:t>
      </w:r>
    </w:p>
    <w:p w14:paraId="0F404357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3.2. Взаимоотношения депутата с избирателями строятся на основе взаимного уважения, вежливости, внимательного отношения депутата к обращениям, жалобам и заявлениям граждан.</w:t>
      </w:r>
    </w:p>
    <w:p w14:paraId="2F641FFF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3.3. Депутат принимает меры по обеспечению прав, свобод и законных интересов избирателей.</w:t>
      </w:r>
    </w:p>
    <w:p w14:paraId="2F2C46BD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3.4. Депутат рассматривает поступившие от избирателей заявления, предложения, способствует в пределах своих полномочий правильному и своевременному решению содержащихся в них вопросов, лично ведет регулярный прием граждан в Совете народных депутатов и других установленных для этих целей местах.</w:t>
      </w:r>
    </w:p>
    <w:p w14:paraId="50A296FA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3.5. Депутат Совета народных депутатов не вправе давать публичных обещаний, которые заведомо не могут быть выполнены.</w:t>
      </w:r>
    </w:p>
    <w:p w14:paraId="0886D841" w14:textId="77777777" w:rsidR="00437B89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3.6. Депутат проявляет уважение к убеждениям, традициям, культурным особенностям этнических и социальных групп, религиозных конфессий.</w:t>
      </w:r>
    </w:p>
    <w:p w14:paraId="3822EA83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</w:p>
    <w:p w14:paraId="2E8B8692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4. Правила депутатской этики во взаимоотношениях</w:t>
      </w:r>
    </w:p>
    <w:p w14:paraId="39B666D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депутата Совета народных депутатов с государственными органами, органами местного самоуправления, юридическими лицами и гражданами</w:t>
      </w:r>
    </w:p>
    <w:p w14:paraId="2594B4E7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4.1. Депутат не должен использовать в личных целях преимущества своего депутатского статуса во взаимоотношениях с государственными органами, </w:t>
      </w:r>
      <w:r w:rsidRPr="006F2723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самоуправления, средствами массовой информации, организациями (учреждениями) и гражданами.</w:t>
      </w:r>
    </w:p>
    <w:p w14:paraId="54ECD77C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4.2. Депутат, не имеющий на то специальных полномочий, не вправе представлять Совет народных депутатов, делать от его имени официальные высказывания, заявления, обращения в органы государственной власти, органы местного самоуправления и иные организации.</w:t>
      </w:r>
    </w:p>
    <w:p w14:paraId="1D139A86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4.3. Депутат не может разглашать сведения, составляющие государственную и иную охраняемую федеральными законами тайну, а также сведения, ставшие ему известными при осуществлении депутатских полномочий, в том числе сведения, касающиеся частной жизни и здоровья граждан или затрагивающие их честь и достоинство.</w:t>
      </w:r>
    </w:p>
    <w:p w14:paraId="141BBE6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4.4. Не допускается получение депутатом от лиц или организаций каких-либо услуг, льгот и привилегий, если они не входят в перечень гарантий, предоставленных депутату на законном основании.</w:t>
      </w:r>
    </w:p>
    <w:p w14:paraId="07653AD6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5. Ответственность за нарушение депутатской этики</w:t>
      </w:r>
    </w:p>
    <w:p w14:paraId="518ED20C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 Рассмотрение и толкование этичности поведения депутата, совершаемых им поступков осуществляется комиссией по депутатской этике Совета народных депутатов, образованной для этих целей (далее - комиссия). В состав комиссии включаются председатель Совета народных депутатов, а также по одному члену постоянных комиссий Совета народных депутатов.</w:t>
      </w:r>
    </w:p>
    <w:p w14:paraId="6F1CF9F0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5.2. В случае поступления в Совет народных депутатов информации о фактах нарушения депутатом настоящего Положения данная информация направляется в комиссию по этике.</w:t>
      </w:r>
    </w:p>
    <w:p w14:paraId="45AD5563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5.3. Решение с предложением о применении/неприменении к депутату мер воздействия за нарушение депутатской этики принимает комиссия, по результатам заседания которой составляется протокол.</w:t>
      </w:r>
    </w:p>
    <w:p w14:paraId="25B191B4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5.4. Советом народных депутатов по результатам рассмотрения случая нарушения депутатом правил депутатской этики могут быть применены следующие меры:</w:t>
      </w:r>
    </w:p>
    <w:p w14:paraId="282F7EF5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1) указать депутату на недопустимость нарушения настоящего Положения;</w:t>
      </w:r>
    </w:p>
    <w:p w14:paraId="41264B4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2) предложить депутату принести публичные извинения за нарушение правил депутатской этики, в том числе и через средства массовой информации в случае, если такое нарушение было допущено через них;</w:t>
      </w:r>
    </w:p>
    <w:p w14:paraId="7523C20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3) огласить на заседании Совета народных депутатов факты, связанные с нарушением депутатом правил депутатской этики;</w:t>
      </w:r>
    </w:p>
    <w:p w14:paraId="77D8814D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4) лишить депутата права выступать на одном или нескольких заседаниях Совета народных депутатов;</w:t>
      </w:r>
    </w:p>
    <w:p w14:paraId="47E56EA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5) осудить поведение депутата и объявить депутату публичное порицание;</w:t>
      </w:r>
    </w:p>
    <w:p w14:paraId="47D36E29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lastRenderedPageBreak/>
        <w:t>6) направить материалы для проверки в правоохранительные органы в случаях, если в действиях депутата имеют место признаки правонарушения и (или) преступления.</w:t>
      </w:r>
    </w:p>
    <w:p w14:paraId="15360525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5.5. Решение Совета народных депутатов о применении к депутату мер воздействия принимается большинством голосов от установленной численности народных депутатов. При этом депутат, допустивший нарушение настоящего Положения, присутствует на заседании Совета народных депутатов, но в голосовании не участвует.</w:t>
      </w:r>
    </w:p>
    <w:p w14:paraId="547025A5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5.6. Депутат должен выполнить решение, принятое на заседании Совета народных депутатов, в срок не позднее 30 дней со дня его принятия.</w:t>
      </w:r>
    </w:p>
    <w:p w14:paraId="6D611689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5.7. Депутат может быть освобожден от применения мер воздействия, если он своевременно принес публичные извинения.</w:t>
      </w:r>
    </w:p>
    <w:p w14:paraId="40AA7FA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5.8. Решение Совета народных депутатов о применении к депутату мер воздействия за нарушение им настоящего Положения может быть обжаловано в судебном порядке, установленном законодательством Российской Федерации.</w:t>
      </w:r>
    </w:p>
    <w:p w14:paraId="67F0FE11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5.9. Депутат, считающий себя оскорбленным словами и (или) действиями другого депутата, должностными лицами местного самоуправления и иными муниципальными служащими, вправе требовать публичных извинений со стороны соответствующего лица.</w:t>
      </w:r>
    </w:p>
    <w:p w14:paraId="234FB36F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5.10. Публичными считаются извинения, принесенные депутату лично в присутствии иных лиц, в том числе на заседании Совета народных депутатов, либо в письменной форме в виде обращения непосредственно к депутату, в адрес Совета народных депутатов или с использованием средств массовой информации.</w:t>
      </w:r>
    </w:p>
    <w:p w14:paraId="43A37A52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5.11. Публичные извинения приносятся в словах и выражениях, исключающих двусмысленное толкование. При отказе принести публичные извинения депутат, считающий себя оскорбленным, вправе обратиться с соответствующим заявлением во временную комиссию по этике.</w:t>
      </w:r>
    </w:p>
    <w:p w14:paraId="71988330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5.12. 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14:paraId="02EDBBC2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6. Заключительные положения</w:t>
      </w:r>
    </w:p>
    <w:p w14:paraId="7548A391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6.1. Требования настоящего Положения распространяются также на лиц, имеющих статус помощника депутата при осуществлении ими соответствующих полномочий. Непринятие депутатом соответствующих мер к своему помощнику, нарушившему правила депутатской этики при осуществлении своей деятельности, влечет применение к депутату мер ответственности, предусмотренных настоящим Положением.</w:t>
      </w:r>
    </w:p>
    <w:p w14:paraId="7EB7E451" w14:textId="77777777"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14:paraId="6FBEE4E5" w14:textId="77777777"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14:paraId="09600D92" w14:textId="77777777"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14:paraId="44F54E90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lastRenderedPageBreak/>
        <w:t>Приложение N 2</w:t>
      </w:r>
    </w:p>
    <w:p w14:paraId="11D3D0D1" w14:textId="77777777"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к решению Совета народных депутатов</w:t>
      </w:r>
    </w:p>
    <w:p w14:paraId="05FEA7FD" w14:textId="42299A34" w:rsidR="00A462F7" w:rsidRPr="006F2723" w:rsidRDefault="001429C0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Старомеловатского</w:t>
      </w:r>
      <w:proofErr w:type="spellEnd"/>
      <w:r w:rsidR="00A462F7">
        <w:rPr>
          <w:rFonts w:ascii="Times New Roman" w:hAnsi="Times New Roman"/>
        </w:rPr>
        <w:t xml:space="preserve"> сельского поселения</w:t>
      </w:r>
    </w:p>
    <w:p w14:paraId="4E147AA1" w14:textId="49020410" w:rsidR="00437B89" w:rsidRPr="006F2723" w:rsidRDefault="00437B89" w:rsidP="000D394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 xml:space="preserve">от </w:t>
      </w:r>
      <w:r w:rsidR="00A462F7">
        <w:rPr>
          <w:rFonts w:ascii="Times New Roman" w:hAnsi="Times New Roman"/>
        </w:rPr>
        <w:t>14.07.</w:t>
      </w:r>
      <w:r>
        <w:rPr>
          <w:rFonts w:ascii="Times New Roman" w:hAnsi="Times New Roman"/>
        </w:rPr>
        <w:t xml:space="preserve">2023 г. N </w:t>
      </w:r>
      <w:r w:rsidR="000D394A">
        <w:rPr>
          <w:rFonts w:ascii="Times New Roman" w:hAnsi="Times New Roman"/>
        </w:rPr>
        <w:t>23</w:t>
      </w:r>
    </w:p>
    <w:p w14:paraId="02B150E7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67795C4C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Положение о комиссии</w:t>
      </w:r>
    </w:p>
    <w:p w14:paraId="09B08C9E" w14:textId="6D62B872" w:rsidR="00437B89" w:rsidRPr="006F2723" w:rsidRDefault="00437B89" w:rsidP="000D39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Совета народных депутатов</w:t>
      </w:r>
      <w:r w:rsidR="00142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C900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</w:t>
      </w:r>
      <w:r w:rsidR="00A462F7">
        <w:rPr>
          <w:rFonts w:ascii="Times New Roman" w:hAnsi="Times New Roman"/>
          <w:sz w:val="28"/>
          <w:szCs w:val="28"/>
        </w:rPr>
        <w:t xml:space="preserve"> </w:t>
      </w:r>
      <w:r w:rsidRPr="006F2723">
        <w:rPr>
          <w:rFonts w:ascii="Times New Roman" w:hAnsi="Times New Roman"/>
          <w:sz w:val="28"/>
          <w:szCs w:val="28"/>
        </w:rPr>
        <w:t>Воронежской области по вопросам депутатской этики</w:t>
      </w:r>
    </w:p>
    <w:p w14:paraId="550F3515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 Общие положения</w:t>
      </w:r>
    </w:p>
    <w:p w14:paraId="43743C7F" w14:textId="063851E4" w:rsidR="00437B89" w:rsidRPr="006F2723" w:rsidRDefault="00437B89" w:rsidP="001D0DF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1.1. Комиссия Совета народных депутатов</w:t>
      </w:r>
      <w:r w:rsidR="001429C0" w:rsidRPr="001429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Pr="006F2723">
        <w:rPr>
          <w:rFonts w:ascii="Times New Roman" w:hAnsi="Times New Roman"/>
          <w:sz w:val="28"/>
          <w:szCs w:val="28"/>
        </w:rPr>
        <w:t xml:space="preserve"> </w:t>
      </w:r>
      <w:r w:rsidR="00C90062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C90062">
        <w:rPr>
          <w:rFonts w:ascii="Times New Roman" w:hAnsi="Times New Roman"/>
          <w:sz w:val="28"/>
          <w:szCs w:val="28"/>
        </w:rPr>
        <w:t xml:space="preserve">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 по вопросам депутатской этики (далее - Комиссия) создается из числа депутатов Совета народных депутатов</w:t>
      </w:r>
      <w:r w:rsidR="00142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 w:rsidRP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D0D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 в целях соблюдения норм поведения депутатов при осуществле</w:t>
      </w:r>
      <w:r w:rsidR="001D0DF6">
        <w:rPr>
          <w:rFonts w:ascii="Times New Roman" w:hAnsi="Times New Roman"/>
          <w:sz w:val="28"/>
          <w:szCs w:val="28"/>
        </w:rPr>
        <w:t>нии ими депутатских полномочий.</w:t>
      </w:r>
    </w:p>
    <w:p w14:paraId="5D41B41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1.3. Комиссия создается на срок полномочий Совета народных депутатов.</w:t>
      </w:r>
    </w:p>
    <w:p w14:paraId="3CA7D6E3" w14:textId="63B5F772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</w:t>
      </w:r>
      <w:r w:rsidR="001D0DF6">
        <w:rPr>
          <w:rFonts w:ascii="Times New Roman" w:hAnsi="Times New Roman"/>
          <w:sz w:val="28"/>
          <w:szCs w:val="28"/>
        </w:rPr>
        <w:t>4. Численный состав Комиссии - 5</w:t>
      </w:r>
      <w:r w:rsidRPr="006F2723">
        <w:rPr>
          <w:rFonts w:ascii="Times New Roman" w:hAnsi="Times New Roman"/>
          <w:sz w:val="28"/>
          <w:szCs w:val="28"/>
        </w:rPr>
        <w:t xml:space="preserve"> депутатов Совета народных депутатов</w:t>
      </w:r>
      <w:r w:rsidR="00142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D0D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>.</w:t>
      </w:r>
    </w:p>
    <w:p w14:paraId="0DEBA333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1.5. Персональный состав Комиссии утверждается Советом народных депутатов большинством голосов от числа присутствующих на заседании депутатов Совета народных депутатов.</w:t>
      </w:r>
    </w:p>
    <w:p w14:paraId="23E0A21D" w14:textId="0C63E9B8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1.6. В своей деятельности Комиссия руководствуется </w:t>
      </w:r>
      <w:proofErr w:type="gramStart"/>
      <w:r w:rsidRPr="006F2723">
        <w:rPr>
          <w:rFonts w:ascii="Times New Roman" w:hAnsi="Times New Roman"/>
          <w:sz w:val="28"/>
          <w:szCs w:val="28"/>
        </w:rPr>
        <w:t xml:space="preserve">Уставом </w:t>
      </w:r>
      <w:r w:rsidR="001D0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proofErr w:type="gramEnd"/>
      <w:r w:rsidR="001429C0">
        <w:rPr>
          <w:rFonts w:ascii="Times New Roman" w:hAnsi="Times New Roman"/>
          <w:sz w:val="28"/>
          <w:szCs w:val="28"/>
        </w:rPr>
        <w:t xml:space="preserve"> </w:t>
      </w:r>
      <w:r w:rsidR="001D0DF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2723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области, Регламентом Совета народных депутатов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D0D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области, Положением об этике депутата Совета народных депутатов</w:t>
      </w:r>
      <w:r w:rsidR="0065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657B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 (далее - Положение).</w:t>
      </w:r>
    </w:p>
    <w:p w14:paraId="7BB7EA0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 Цель деятельности Комиссии</w:t>
      </w:r>
    </w:p>
    <w:p w14:paraId="599B0BC7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Основной целью деятельности Комиссии является обеспечение выполнения Положения об этике при осуществлении депутатами Совета народных депутатов своих полномочий.</w:t>
      </w:r>
    </w:p>
    <w:p w14:paraId="2C1FB254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 Функции Комиссии</w:t>
      </w:r>
    </w:p>
    <w:p w14:paraId="5708FC9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3.1. Комиссия:</w:t>
      </w:r>
    </w:p>
    <w:p w14:paraId="0ECFBA13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дает разъяснения и консультации депутатам о ситуациях, связанных с нарушением Положения;</w:t>
      </w:r>
    </w:p>
    <w:p w14:paraId="522236B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рассматривает случаи нарушения депутатами Совета народных депутатов, а также поступившие в Совет народных депутатов или Комиссию заявления, касающиеся поведения депутатов;</w:t>
      </w:r>
    </w:p>
    <w:p w14:paraId="059A76E2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принимает решения о мерах воздействия к депутатам, нарушившим Положение, за исключением нарушений, меры воздействия за которые принимаются председательствующим на заседании Совета народных депутатов в соответствии с действующим законодательством.</w:t>
      </w:r>
    </w:p>
    <w:p w14:paraId="11CF7281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3.2. Комиссия рассматривает вопросы, связанные с нарушением Положения:</w:t>
      </w:r>
    </w:p>
    <w:p w14:paraId="5E686D64" w14:textId="2874B7D2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по письменному заявлению депутата или группы депутатов, главы</w:t>
      </w:r>
      <w:r w:rsidR="0065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>
        <w:rPr>
          <w:rFonts w:ascii="Times New Roman" w:hAnsi="Times New Roman"/>
          <w:sz w:val="28"/>
          <w:szCs w:val="28"/>
        </w:rPr>
        <w:lastRenderedPageBreak/>
        <w:t>Старомеловатского</w:t>
      </w:r>
      <w:proofErr w:type="spellEnd"/>
      <w:r w:rsidR="001429C0">
        <w:rPr>
          <w:rFonts w:ascii="Times New Roman" w:hAnsi="Times New Roman"/>
          <w:sz w:val="28"/>
          <w:szCs w:val="28"/>
        </w:rPr>
        <w:t xml:space="preserve"> </w:t>
      </w:r>
      <w:r w:rsidR="00657B4F">
        <w:rPr>
          <w:rFonts w:ascii="Times New Roman" w:hAnsi="Times New Roman"/>
          <w:sz w:val="28"/>
          <w:szCs w:val="28"/>
        </w:rPr>
        <w:t>сельского поселения</w:t>
      </w:r>
      <w:r w:rsidRPr="006F2723">
        <w:rPr>
          <w:rFonts w:ascii="Times New Roman" w:hAnsi="Times New Roman"/>
          <w:sz w:val="28"/>
          <w:szCs w:val="28"/>
        </w:rPr>
        <w:t>, по решению Совета народных депутатов;</w:t>
      </w:r>
    </w:p>
    <w:p w14:paraId="67398DD0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по собственной инициативе, если решение об этом принято большинством членов Комиссии.</w:t>
      </w:r>
    </w:p>
    <w:p w14:paraId="26024167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3.3. Заявители приглашаются на заседание Комиссии не позднее чем за 3 дня до дня заседания Комиссии. Им предоставляется возможность обосновать свое заявление и дать объяснение.</w:t>
      </w:r>
    </w:p>
    <w:p w14:paraId="3F93C1E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По просьбе депутата или по решению Комиссии на заседание могут быть приглашены другие лица, располагающие необходимой информацией.</w:t>
      </w:r>
    </w:p>
    <w:p w14:paraId="22832260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3.4. В случае отказа депутата дать объяснение по существу вопроса, изложенного в заявлении, либо его неявки без уважительных причин на заседание Комиссия рассматривает заявление и информирует депутата о принятом решении в течение 5 дней.</w:t>
      </w:r>
    </w:p>
    <w:p w14:paraId="1BCA73BA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3.5. Решения Комиссии принимаются большинством голосов от числа присутствующих на заседании членов Комиссии. В случае равенства голосов "за" и "против" при принятии решения, голос председателя (председательствующего) является решающим.</w:t>
      </w:r>
    </w:p>
    <w:p w14:paraId="40C6588C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3.6. Депутат, не согласный с выводом (заключением) Комиссии в отношении нарушений Положения, вправе вынести этот вопрос на заседание Совета народных депутатов.</w:t>
      </w:r>
    </w:p>
    <w:p w14:paraId="143FD29F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3.7. Комиссия, рассматривая вопрос о нарушениях Положения, принимает решение о наличии или отсутствии нарушений и мерах воздействия по отношению к депутату.</w:t>
      </w:r>
    </w:p>
    <w:p w14:paraId="6F7FD67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 Председатель Комиссии</w:t>
      </w:r>
    </w:p>
    <w:p w14:paraId="165419C8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4.1. Председатель Совета народных депутатов является председателем Комиссии.</w:t>
      </w:r>
    </w:p>
    <w:p w14:paraId="336DD31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4.2. Председатель Комиссии ведет заседания Комиссии, подписывает протоколы заседаний и решения Комиссии.</w:t>
      </w:r>
    </w:p>
    <w:p w14:paraId="1748E7FD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4.3. В случае отсутствия председателя Комиссии полномочия председательствующего исполняет член Комиссии, за которого проголосовало большинство от присутствующих членов Комиссии.</w:t>
      </w:r>
    </w:p>
    <w:p w14:paraId="62F89054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 Процедурные вопросы</w:t>
      </w:r>
    </w:p>
    <w:p w14:paraId="74C5C1ED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 Заседание Комиссии (далее - заседание).</w:t>
      </w:r>
    </w:p>
    <w:p w14:paraId="61AD9203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5.1.2. Заседание правомочно, если на нем присутствует более половины от общего числа членов Комиссии.</w:t>
      </w:r>
    </w:p>
    <w:p w14:paraId="5AC7731A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5.1.3. Заседания проводятся по мере необходимости.</w:t>
      </w:r>
    </w:p>
    <w:p w14:paraId="30978982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5.1.4. О созыве заседания председатель Комиссии уведомляет членов Комиссии.</w:t>
      </w:r>
    </w:p>
    <w:p w14:paraId="40830AA1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5.1.5. Комиссия осуществляет свою деятельность на принципах свободы обсуждения, гласности в порядке, предусмотренном Регламентом Совета народных депутатов.</w:t>
      </w:r>
    </w:p>
    <w:p w14:paraId="7E3BAA7C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5.1.6. Комиссия вправе запрашивать документы и материалы, необходимые для ее деятельности, у руководителей органов местного самоуправления Петропавловского муниципального района Воронежской области.</w:t>
      </w:r>
    </w:p>
    <w:p w14:paraId="52085BBE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6. Заключительные положения</w:t>
      </w:r>
    </w:p>
    <w:p w14:paraId="25B47C3D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Правовое, организационное, информационное, материально-техническое и иное обеспечение деятельности Комиссии осуществляет аппарат Совета народных депутатов.</w:t>
      </w:r>
    </w:p>
    <w:p w14:paraId="180EFF70" w14:textId="77777777" w:rsidR="00437B89" w:rsidRDefault="00437B89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14:paraId="6C8290FA" w14:textId="77777777" w:rsidR="001429C0" w:rsidRDefault="001429C0" w:rsidP="000D39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0D3D144B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Приложение N 3</w:t>
      </w:r>
    </w:p>
    <w:p w14:paraId="7B404102" w14:textId="77777777" w:rsidR="00A462F7" w:rsidRDefault="00437B89" w:rsidP="001D0DF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к решению Совета народных депутатов</w:t>
      </w:r>
    </w:p>
    <w:p w14:paraId="6B0AD9AB" w14:textId="7E68234F" w:rsidR="00437B89" w:rsidRPr="006F2723" w:rsidRDefault="001429C0" w:rsidP="001D0DF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D0D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A4D5D59" w14:textId="4D803F77" w:rsidR="00437B89" w:rsidRPr="006F2723" w:rsidRDefault="00A462F7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</w:t>
      </w:r>
      <w:r w:rsidR="00437B89" w:rsidRPr="006F27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437B89" w:rsidRPr="006F2723">
        <w:rPr>
          <w:rFonts w:ascii="Times New Roman" w:hAnsi="Times New Roman"/>
        </w:rPr>
        <w:t xml:space="preserve"> </w:t>
      </w:r>
      <w:r w:rsidR="000D394A">
        <w:rPr>
          <w:rFonts w:ascii="Times New Roman" w:hAnsi="Times New Roman"/>
        </w:rPr>
        <w:t>14</w:t>
      </w:r>
      <w:r>
        <w:rPr>
          <w:rFonts w:ascii="Times New Roman" w:hAnsi="Times New Roman"/>
        </w:rPr>
        <w:t>.07.</w:t>
      </w:r>
      <w:r w:rsidR="00437B89">
        <w:rPr>
          <w:rFonts w:ascii="Times New Roman" w:hAnsi="Times New Roman"/>
        </w:rPr>
        <w:t>2023</w:t>
      </w:r>
      <w:proofErr w:type="gramEnd"/>
      <w:r w:rsidR="00437B89">
        <w:rPr>
          <w:rFonts w:ascii="Times New Roman" w:hAnsi="Times New Roman"/>
        </w:rPr>
        <w:t xml:space="preserve"> </w:t>
      </w:r>
      <w:r w:rsidR="00437B89" w:rsidRPr="006F2723">
        <w:rPr>
          <w:rFonts w:ascii="Times New Roman" w:hAnsi="Times New Roman"/>
        </w:rPr>
        <w:t xml:space="preserve">г. N </w:t>
      </w:r>
      <w:r w:rsidR="000D394A">
        <w:rPr>
          <w:rFonts w:ascii="Times New Roman" w:hAnsi="Times New Roman"/>
        </w:rPr>
        <w:t>23</w:t>
      </w:r>
    </w:p>
    <w:p w14:paraId="2502EC49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7C2F74E6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Состав комиссии</w:t>
      </w:r>
    </w:p>
    <w:p w14:paraId="43A4873A" w14:textId="5B736279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Совета народных депутатов</w:t>
      </w:r>
      <w:r w:rsidR="001429C0" w:rsidRPr="001429C0">
        <w:t xml:space="preserve"> </w:t>
      </w:r>
      <w:proofErr w:type="spellStart"/>
      <w:proofErr w:type="gramStart"/>
      <w:r w:rsidR="001429C0" w:rsidRPr="001429C0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429C0">
        <w:rPr>
          <w:rFonts w:ascii="Times New Roman" w:hAnsi="Times New Roman"/>
          <w:sz w:val="28"/>
          <w:szCs w:val="28"/>
        </w:rPr>
        <w:t xml:space="preserve"> </w:t>
      </w:r>
      <w:r w:rsidR="001D0DF6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1D0DF6">
        <w:rPr>
          <w:rFonts w:ascii="Times New Roman" w:hAnsi="Times New Roman"/>
          <w:sz w:val="28"/>
          <w:szCs w:val="28"/>
        </w:rPr>
        <w:t xml:space="preserve">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</w:t>
      </w:r>
    </w:p>
    <w:p w14:paraId="19E496A9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Воронежской области по вопросам депутатской этики</w:t>
      </w:r>
    </w:p>
    <w:p w14:paraId="71749C05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19268B9" w14:textId="77777777"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8C85342" w14:textId="48FB50D0"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Председатель Комиссии –</w:t>
      </w:r>
      <w:r w:rsidR="00A462F7">
        <w:rPr>
          <w:rFonts w:ascii="Times New Roman" w:hAnsi="Times New Roman"/>
          <w:sz w:val="28"/>
          <w:szCs w:val="28"/>
        </w:rPr>
        <w:t xml:space="preserve"> </w:t>
      </w:r>
      <w:r w:rsidR="001429C0">
        <w:rPr>
          <w:rFonts w:ascii="Times New Roman" w:hAnsi="Times New Roman"/>
          <w:sz w:val="28"/>
          <w:szCs w:val="28"/>
        </w:rPr>
        <w:t xml:space="preserve">Шилов Сергей </w:t>
      </w:r>
      <w:proofErr w:type="gramStart"/>
      <w:r w:rsidR="001429C0">
        <w:rPr>
          <w:rFonts w:ascii="Times New Roman" w:hAnsi="Times New Roman"/>
          <w:sz w:val="28"/>
          <w:szCs w:val="28"/>
        </w:rPr>
        <w:t xml:space="preserve">Павлович, </w:t>
      </w:r>
      <w:r w:rsidRPr="006F2723">
        <w:rPr>
          <w:rFonts w:ascii="Times New Roman" w:hAnsi="Times New Roman"/>
          <w:sz w:val="28"/>
          <w:szCs w:val="28"/>
        </w:rPr>
        <w:t xml:space="preserve"> председатель</w:t>
      </w:r>
      <w:proofErr w:type="gramEnd"/>
      <w:r w:rsidRPr="006F2723">
        <w:rPr>
          <w:rFonts w:ascii="Times New Roman" w:hAnsi="Times New Roman"/>
          <w:sz w:val="28"/>
          <w:szCs w:val="28"/>
        </w:rPr>
        <w:t xml:space="preserve"> Совета народных депутатов;</w:t>
      </w:r>
    </w:p>
    <w:p w14:paraId="082EBA7C" w14:textId="77777777"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Члены Комиссии:</w:t>
      </w:r>
    </w:p>
    <w:p w14:paraId="03B4E0AC" w14:textId="4C0F8CF9" w:rsidR="00437B89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29C0">
        <w:rPr>
          <w:rFonts w:ascii="Times New Roman" w:hAnsi="Times New Roman"/>
          <w:sz w:val="28"/>
          <w:szCs w:val="28"/>
        </w:rPr>
        <w:t xml:space="preserve"> Муха Юрий Алексеевич</w:t>
      </w:r>
    </w:p>
    <w:p w14:paraId="4D1BCDBF" w14:textId="4DA3AA4B" w:rsidR="001D0DF6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42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9C0">
        <w:rPr>
          <w:rFonts w:ascii="Times New Roman" w:hAnsi="Times New Roman"/>
          <w:sz w:val="28"/>
          <w:szCs w:val="28"/>
        </w:rPr>
        <w:t>Чмыхов</w:t>
      </w:r>
      <w:proofErr w:type="spellEnd"/>
      <w:r w:rsidR="001429C0">
        <w:rPr>
          <w:rFonts w:ascii="Times New Roman" w:hAnsi="Times New Roman"/>
          <w:sz w:val="28"/>
          <w:szCs w:val="28"/>
        </w:rPr>
        <w:t xml:space="preserve"> Руслан Олегович</w:t>
      </w:r>
    </w:p>
    <w:p w14:paraId="3EB0F91F" w14:textId="4A2BB687" w:rsidR="001D0DF6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429C0">
        <w:rPr>
          <w:rFonts w:ascii="Times New Roman" w:hAnsi="Times New Roman"/>
          <w:sz w:val="28"/>
          <w:szCs w:val="28"/>
        </w:rPr>
        <w:t xml:space="preserve"> Шевцова Наталья Васильевна</w:t>
      </w:r>
    </w:p>
    <w:p w14:paraId="2651E0D9" w14:textId="74D99B95" w:rsidR="001D0DF6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429C0">
        <w:rPr>
          <w:rFonts w:ascii="Times New Roman" w:hAnsi="Times New Roman"/>
          <w:sz w:val="28"/>
          <w:szCs w:val="28"/>
        </w:rPr>
        <w:t xml:space="preserve"> Слепых Наталья Николаевна</w:t>
      </w:r>
    </w:p>
    <w:p w14:paraId="2E2B9C5B" w14:textId="77777777" w:rsidR="001D0DF6" w:rsidRPr="006F2723" w:rsidRDefault="001D0DF6" w:rsidP="00437B89">
      <w:pPr>
        <w:autoSpaceDE w:val="0"/>
        <w:autoSpaceDN w:val="0"/>
        <w:adjustRightInd w:val="0"/>
        <w:ind w:firstLine="0"/>
        <w:jc w:val="left"/>
        <w:rPr>
          <w:rFonts w:eastAsia="Calibri" w:cs="Arial"/>
          <w:sz w:val="28"/>
          <w:szCs w:val="28"/>
          <w:lang w:eastAsia="en-US"/>
        </w:rPr>
      </w:pPr>
    </w:p>
    <w:p w14:paraId="5A1A1963" w14:textId="77777777" w:rsidR="008957E5" w:rsidRDefault="008957E5"/>
    <w:sectPr w:rsidR="008957E5" w:rsidSect="00437B89">
      <w:pgSz w:w="11906" w:h="16838"/>
      <w:pgMar w:top="709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BDC7" w14:textId="77777777" w:rsidR="000057E6" w:rsidRDefault="000057E6" w:rsidP="00DF0835">
      <w:r>
        <w:separator/>
      </w:r>
    </w:p>
  </w:endnote>
  <w:endnote w:type="continuationSeparator" w:id="0">
    <w:p w14:paraId="03821373" w14:textId="77777777" w:rsidR="000057E6" w:rsidRDefault="000057E6" w:rsidP="00D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2734" w14:textId="77777777" w:rsidR="000057E6" w:rsidRDefault="000057E6" w:rsidP="00DF0835">
      <w:r>
        <w:separator/>
      </w:r>
    </w:p>
  </w:footnote>
  <w:footnote w:type="continuationSeparator" w:id="0">
    <w:p w14:paraId="31DFB7AB" w14:textId="77777777" w:rsidR="000057E6" w:rsidRDefault="000057E6" w:rsidP="00DF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9B"/>
    <w:rsid w:val="00001752"/>
    <w:rsid w:val="000057E6"/>
    <w:rsid w:val="000D394A"/>
    <w:rsid w:val="00101E5A"/>
    <w:rsid w:val="0012573B"/>
    <w:rsid w:val="001429C0"/>
    <w:rsid w:val="00183D9B"/>
    <w:rsid w:val="001D0DF6"/>
    <w:rsid w:val="00283F03"/>
    <w:rsid w:val="002957CE"/>
    <w:rsid w:val="002B3EBB"/>
    <w:rsid w:val="00437B89"/>
    <w:rsid w:val="004635D5"/>
    <w:rsid w:val="00482701"/>
    <w:rsid w:val="005361FC"/>
    <w:rsid w:val="005D4C3E"/>
    <w:rsid w:val="00603D99"/>
    <w:rsid w:val="00657B4F"/>
    <w:rsid w:val="0073696A"/>
    <w:rsid w:val="007E7FCB"/>
    <w:rsid w:val="008957E5"/>
    <w:rsid w:val="008D4B24"/>
    <w:rsid w:val="00944D73"/>
    <w:rsid w:val="00A2514A"/>
    <w:rsid w:val="00A462F7"/>
    <w:rsid w:val="00A97410"/>
    <w:rsid w:val="00C07255"/>
    <w:rsid w:val="00C90062"/>
    <w:rsid w:val="00CE79B3"/>
    <w:rsid w:val="00DC342D"/>
    <w:rsid w:val="00DF0835"/>
    <w:rsid w:val="00E33B21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30D4"/>
  <w15:docId w15:val="{297AADF1-FF6B-4494-ACC4-5C0B679E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E7F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F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7F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7F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F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08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0835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7F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F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FC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FC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7F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E7FC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E7FC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E7F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E7FCB"/>
    <w:rPr>
      <w:color w:val="0000FF"/>
      <w:u w:val="none"/>
    </w:rPr>
  </w:style>
  <w:style w:type="paragraph" w:customStyle="1" w:styleId="Application">
    <w:name w:val="Application!Приложение"/>
    <w:rsid w:val="007E7F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7F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7F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437B8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100</TotalTime>
  <Pages>10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12</cp:revision>
  <cp:lastPrinted>2023-07-06T12:09:00Z</cp:lastPrinted>
  <dcterms:created xsi:type="dcterms:W3CDTF">2023-05-03T05:43:00Z</dcterms:created>
  <dcterms:modified xsi:type="dcterms:W3CDTF">2023-07-06T12:12:00Z</dcterms:modified>
</cp:coreProperties>
</file>