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46" w:rsidRPr="00A70846" w:rsidRDefault="00A70846" w:rsidP="00A70846">
      <w:pPr>
        <w:shd w:val="clear" w:color="auto" w:fill="FFFFFF"/>
        <w:ind w:firstLine="0"/>
        <w:textAlignment w:val="top"/>
        <w:rPr>
          <w:rFonts w:eastAsia="OpenSymbol" w:cs="Arial"/>
          <w:bCs/>
        </w:rPr>
      </w:pPr>
    </w:p>
    <w:p w:rsidR="00A70846" w:rsidRPr="00A70846" w:rsidRDefault="00A70846" w:rsidP="00A7084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 w:rsidRPr="00A70846">
        <w:rPr>
          <w:rFonts w:eastAsia="OpenSymbol" w:cs="Arial"/>
          <w:bCs/>
        </w:rPr>
        <w:t>АДМИНИСТРАЦИЯ</w:t>
      </w:r>
    </w:p>
    <w:p w:rsidR="00A70846" w:rsidRPr="00A70846" w:rsidRDefault="00A70846" w:rsidP="00A7084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 w:rsidRPr="00A70846">
        <w:rPr>
          <w:rFonts w:eastAsia="OpenSymbol" w:cs="Arial"/>
          <w:bCs/>
        </w:rPr>
        <w:t xml:space="preserve"> </w:t>
      </w:r>
      <w:r w:rsidR="005A21F3">
        <w:rPr>
          <w:rFonts w:eastAsia="OpenSymbol" w:cs="Arial"/>
          <w:bCs/>
        </w:rPr>
        <w:t>СТАРОМЕЛОВАТСКОГО</w:t>
      </w:r>
      <w:r w:rsidRPr="00A70846">
        <w:rPr>
          <w:rFonts w:eastAsia="OpenSymbol" w:cs="Arial"/>
          <w:bCs/>
        </w:rPr>
        <w:t xml:space="preserve"> СЕЛЬСКОГО ПОСЕЛЕНИЯ</w:t>
      </w:r>
    </w:p>
    <w:p w:rsidR="00A70846" w:rsidRPr="00A70846" w:rsidRDefault="00A70846" w:rsidP="00A7084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 w:rsidRPr="00A70846">
        <w:rPr>
          <w:rFonts w:eastAsia="OpenSymbol" w:cs="Arial"/>
          <w:bCs/>
        </w:rPr>
        <w:t>ПЕТРОПАВЛОВСКОГО МУНИЦИПАЛЬНОГО РАЙОНА</w:t>
      </w:r>
    </w:p>
    <w:p w:rsidR="00A70846" w:rsidRPr="00A70846" w:rsidRDefault="00A70846" w:rsidP="00A7084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 w:rsidRPr="00A70846">
        <w:rPr>
          <w:rFonts w:eastAsia="OpenSymbol" w:cs="Arial"/>
          <w:bCs/>
        </w:rPr>
        <w:t>ВОРОНЕЖСКОЙ ОБЛАСТИ</w:t>
      </w:r>
    </w:p>
    <w:p w:rsidR="00A70846" w:rsidRPr="00A70846" w:rsidRDefault="00A70846" w:rsidP="00A7084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A70846" w:rsidRPr="00A70846" w:rsidRDefault="00A70846" w:rsidP="00A7084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 w:rsidRPr="00A70846">
        <w:rPr>
          <w:rFonts w:eastAsia="OpenSymbol" w:cs="Arial"/>
          <w:bCs/>
        </w:rPr>
        <w:t>ПОСТАНОВЛЕНИЕ</w:t>
      </w:r>
    </w:p>
    <w:p w:rsidR="00A70846" w:rsidRPr="00A70846" w:rsidRDefault="008A24BF" w:rsidP="00A70846">
      <w:pPr>
        <w:shd w:val="clear" w:color="auto" w:fill="FFFFFF"/>
        <w:ind w:firstLine="0"/>
        <w:textAlignment w:val="top"/>
      </w:pPr>
      <w:r>
        <w:rPr>
          <w:rFonts w:cs="Arial"/>
        </w:rPr>
        <w:t>от 26</w:t>
      </w:r>
      <w:r w:rsidR="00DB0E17">
        <w:rPr>
          <w:rFonts w:cs="Arial"/>
        </w:rPr>
        <w:t>.05.2025 года № 41</w:t>
      </w:r>
    </w:p>
    <w:p w:rsidR="00A70846" w:rsidRPr="00A70846" w:rsidRDefault="008C2D31" w:rsidP="00A70846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bookmarkStart w:id="0" w:name="_GoBack"/>
      <w:r>
        <w:rPr>
          <w:rFonts w:cs="Arial"/>
          <w:b/>
          <w:bCs/>
          <w:kern w:val="28"/>
          <w:sz w:val="32"/>
          <w:szCs w:val="32"/>
        </w:rPr>
        <w:t>О внесении изменени</w:t>
      </w:r>
      <w:r w:rsidR="00DB0E17">
        <w:rPr>
          <w:rFonts w:cs="Arial"/>
          <w:b/>
          <w:bCs/>
          <w:kern w:val="28"/>
          <w:sz w:val="32"/>
          <w:szCs w:val="32"/>
        </w:rPr>
        <w:t xml:space="preserve">й в постановление администрации </w:t>
      </w:r>
      <w:proofErr w:type="spellStart"/>
      <w:proofErr w:type="gramStart"/>
      <w:r w:rsidR="00DB0E17">
        <w:rPr>
          <w:rFonts w:cs="Arial"/>
          <w:b/>
          <w:bCs/>
          <w:kern w:val="28"/>
          <w:sz w:val="32"/>
          <w:szCs w:val="32"/>
        </w:rPr>
        <w:t>Старомеловатского</w:t>
      </w:r>
      <w:proofErr w:type="spellEnd"/>
      <w:r w:rsidR="00DB0E17">
        <w:rPr>
          <w:rFonts w:cs="Arial"/>
          <w:b/>
          <w:bCs/>
          <w:kern w:val="28"/>
          <w:sz w:val="32"/>
          <w:szCs w:val="32"/>
        </w:rPr>
        <w:t xml:space="preserve">  сельского</w:t>
      </w:r>
      <w:proofErr w:type="gramEnd"/>
      <w:r w:rsidR="00DB0E17">
        <w:rPr>
          <w:rFonts w:cs="Arial"/>
          <w:b/>
          <w:bCs/>
          <w:kern w:val="28"/>
          <w:sz w:val="32"/>
          <w:szCs w:val="32"/>
        </w:rPr>
        <w:t xml:space="preserve"> поселения №113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="00682ED9">
        <w:rPr>
          <w:rFonts w:cs="Arial"/>
          <w:b/>
          <w:bCs/>
          <w:kern w:val="28"/>
          <w:sz w:val="32"/>
          <w:szCs w:val="32"/>
        </w:rPr>
        <w:t xml:space="preserve"> </w:t>
      </w:r>
      <w:r>
        <w:rPr>
          <w:rFonts w:cs="Arial"/>
          <w:b/>
          <w:bCs/>
          <w:kern w:val="28"/>
          <w:sz w:val="32"/>
          <w:szCs w:val="32"/>
        </w:rPr>
        <w:t>от</w:t>
      </w:r>
      <w:r w:rsidR="00682ED9">
        <w:rPr>
          <w:rFonts w:cs="Arial"/>
          <w:b/>
          <w:bCs/>
          <w:kern w:val="28"/>
          <w:sz w:val="32"/>
          <w:szCs w:val="32"/>
        </w:rPr>
        <w:t xml:space="preserve"> </w:t>
      </w:r>
      <w:r w:rsidR="00DB0E17">
        <w:rPr>
          <w:rFonts w:cs="Arial"/>
          <w:b/>
          <w:bCs/>
          <w:kern w:val="28"/>
          <w:sz w:val="32"/>
          <w:szCs w:val="32"/>
        </w:rPr>
        <w:t xml:space="preserve"> 25.11.2024</w:t>
      </w:r>
      <w:r>
        <w:rPr>
          <w:rFonts w:cs="Arial"/>
          <w:b/>
          <w:bCs/>
          <w:kern w:val="28"/>
          <w:sz w:val="32"/>
          <w:szCs w:val="32"/>
        </w:rPr>
        <w:t xml:space="preserve"> «Об</w:t>
      </w:r>
      <w:r w:rsidR="00EE115C">
        <w:rPr>
          <w:rFonts w:cs="Arial"/>
          <w:b/>
          <w:bCs/>
          <w:kern w:val="28"/>
          <w:sz w:val="32"/>
          <w:szCs w:val="32"/>
        </w:rPr>
        <w:t xml:space="preserve"> </w:t>
      </w:r>
      <w:r>
        <w:rPr>
          <w:rFonts w:cs="Arial"/>
          <w:b/>
          <w:bCs/>
          <w:kern w:val="28"/>
          <w:sz w:val="32"/>
          <w:szCs w:val="32"/>
        </w:rPr>
        <w:t xml:space="preserve"> утверждении программы </w:t>
      </w:r>
      <w:r w:rsidRPr="008C2D31">
        <w:rPr>
          <w:rFonts w:cs="Arial"/>
          <w:b/>
          <w:sz w:val="32"/>
          <w:szCs w:val="32"/>
        </w:rPr>
        <w:t xml:space="preserve">профилактики рисков причинения вреда (ущерба) охраняемым законом ценностям на 2025 год в сфере муниципального контроля </w:t>
      </w:r>
      <w:r w:rsidRPr="008C2D31">
        <w:rPr>
          <w:rFonts w:cs="Arial"/>
          <w:b/>
          <w:spacing w:val="2"/>
          <w:sz w:val="32"/>
          <w:szCs w:val="32"/>
        </w:rPr>
        <w:t xml:space="preserve">на автомобильном транспорте и в дорожном хозяйстве в </w:t>
      </w:r>
      <w:r w:rsidRPr="008C2D31">
        <w:rPr>
          <w:rFonts w:cs="Arial"/>
          <w:b/>
          <w:sz w:val="32"/>
          <w:szCs w:val="32"/>
        </w:rPr>
        <w:t xml:space="preserve">границах населенных пунктов </w:t>
      </w:r>
      <w:proofErr w:type="spellStart"/>
      <w:r w:rsidR="005A21F3">
        <w:rPr>
          <w:rFonts w:cs="Arial"/>
          <w:b/>
          <w:sz w:val="32"/>
          <w:szCs w:val="32"/>
        </w:rPr>
        <w:t>Старомеловатского</w:t>
      </w:r>
      <w:proofErr w:type="spellEnd"/>
      <w:r w:rsidRPr="008C2D31">
        <w:rPr>
          <w:rFonts w:cs="Arial"/>
          <w:b/>
          <w:sz w:val="32"/>
          <w:szCs w:val="32"/>
        </w:rPr>
        <w:t xml:space="preserve"> сельского поселения Петропавловского муниципального района Воронежской области</w:t>
      </w:r>
      <w:r>
        <w:rPr>
          <w:rFonts w:cs="Arial"/>
          <w:b/>
          <w:bCs/>
          <w:kern w:val="28"/>
          <w:sz w:val="32"/>
          <w:szCs w:val="32"/>
        </w:rPr>
        <w:t>»</w:t>
      </w:r>
    </w:p>
    <w:bookmarkEnd w:id="0"/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</w:rPr>
        <w:t xml:space="preserve">В соответствии с Федеральным законом от 31 июля 2021№ 248-ФЗ «О государственном контроле (надзоре) и муниципальном контроле в Российской Федерации», администрация </w:t>
      </w:r>
      <w:proofErr w:type="spellStart"/>
      <w:r w:rsidR="005A21F3">
        <w:rPr>
          <w:rFonts w:cs="Arial"/>
        </w:rPr>
        <w:t>Старомеловатского</w:t>
      </w:r>
      <w:proofErr w:type="spellEnd"/>
      <w:r w:rsidR="005A21F3">
        <w:rPr>
          <w:rFonts w:cs="Arial"/>
        </w:rPr>
        <w:t xml:space="preserve"> </w:t>
      </w:r>
      <w:r w:rsidRPr="00A70846">
        <w:rPr>
          <w:rFonts w:cs="Arial"/>
        </w:rPr>
        <w:t xml:space="preserve">сельского поселения </w:t>
      </w:r>
    </w:p>
    <w:p w:rsidR="00A70846" w:rsidRPr="00A70846" w:rsidRDefault="00A70846" w:rsidP="00A70846">
      <w:pPr>
        <w:shd w:val="clear" w:color="auto" w:fill="FFFFFF"/>
        <w:ind w:firstLine="709"/>
        <w:jc w:val="center"/>
        <w:textAlignment w:val="top"/>
        <w:rPr>
          <w:rFonts w:cs="Arial"/>
        </w:rPr>
      </w:pPr>
      <w:r w:rsidRPr="00A70846">
        <w:rPr>
          <w:rFonts w:cs="Arial"/>
          <w:spacing w:val="20"/>
        </w:rPr>
        <w:t>ПОСТАНОВЛЯЕТ</w:t>
      </w:r>
      <w:r w:rsidRPr="00A70846">
        <w:rPr>
          <w:rFonts w:cs="Arial"/>
        </w:rPr>
        <w:t>:</w:t>
      </w:r>
    </w:p>
    <w:p w:rsidR="00A70846" w:rsidRPr="00A70846" w:rsidRDefault="00A70846" w:rsidP="00A70846">
      <w:pPr>
        <w:shd w:val="clear" w:color="auto" w:fill="FFFFFF"/>
        <w:ind w:firstLine="709"/>
        <w:jc w:val="center"/>
        <w:textAlignment w:val="top"/>
        <w:rPr>
          <w:rFonts w:cs="Arial"/>
        </w:rPr>
      </w:pPr>
    </w:p>
    <w:p w:rsidR="00A70846" w:rsidRPr="00A70846" w:rsidRDefault="00A70846" w:rsidP="00A70846">
      <w:pPr>
        <w:shd w:val="clear" w:color="auto" w:fill="FFFFFF"/>
        <w:ind w:firstLine="0"/>
        <w:textAlignment w:val="top"/>
        <w:rPr>
          <w:rFonts w:cs="Arial"/>
        </w:rPr>
      </w:pPr>
    </w:p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9889"/>
        <w:gridCol w:w="4428"/>
      </w:tblGrid>
      <w:tr w:rsidR="00A70846" w:rsidRPr="00A70846" w:rsidTr="00053477">
        <w:tc>
          <w:tcPr>
            <w:tcW w:w="9889" w:type="dxa"/>
          </w:tcPr>
          <w:p w:rsidR="00053477" w:rsidRDefault="00053477" w:rsidP="00053477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Внести в постановление администрации </w:t>
            </w:r>
            <w:proofErr w:type="spellStart"/>
            <w:r w:rsidR="005A21F3">
              <w:rPr>
                <w:rFonts w:cs="Arial"/>
              </w:rPr>
              <w:t>Старомеловатского</w:t>
            </w:r>
            <w:proofErr w:type="spellEnd"/>
            <w:r w:rsidR="005A21F3">
              <w:rPr>
                <w:rFonts w:cs="Arial"/>
              </w:rPr>
              <w:t xml:space="preserve"> </w:t>
            </w:r>
            <w:r w:rsidR="00DB0E17">
              <w:rPr>
                <w:rFonts w:ascii="Arial" w:hAnsi="Arial" w:cs="Arial"/>
              </w:rPr>
              <w:t>сельского поселения № 113 от 25.11.2024</w:t>
            </w:r>
            <w:r>
              <w:rPr>
                <w:rFonts w:ascii="Arial" w:hAnsi="Arial" w:cs="Arial"/>
              </w:rPr>
              <w:t xml:space="preserve"> </w:t>
            </w:r>
            <w:r w:rsidR="00682ED9" w:rsidRPr="00682ED9">
              <w:rPr>
                <w:rFonts w:ascii="Arial" w:hAnsi="Arial" w:cs="Arial"/>
              </w:rPr>
              <w:t xml:space="preserve">«Об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населенных пунктов </w:t>
            </w:r>
            <w:proofErr w:type="spellStart"/>
            <w:r w:rsidR="005A21F3">
              <w:rPr>
                <w:rFonts w:cs="Arial"/>
              </w:rPr>
              <w:t>Старомеловатского</w:t>
            </w:r>
            <w:proofErr w:type="spellEnd"/>
            <w:r w:rsidR="00682ED9" w:rsidRPr="00682ED9">
              <w:rPr>
                <w:rFonts w:ascii="Arial" w:hAnsi="Arial" w:cs="Arial"/>
              </w:rPr>
              <w:t xml:space="preserve"> сельского поселения Петропавловского муниципального района Воронежской области»</w:t>
            </w:r>
            <w:r>
              <w:rPr>
                <w:rFonts w:ascii="Arial" w:hAnsi="Arial" w:cs="Arial"/>
              </w:rPr>
              <w:t xml:space="preserve"> следующие изменения:</w:t>
            </w:r>
          </w:p>
          <w:p w:rsidR="00053477" w:rsidRDefault="00053477" w:rsidP="00053477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 Изложить программу</w:t>
            </w:r>
            <w:r w:rsidR="00682ED9">
              <w:rPr>
                <w:rFonts w:ascii="Arial" w:hAnsi="Arial" w:cs="Arial"/>
              </w:rPr>
              <w:t xml:space="preserve"> </w:t>
            </w:r>
            <w:r w:rsidR="00682ED9" w:rsidRPr="00682ED9">
              <w:rPr>
                <w:rFonts w:ascii="Arial" w:hAnsi="Arial" w:cs="Arial"/>
              </w:rPr>
              <w:t xml:space="preserve">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населенных пунктов </w:t>
            </w:r>
            <w:proofErr w:type="spellStart"/>
            <w:r w:rsidR="005A21F3">
              <w:rPr>
                <w:rFonts w:cs="Arial"/>
              </w:rPr>
              <w:t>Старомеловатского</w:t>
            </w:r>
            <w:proofErr w:type="spellEnd"/>
            <w:r w:rsidR="00682ED9" w:rsidRPr="00682ED9">
              <w:rPr>
                <w:rFonts w:ascii="Arial" w:hAnsi="Arial" w:cs="Arial"/>
              </w:rPr>
              <w:t xml:space="preserve"> сельского поселения Петропавловского муниципального района Воронежской области</w:t>
            </w:r>
            <w:r>
              <w:rPr>
                <w:rFonts w:ascii="Arial" w:hAnsi="Arial" w:cs="Arial"/>
              </w:rPr>
              <w:t xml:space="preserve"> в следующей редакции согласно приложению к настоящему постановлению.</w:t>
            </w:r>
          </w:p>
          <w:p w:rsidR="00053477" w:rsidRDefault="00053477" w:rsidP="00053477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F03A56" w:rsidRPr="00F03A56">
              <w:rPr>
                <w:rFonts w:ascii="Arial" w:hAnsi="Arial" w:cs="Arial"/>
              </w:rPr>
              <w:t xml:space="preserve">Настоящее </w:t>
            </w:r>
            <w:proofErr w:type="gramStart"/>
            <w:r w:rsidR="00F03A56" w:rsidRPr="00F03A56">
              <w:rPr>
                <w:rFonts w:ascii="Arial" w:hAnsi="Arial" w:cs="Arial"/>
              </w:rPr>
              <w:t>постановление  вступает</w:t>
            </w:r>
            <w:proofErr w:type="gramEnd"/>
            <w:r w:rsidR="00F03A56" w:rsidRPr="00F03A56">
              <w:rPr>
                <w:rFonts w:ascii="Arial" w:hAnsi="Arial" w:cs="Arial"/>
              </w:rPr>
              <w:t xml:space="preserve"> в силу с момента его опубликования в официальном периодическом издании « Вестник муниципальных правовых актов </w:t>
            </w:r>
            <w:proofErr w:type="spellStart"/>
            <w:r w:rsidR="00F03A56" w:rsidRPr="00F03A56">
              <w:rPr>
                <w:rFonts w:ascii="Arial" w:hAnsi="Arial" w:cs="Arial"/>
              </w:rPr>
              <w:t>Старомеловатского</w:t>
            </w:r>
            <w:proofErr w:type="spellEnd"/>
            <w:r w:rsidR="00F03A56" w:rsidRPr="00F03A56">
              <w:rPr>
                <w:rFonts w:ascii="Arial" w:hAnsi="Arial" w:cs="Arial"/>
              </w:rPr>
              <w:t xml:space="preserve"> сельского поселения Петропавловского муниципального района воронежской области».</w:t>
            </w:r>
          </w:p>
          <w:p w:rsidR="00A70846" w:rsidRPr="00A70846" w:rsidRDefault="00A70846" w:rsidP="008C2D31">
            <w:pPr>
              <w:ind w:firstLine="0"/>
              <w:rPr>
                <w:rFonts w:cs="Arial"/>
              </w:rPr>
            </w:pPr>
          </w:p>
          <w:p w:rsidR="00A70846" w:rsidRDefault="00DB0E17" w:rsidP="00A7084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proofErr w:type="spellStart"/>
            <w:r>
              <w:rPr>
                <w:rFonts w:cs="Arial"/>
              </w:rPr>
              <w:t>Старомеловатского</w:t>
            </w:r>
            <w:proofErr w:type="spellEnd"/>
          </w:p>
          <w:p w:rsidR="00DB0E17" w:rsidRPr="00A70846" w:rsidRDefault="00DB0E17" w:rsidP="00A7084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сельского поселения                                                                     </w:t>
            </w:r>
            <w:proofErr w:type="spellStart"/>
            <w:r>
              <w:rPr>
                <w:rFonts w:cs="Arial"/>
              </w:rPr>
              <w:t>В.И.Мирошников</w:t>
            </w:r>
            <w:proofErr w:type="spellEnd"/>
          </w:p>
          <w:p w:rsidR="00A70846" w:rsidRPr="00A70846" w:rsidRDefault="00A70846" w:rsidP="00A70846">
            <w:pPr>
              <w:ind w:firstLine="0"/>
              <w:rPr>
                <w:rFonts w:cs="Arial"/>
              </w:rPr>
            </w:pPr>
          </w:p>
        </w:tc>
        <w:tc>
          <w:tcPr>
            <w:tcW w:w="4428" w:type="dxa"/>
          </w:tcPr>
          <w:p w:rsidR="00A70846" w:rsidRPr="00A70846" w:rsidRDefault="00A70846" w:rsidP="00A70846">
            <w:pPr>
              <w:ind w:firstLine="709"/>
              <w:rPr>
                <w:rFonts w:cs="Arial"/>
              </w:rPr>
            </w:pPr>
          </w:p>
          <w:p w:rsidR="00A70846" w:rsidRPr="00A70846" w:rsidRDefault="00A70846" w:rsidP="00A70846">
            <w:pPr>
              <w:ind w:firstLine="709"/>
              <w:rPr>
                <w:rFonts w:cs="Arial"/>
              </w:rPr>
            </w:pPr>
          </w:p>
          <w:p w:rsidR="00A70846" w:rsidRPr="00A70846" w:rsidRDefault="00A70846" w:rsidP="00A70846">
            <w:pPr>
              <w:ind w:firstLine="709"/>
              <w:rPr>
                <w:rFonts w:cs="Arial"/>
              </w:rPr>
            </w:pPr>
          </w:p>
          <w:p w:rsidR="00A70846" w:rsidRPr="00A70846" w:rsidRDefault="00A70846" w:rsidP="00A70846">
            <w:pPr>
              <w:ind w:firstLine="709"/>
              <w:rPr>
                <w:rFonts w:cs="Arial"/>
              </w:rPr>
            </w:pPr>
          </w:p>
          <w:p w:rsidR="00A70846" w:rsidRPr="00A70846" w:rsidRDefault="00A70846" w:rsidP="00A70846">
            <w:pPr>
              <w:ind w:firstLine="709"/>
              <w:rPr>
                <w:rFonts w:cs="Arial"/>
              </w:rPr>
            </w:pPr>
          </w:p>
          <w:p w:rsidR="00A70846" w:rsidRPr="00A70846" w:rsidRDefault="00A70846" w:rsidP="00A70846">
            <w:pPr>
              <w:ind w:firstLine="709"/>
              <w:rPr>
                <w:rFonts w:cs="Arial"/>
              </w:rPr>
            </w:pPr>
          </w:p>
          <w:p w:rsidR="00A70846" w:rsidRPr="00A70846" w:rsidRDefault="00A70846" w:rsidP="00A70846">
            <w:pPr>
              <w:ind w:firstLine="709"/>
              <w:rPr>
                <w:rFonts w:cs="Arial"/>
              </w:rPr>
            </w:pPr>
            <w:r w:rsidRPr="00A70846">
              <w:rPr>
                <w:rFonts w:cs="Arial"/>
              </w:rPr>
              <w:t>ФИО</w:t>
            </w:r>
          </w:p>
        </w:tc>
      </w:tr>
      <w:tr w:rsidR="00A70846" w:rsidRPr="00A70846" w:rsidTr="00053477">
        <w:tc>
          <w:tcPr>
            <w:tcW w:w="9889" w:type="dxa"/>
          </w:tcPr>
          <w:p w:rsidR="00A70846" w:rsidRPr="00A70846" w:rsidRDefault="00A70846" w:rsidP="00A70846">
            <w:pPr>
              <w:ind w:firstLine="0"/>
              <w:rPr>
                <w:rFonts w:cs="Arial"/>
              </w:rPr>
            </w:pPr>
          </w:p>
        </w:tc>
        <w:tc>
          <w:tcPr>
            <w:tcW w:w="4428" w:type="dxa"/>
          </w:tcPr>
          <w:p w:rsidR="00A70846" w:rsidRPr="00A70846" w:rsidRDefault="00A70846" w:rsidP="00A70846">
            <w:pPr>
              <w:ind w:firstLine="709"/>
              <w:rPr>
                <w:rFonts w:cs="Arial"/>
              </w:rPr>
            </w:pPr>
          </w:p>
        </w:tc>
      </w:tr>
    </w:tbl>
    <w:p w:rsidR="00A70846" w:rsidRPr="00A70846" w:rsidRDefault="00A70846" w:rsidP="00A70846">
      <w:pPr>
        <w:ind w:firstLine="709"/>
        <w:rPr>
          <w:rFonts w:cs="Arial"/>
        </w:rPr>
      </w:pPr>
    </w:p>
    <w:p w:rsidR="00A70846" w:rsidRPr="00A70846" w:rsidRDefault="00A70846" w:rsidP="00A70846">
      <w:pPr>
        <w:ind w:left="3969" w:firstLine="0"/>
        <w:jc w:val="right"/>
        <w:rPr>
          <w:rFonts w:cs="Arial"/>
        </w:rPr>
      </w:pPr>
    </w:p>
    <w:p w:rsidR="00AB0618" w:rsidRDefault="00AB0618">
      <w:pPr>
        <w:ind w:firstLine="0"/>
        <w:jc w:val="left"/>
        <w:rPr>
          <w:rFonts w:cs="Arial"/>
        </w:rPr>
      </w:pPr>
    </w:p>
    <w:p w:rsidR="00A70846" w:rsidRPr="00A70846" w:rsidRDefault="00A70846" w:rsidP="00A70846">
      <w:pPr>
        <w:ind w:left="3969" w:firstLine="0"/>
        <w:jc w:val="right"/>
        <w:rPr>
          <w:rFonts w:cs="Arial"/>
        </w:rPr>
      </w:pPr>
      <w:r w:rsidRPr="00A70846">
        <w:rPr>
          <w:rFonts w:cs="Arial"/>
        </w:rPr>
        <w:t>Утверждена</w:t>
      </w:r>
    </w:p>
    <w:p w:rsidR="00A70846" w:rsidRPr="00A70846" w:rsidRDefault="00A70846" w:rsidP="00A70846">
      <w:pPr>
        <w:ind w:left="3969" w:firstLine="0"/>
        <w:jc w:val="right"/>
        <w:rPr>
          <w:rFonts w:cs="Arial"/>
        </w:rPr>
      </w:pPr>
      <w:r w:rsidRPr="00A70846">
        <w:rPr>
          <w:rFonts w:cs="Arial"/>
        </w:rPr>
        <w:t>постановлением администрации</w:t>
      </w:r>
    </w:p>
    <w:p w:rsidR="00A70846" w:rsidRPr="00A70846" w:rsidRDefault="005A21F3" w:rsidP="00A70846">
      <w:pPr>
        <w:ind w:left="3969" w:firstLine="0"/>
        <w:jc w:val="right"/>
        <w:rPr>
          <w:rFonts w:cs="Arial"/>
        </w:rPr>
      </w:pPr>
      <w:proofErr w:type="spellStart"/>
      <w:r>
        <w:rPr>
          <w:rFonts w:cs="Arial"/>
        </w:rPr>
        <w:t>Старомеловатского</w:t>
      </w:r>
      <w:proofErr w:type="spellEnd"/>
      <w:r w:rsidR="00A70846" w:rsidRPr="00A70846">
        <w:rPr>
          <w:rFonts w:cs="Arial"/>
        </w:rPr>
        <w:t xml:space="preserve"> сельского поселения </w:t>
      </w:r>
    </w:p>
    <w:p w:rsidR="00A70846" w:rsidRPr="00A70846" w:rsidRDefault="008A5A84" w:rsidP="00A70846">
      <w:pPr>
        <w:ind w:left="3969" w:firstLine="0"/>
        <w:jc w:val="right"/>
        <w:rPr>
          <w:rFonts w:cs="Arial"/>
        </w:rPr>
      </w:pPr>
      <w:r>
        <w:rPr>
          <w:rFonts w:cs="Arial"/>
        </w:rPr>
        <w:t xml:space="preserve">от </w:t>
      </w:r>
      <w:r w:rsidR="008A24BF">
        <w:rPr>
          <w:rFonts w:cs="Arial"/>
        </w:rPr>
        <w:t>26</w:t>
      </w:r>
      <w:r w:rsidR="00DB0E17">
        <w:rPr>
          <w:rFonts w:cs="Arial"/>
        </w:rPr>
        <w:t>.05.2025г. № 41</w:t>
      </w:r>
    </w:p>
    <w:p w:rsidR="00A70846" w:rsidRPr="00A70846" w:rsidRDefault="00A70846" w:rsidP="00A70846">
      <w:pPr>
        <w:ind w:firstLine="709"/>
        <w:jc w:val="center"/>
        <w:rPr>
          <w:rFonts w:cs="Arial"/>
        </w:rPr>
      </w:pPr>
      <w:r w:rsidRPr="00A70846">
        <w:rPr>
          <w:rFonts w:cs="Arial"/>
        </w:rPr>
        <w:t>Программа профилактики</w:t>
      </w:r>
    </w:p>
    <w:p w:rsidR="00A70846" w:rsidRPr="00A70846" w:rsidRDefault="00A70846" w:rsidP="00A70846">
      <w:pPr>
        <w:ind w:firstLine="709"/>
        <w:jc w:val="center"/>
        <w:rPr>
          <w:rFonts w:cs="Arial"/>
        </w:rPr>
      </w:pPr>
      <w:r w:rsidRPr="00A70846">
        <w:rPr>
          <w:rFonts w:cs="Arial"/>
        </w:rPr>
        <w:t>рисков причинения вреда (ущерба) охраняемым законом ценностям</w:t>
      </w:r>
    </w:p>
    <w:p w:rsidR="00A70846" w:rsidRPr="00A70846" w:rsidRDefault="00A70846" w:rsidP="00A70846">
      <w:pPr>
        <w:ind w:firstLine="709"/>
        <w:jc w:val="center"/>
        <w:rPr>
          <w:rFonts w:cs="Arial"/>
          <w:bCs/>
          <w:kern w:val="28"/>
        </w:rPr>
      </w:pPr>
      <w:r w:rsidRPr="00A70846">
        <w:rPr>
          <w:rFonts w:cs="Arial"/>
          <w:bCs/>
          <w:kern w:val="28"/>
        </w:rPr>
        <w:t xml:space="preserve">на 2025 год в сфере муниципального контроля </w:t>
      </w:r>
      <w:r w:rsidRPr="00A70846">
        <w:rPr>
          <w:rFonts w:cs="Arial"/>
          <w:bCs/>
          <w:spacing w:val="2"/>
          <w:kern w:val="28"/>
        </w:rPr>
        <w:t xml:space="preserve">на автомобильном транспорте и в дорожном хозяйстве в </w:t>
      </w:r>
      <w:r w:rsidRPr="00A70846">
        <w:rPr>
          <w:rFonts w:cs="Arial"/>
          <w:bCs/>
          <w:kern w:val="28"/>
        </w:rPr>
        <w:t>границах населенных пунктов</w:t>
      </w:r>
    </w:p>
    <w:p w:rsidR="00A70846" w:rsidRPr="00A70846" w:rsidRDefault="005A21F3" w:rsidP="00A70846">
      <w:pPr>
        <w:ind w:firstLine="709"/>
        <w:jc w:val="center"/>
        <w:rPr>
          <w:rFonts w:cs="Arial"/>
        </w:rPr>
      </w:pPr>
      <w:proofErr w:type="spellStart"/>
      <w:r>
        <w:rPr>
          <w:rFonts w:cs="Arial"/>
        </w:rPr>
        <w:t>Старомеловатского</w:t>
      </w:r>
      <w:proofErr w:type="spellEnd"/>
      <w:r w:rsidR="00A70846" w:rsidRPr="00A70846">
        <w:rPr>
          <w:rFonts w:cs="Arial"/>
        </w:rPr>
        <w:t xml:space="preserve"> сельского поселения Петропавловского муниципального района Воронежской области</w:t>
      </w: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A70846">
        <w:rPr>
          <w:rFonts w:cs="Arial"/>
          <w:spacing w:val="2"/>
        </w:rPr>
        <w:t xml:space="preserve">на автомобильном транспорте и в дорожном хозяйстве в </w:t>
      </w:r>
      <w:r w:rsidRPr="00A70846">
        <w:rPr>
          <w:rFonts w:cs="Arial"/>
        </w:rPr>
        <w:t xml:space="preserve">границах населенных пунктов </w:t>
      </w:r>
      <w:proofErr w:type="spellStart"/>
      <w:r w:rsidR="005A21F3">
        <w:rPr>
          <w:rFonts w:cs="Arial"/>
        </w:rPr>
        <w:t>Старомеловатского</w:t>
      </w:r>
      <w:proofErr w:type="spellEnd"/>
      <w:r w:rsidRPr="00A70846">
        <w:rPr>
          <w:rFonts w:cs="Arial"/>
        </w:rPr>
        <w:t xml:space="preserve"> сельского поселения Петропавловского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0846" w:rsidRPr="00A70846" w:rsidRDefault="00A70846" w:rsidP="00A70846">
      <w:pPr>
        <w:autoSpaceDE w:val="0"/>
        <w:autoSpaceDN w:val="0"/>
        <w:adjustRightInd w:val="0"/>
        <w:ind w:firstLine="709"/>
        <w:rPr>
          <w:rFonts w:cs="Arial"/>
        </w:rPr>
      </w:pPr>
      <w:r w:rsidRPr="00A70846">
        <w:rPr>
          <w:rFonts w:cs="Arial"/>
        </w:rPr>
        <w:t xml:space="preserve">Настоящая Программа разработана и подлежит исполнению администрацией </w:t>
      </w:r>
      <w:r w:rsidR="005A21F3">
        <w:rPr>
          <w:rFonts w:cs="Arial"/>
        </w:rPr>
        <w:t>Старомеловатского</w:t>
      </w:r>
      <w:r w:rsidRPr="00A70846">
        <w:rPr>
          <w:rFonts w:cs="Arial"/>
        </w:rPr>
        <w:t xml:space="preserve"> сельского поселения Петропавловского муниципального района Воронежской области(далее по тексту – администрация).</w:t>
      </w: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</w:rPr>
        <w:t xml:space="preserve">1.1. Вид муниципального контроля: муниципальный контроль </w:t>
      </w:r>
      <w:r w:rsidRPr="00A70846">
        <w:rPr>
          <w:rFonts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70846">
        <w:rPr>
          <w:rFonts w:cs="Arial"/>
        </w:rPr>
        <w:t>границах населенных пунктов.</w:t>
      </w:r>
    </w:p>
    <w:p w:rsidR="00BF7C45" w:rsidRPr="007B7A26" w:rsidRDefault="00A70846" w:rsidP="007B7A26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A70846">
        <w:rPr>
          <w:rFonts w:eastAsia="Calibri" w:cs="Arial"/>
        </w:rPr>
        <w:t xml:space="preserve">1.2. </w:t>
      </w:r>
      <w:r w:rsidR="00BF7C45" w:rsidRPr="007B7A26">
        <w:rPr>
          <w:rFonts w:eastAsia="Calibri" w:cs="Arial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BF7C45" w:rsidRPr="007B7A26" w:rsidRDefault="00BF7C45" w:rsidP="00BF7C45">
      <w:pPr>
        <w:adjustRightInd w:val="0"/>
        <w:ind w:firstLine="709"/>
        <w:rPr>
          <w:rFonts w:eastAsia="Calibri" w:cs="Arial"/>
        </w:rPr>
      </w:pPr>
      <w:r w:rsidRPr="007B7A26">
        <w:rPr>
          <w:rFonts w:eastAsia="Calibri" w:cs="Arial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значения, расположенных в границах </w:t>
      </w:r>
      <w:r w:rsidRPr="007B7A26">
        <w:rPr>
          <w:rFonts w:cs="Arial"/>
        </w:rPr>
        <w:t xml:space="preserve">Березняговского сельского поселения Петропавловского муниципального района Воронежской области </w:t>
      </w:r>
      <w:r w:rsidRPr="007B7A26">
        <w:rPr>
          <w:rFonts w:eastAsia="Calibri" w:cs="Arial"/>
        </w:rPr>
        <w:t>(далее - автомобильные дороги местного значения или автомобильные дороги общего пользования местного значения):</w:t>
      </w:r>
    </w:p>
    <w:p w:rsidR="00BF7C45" w:rsidRPr="007B7A26" w:rsidRDefault="00BF7C45" w:rsidP="00BF7C45">
      <w:pPr>
        <w:adjustRightInd w:val="0"/>
        <w:ind w:firstLine="709"/>
        <w:rPr>
          <w:rFonts w:eastAsia="Calibri" w:cs="Arial"/>
        </w:rPr>
      </w:pPr>
      <w:r w:rsidRPr="007B7A26">
        <w:rPr>
          <w:rFonts w:eastAsia="Calibri" w:cs="Arial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F7C45" w:rsidRPr="007B7A26" w:rsidRDefault="00BF7C45" w:rsidP="00BF7C45">
      <w:pPr>
        <w:adjustRightInd w:val="0"/>
        <w:ind w:firstLine="709"/>
        <w:rPr>
          <w:rFonts w:eastAsia="Calibri" w:cs="Arial"/>
        </w:rPr>
      </w:pPr>
      <w:r w:rsidRPr="007B7A26">
        <w:rPr>
          <w:rFonts w:eastAsia="Calibri" w:cs="Arial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F7C45" w:rsidRPr="00A70846" w:rsidRDefault="00BF7C45" w:rsidP="00BF7C45">
      <w:pPr>
        <w:ind w:firstLine="709"/>
        <w:rPr>
          <w:rFonts w:cs="Arial"/>
        </w:rPr>
      </w:pPr>
      <w:r w:rsidRPr="007B7A26">
        <w:rPr>
          <w:rFonts w:eastAsia="Calibri" w:cs="Arial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70846" w:rsidRPr="00A70846" w:rsidRDefault="00A70846" w:rsidP="00A70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</w:rPr>
      </w:pPr>
      <w:r w:rsidRPr="00A70846">
        <w:rPr>
          <w:rFonts w:cs="Arial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70846" w:rsidRPr="00A70846" w:rsidRDefault="00A70846" w:rsidP="00A70846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A70846">
        <w:rPr>
          <w:rFonts w:eastAsia="Calibri" w:cs="Arial"/>
        </w:rPr>
        <w:t>Администрацией за 10 месяцев 2024 года проведено 0 проверок соблюдения действующего законодательства Российской Федерации в указанной сфере.</w:t>
      </w:r>
    </w:p>
    <w:p w:rsidR="00A70846" w:rsidRPr="00A70846" w:rsidRDefault="00A70846" w:rsidP="00BF7C45">
      <w:pPr>
        <w:ind w:firstLine="709"/>
        <w:rPr>
          <w:rFonts w:cs="Arial"/>
        </w:rPr>
      </w:pPr>
      <w:r w:rsidRPr="00A70846">
        <w:rPr>
          <w:rFonts w:cs="Arial"/>
        </w:rPr>
        <w:t>В рамках профилактики</w:t>
      </w:r>
      <w:r w:rsidRPr="00A70846">
        <w:rPr>
          <w:rFonts w:eastAsia="Calibri" w:cs="Arial"/>
          <w:lang w:eastAsia="en-US"/>
        </w:rPr>
        <w:t xml:space="preserve"> рисков причинения вреда (ущерба) охраняемым законом ценностям </w:t>
      </w:r>
      <w:r w:rsidRPr="00A70846">
        <w:rPr>
          <w:rFonts w:cs="Arial"/>
        </w:rPr>
        <w:t>администрацией в 2024 году осуществляются следующие мероприятия:</w:t>
      </w:r>
    </w:p>
    <w:p w:rsidR="00A70846" w:rsidRPr="00A70846" w:rsidRDefault="00A70846" w:rsidP="00BF7C45">
      <w:pPr>
        <w:numPr>
          <w:ilvl w:val="0"/>
          <w:numId w:val="1"/>
        </w:numPr>
        <w:tabs>
          <w:tab w:val="left" w:pos="851"/>
        </w:tabs>
        <w:ind w:left="0" w:firstLine="709"/>
        <w:rPr>
          <w:rFonts w:cs="Arial"/>
        </w:rPr>
      </w:pPr>
      <w:r w:rsidRPr="00A70846">
        <w:rPr>
          <w:rFonts w:cs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70846" w:rsidRPr="00A70846" w:rsidRDefault="00A70846" w:rsidP="00BF7C45">
      <w:pPr>
        <w:numPr>
          <w:ilvl w:val="0"/>
          <w:numId w:val="1"/>
        </w:numPr>
        <w:tabs>
          <w:tab w:val="left" w:pos="851"/>
        </w:tabs>
        <w:ind w:left="0" w:firstLine="709"/>
        <w:rPr>
          <w:rFonts w:cs="Arial"/>
        </w:rPr>
      </w:pPr>
      <w:r w:rsidRPr="00A70846">
        <w:rPr>
          <w:rFonts w:cs="Arial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70846" w:rsidRPr="00A70846" w:rsidRDefault="00A70846" w:rsidP="00BF7C45">
      <w:pPr>
        <w:numPr>
          <w:ilvl w:val="0"/>
          <w:numId w:val="1"/>
        </w:numPr>
        <w:tabs>
          <w:tab w:val="left" w:pos="851"/>
        </w:tabs>
        <w:ind w:left="0" w:firstLine="709"/>
        <w:rPr>
          <w:rFonts w:cs="Arial"/>
        </w:rPr>
      </w:pPr>
      <w:r w:rsidRPr="00A70846">
        <w:rPr>
          <w:rFonts w:cs="Arial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70846" w:rsidRPr="00A70846" w:rsidRDefault="00A70846" w:rsidP="00BF7C45">
      <w:pPr>
        <w:numPr>
          <w:ilvl w:val="0"/>
          <w:numId w:val="1"/>
        </w:numPr>
        <w:tabs>
          <w:tab w:val="left" w:pos="851"/>
        </w:tabs>
        <w:ind w:left="0" w:firstLine="709"/>
        <w:rPr>
          <w:rFonts w:cs="Arial"/>
        </w:rPr>
      </w:pPr>
      <w:r w:rsidRPr="00A70846">
        <w:rPr>
          <w:rFonts w:cs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70846" w:rsidRPr="00A70846" w:rsidRDefault="00A70846" w:rsidP="00BF7C45">
      <w:pPr>
        <w:tabs>
          <w:tab w:val="left" w:pos="851"/>
        </w:tabs>
        <w:ind w:firstLine="709"/>
        <w:rPr>
          <w:rFonts w:cs="Arial"/>
        </w:rPr>
      </w:pPr>
      <w:r w:rsidRPr="00A70846">
        <w:rPr>
          <w:rFonts w:cs="Arial"/>
        </w:rPr>
        <w:t>За 10 месяцев 2024 года администрацией выдано 0 предостережений о недопустимости нарушения обязательных требований.</w:t>
      </w: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  <w:shd w:val="clear" w:color="auto" w:fill="FFFFFF"/>
        </w:rPr>
        <w:t>2. Цели и задачи реализации Программы</w:t>
      </w: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</w:rPr>
        <w:t>2.1. Целями профилактической работы являются:</w:t>
      </w:r>
    </w:p>
    <w:p w:rsidR="00821BA7" w:rsidRPr="007B7A26" w:rsidRDefault="00821BA7" w:rsidP="00821BA7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7B7A26">
        <w:rPr>
          <w:rFonts w:eastAsia="Calibri"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821BA7" w:rsidRPr="007B7A26" w:rsidRDefault="00821BA7" w:rsidP="00821BA7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7B7A26">
        <w:rPr>
          <w:rFonts w:eastAsia="Calibri"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21BA7" w:rsidRDefault="00821BA7" w:rsidP="00821BA7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7B7A26">
        <w:rPr>
          <w:rFonts w:eastAsia="Calibri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</w:rPr>
        <w:t>2.2. Задачами профилактической работы являются:</w:t>
      </w: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</w:rPr>
        <w:t>1) укрепление системы профилактики нарушений обязательных требований;</w:t>
      </w: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70846" w:rsidRPr="00A70846" w:rsidRDefault="00A70846" w:rsidP="00A70846">
      <w:pPr>
        <w:ind w:firstLine="709"/>
        <w:rPr>
          <w:rFonts w:cs="Arial"/>
          <w:shd w:val="clear" w:color="auto" w:fill="FFFFFF"/>
        </w:rPr>
      </w:pPr>
    </w:p>
    <w:p w:rsidR="00EE115C" w:rsidRPr="00EE115C" w:rsidRDefault="00A70846" w:rsidP="00EE115C">
      <w:pPr>
        <w:autoSpaceDE w:val="0"/>
        <w:autoSpaceDN w:val="0"/>
        <w:adjustRightInd w:val="0"/>
        <w:ind w:firstLine="708"/>
        <w:rPr>
          <w:rFonts w:eastAsiaTheme="minorHAnsi" w:cs="Arial"/>
          <w:lang w:eastAsia="en-US"/>
        </w:rPr>
      </w:pPr>
      <w:r w:rsidRPr="00EE115C">
        <w:rPr>
          <w:rFonts w:cs="Arial"/>
          <w:shd w:val="clear" w:color="auto" w:fill="FFFFFF"/>
        </w:rPr>
        <w:t xml:space="preserve">3. </w:t>
      </w:r>
      <w:r w:rsidR="00EE115C" w:rsidRPr="00EE115C">
        <w:rPr>
          <w:rFonts w:eastAsiaTheme="minorHAnsi" w:cs="Arial"/>
          <w:lang w:eastAsia="en-US"/>
        </w:rPr>
        <w:t xml:space="preserve">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98"/>
        <w:gridCol w:w="2190"/>
        <w:gridCol w:w="2498"/>
        <w:gridCol w:w="1875"/>
      </w:tblGrid>
      <w:tr w:rsidR="00EE115C" w:rsidRPr="00EE115C" w:rsidTr="00C2402D">
        <w:tc>
          <w:tcPr>
            <w:tcW w:w="51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lastRenderedPageBreak/>
              <w:t>№</w:t>
            </w:r>
          </w:p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п/п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Ответственное должностное лицо</w:t>
            </w:r>
          </w:p>
        </w:tc>
      </w:tr>
      <w:tr w:rsidR="00EE115C" w:rsidRPr="00EE115C" w:rsidTr="00C2402D">
        <w:tc>
          <w:tcPr>
            <w:tcW w:w="51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EE115C" w:rsidRPr="00EE115C" w:rsidTr="00C2402D">
        <w:tc>
          <w:tcPr>
            <w:tcW w:w="51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EE115C" w:rsidRPr="00EE115C" w:rsidRDefault="00EE115C" w:rsidP="00C2402D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EE115C" w:rsidRPr="00EE115C" w:rsidRDefault="00EE115C" w:rsidP="00C2402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EE115C">
              <w:rPr>
                <w:rFonts w:cs="Arial"/>
              </w:rPr>
              <w:t>1) организация и осуществление муниципального контроля на автомобильном транспорте;</w:t>
            </w:r>
          </w:p>
          <w:p w:rsidR="00EE115C" w:rsidRPr="00EE115C" w:rsidRDefault="00EE115C" w:rsidP="00C2402D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EE115C">
              <w:rPr>
                <w:rFonts w:cs="Arial"/>
              </w:rPr>
              <w:t xml:space="preserve">2) порядок </w:t>
            </w:r>
            <w:r w:rsidRPr="00EE115C">
              <w:rPr>
                <w:rFonts w:cs="Arial"/>
              </w:rPr>
              <w:lastRenderedPageBreak/>
              <w:t>осуществления контрольных мероприятий;</w:t>
            </w:r>
          </w:p>
          <w:p w:rsidR="00EE115C" w:rsidRPr="00EE115C" w:rsidRDefault="00EE115C" w:rsidP="00C2402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EE115C">
              <w:rPr>
                <w:rFonts w:cs="Arial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EE115C" w:rsidRPr="00EE115C" w:rsidRDefault="00EE115C" w:rsidP="00C2402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EE115C">
              <w:rPr>
                <w:rFonts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EE115C" w:rsidRPr="00EE115C" w:rsidTr="00C2402D">
        <w:tc>
          <w:tcPr>
            <w:tcW w:w="51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lastRenderedPageBreak/>
              <w:t>3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EE115C" w:rsidRPr="00EE115C" w:rsidTr="00C2402D">
        <w:tc>
          <w:tcPr>
            <w:tcW w:w="51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Специалист администрации, в должностные обязанности которого входит осуществление </w:t>
            </w:r>
            <w:r w:rsidRPr="00EE115C">
              <w:rPr>
                <w:rFonts w:eastAsiaTheme="minorHAnsi" w:cs="Arial"/>
                <w:lang w:eastAsia="en-US"/>
              </w:rPr>
              <w:lastRenderedPageBreak/>
              <w:t>муниципального контроля</w:t>
            </w:r>
          </w:p>
        </w:tc>
      </w:tr>
      <w:tr w:rsidR="00EE115C" w:rsidRPr="00EE115C" w:rsidTr="00C2402D">
        <w:tc>
          <w:tcPr>
            <w:tcW w:w="51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lastRenderedPageBreak/>
              <w:t>5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Осуществляется в соответствии со ст.47 Федерального закона </w:t>
            </w:r>
          </w:p>
          <w:p w:rsidR="00EE115C" w:rsidRPr="00EE115C" w:rsidRDefault="00EE115C" w:rsidP="00EE11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№ 248-ФЗ</w:t>
            </w:r>
          </w:p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A70846" w:rsidRPr="00EE115C" w:rsidRDefault="00A70846" w:rsidP="00EE115C">
      <w:pPr>
        <w:ind w:firstLine="709"/>
        <w:rPr>
          <w:rFonts w:cs="Arial"/>
        </w:rPr>
      </w:pPr>
    </w:p>
    <w:p w:rsidR="00A70846" w:rsidRPr="00A70846" w:rsidRDefault="00A70846" w:rsidP="00A70846">
      <w:pPr>
        <w:ind w:firstLine="709"/>
        <w:rPr>
          <w:rFonts w:cs="Arial"/>
          <w:shd w:val="clear" w:color="auto" w:fill="FFFFFF"/>
        </w:rPr>
      </w:pPr>
      <w:r w:rsidRPr="00A70846">
        <w:rPr>
          <w:rFonts w:cs="Arial"/>
          <w:shd w:val="clear" w:color="auto" w:fill="FFFFFF"/>
        </w:rPr>
        <w:t>4. Показатели результативности и эффективности Программы</w:t>
      </w:r>
    </w:p>
    <w:p w:rsidR="00A70846" w:rsidRPr="00A70846" w:rsidRDefault="00A70846" w:rsidP="00A70846">
      <w:pPr>
        <w:ind w:firstLine="709"/>
        <w:rPr>
          <w:rFonts w:cs="Arial"/>
        </w:rPr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506"/>
        <w:gridCol w:w="2519"/>
      </w:tblGrid>
      <w:tr w:rsidR="00A70846" w:rsidRPr="00A70846" w:rsidTr="00A7084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№</w:t>
            </w:r>
          </w:p>
          <w:p w:rsidR="00A70846" w:rsidRPr="00A70846" w:rsidRDefault="00A70846" w:rsidP="00A70846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п/п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Величина</w:t>
            </w:r>
          </w:p>
        </w:tc>
      </w:tr>
      <w:tr w:rsidR="00A70846" w:rsidRPr="00A70846" w:rsidTr="00A70846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846" w:rsidRPr="00A70846" w:rsidRDefault="00FF41F8" w:rsidP="00A7084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70846" w:rsidRPr="00A70846">
              <w:rPr>
                <w:rFonts w:cs="Arial"/>
              </w:rPr>
              <w:t>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846" w:rsidRPr="00A70846" w:rsidRDefault="00A70846" w:rsidP="00A708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70846">
              <w:rPr>
                <w:rFonts w:eastAsia="Calibri" w:cs="Arial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70846">
                <w:rPr>
                  <w:rFonts w:eastAsia="Calibri" w:cs="Arial"/>
                </w:rPr>
                <w:t>2021 г</w:t>
              </w:r>
            </w:smartTag>
            <w:r w:rsidRPr="00A70846">
              <w:rPr>
                <w:rFonts w:eastAsia="Calibri" w:cs="Arial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A70846" w:rsidRPr="00A70846" w:rsidRDefault="00A70846" w:rsidP="00A70846">
            <w:pPr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100%</w:t>
            </w:r>
          </w:p>
        </w:tc>
      </w:tr>
      <w:tr w:rsidR="00A70846" w:rsidRPr="00A70846" w:rsidTr="00A70846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70846" w:rsidRPr="00A70846" w:rsidRDefault="00FF41F8" w:rsidP="00A7084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A70846" w:rsidRPr="00A70846">
              <w:rPr>
                <w:rFonts w:cs="Arial"/>
              </w:rPr>
              <w:t>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70846" w:rsidRPr="00A70846" w:rsidRDefault="00A70846" w:rsidP="00A70846">
            <w:pPr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Исполнено /</w:t>
            </w:r>
          </w:p>
          <w:p w:rsidR="00A70846" w:rsidRPr="00A70846" w:rsidRDefault="00A70846" w:rsidP="00A70846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Не исполнено</w:t>
            </w:r>
          </w:p>
        </w:tc>
      </w:tr>
      <w:tr w:rsidR="00A70846" w:rsidRPr="00A70846" w:rsidTr="00A70846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widowControl w:val="0"/>
              <w:ind w:firstLine="0"/>
              <w:rPr>
                <w:rFonts w:eastAsia="Courier New" w:cs="Arial"/>
              </w:rPr>
            </w:pPr>
            <w:r w:rsidRPr="00A70846">
              <w:rPr>
                <w:rFonts w:cs="Arial"/>
                <w:shd w:val="clear" w:color="auto" w:fill="FFFFFF"/>
              </w:rPr>
              <w:t>3.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70846">
              <w:rPr>
                <w:rFonts w:eastAsia="Calibri" w:cs="Arial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20% и более</w:t>
            </w:r>
          </w:p>
        </w:tc>
      </w:tr>
      <w:tr w:rsidR="00A70846" w:rsidRPr="00A70846" w:rsidTr="00A7084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widowControl w:val="0"/>
              <w:ind w:firstLine="0"/>
              <w:rPr>
                <w:rFonts w:cs="Arial"/>
              </w:rPr>
            </w:pPr>
            <w:r w:rsidRPr="00A70846">
              <w:rPr>
                <w:rFonts w:cs="Arial"/>
                <w:shd w:val="clear" w:color="auto" w:fill="FFFFFF"/>
              </w:rPr>
              <w:t>4.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0846" w:rsidRPr="00A70846" w:rsidRDefault="00A70846" w:rsidP="00A70846">
            <w:pPr>
              <w:widowControl w:val="0"/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70846" w:rsidRPr="00A70846" w:rsidRDefault="00A70846" w:rsidP="00A70846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widowControl w:val="0"/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100%</w:t>
            </w:r>
          </w:p>
        </w:tc>
      </w:tr>
    </w:tbl>
    <w:p w:rsidR="00A70846" w:rsidRPr="00A70846" w:rsidRDefault="00A70846" w:rsidP="00A70846">
      <w:pPr>
        <w:ind w:firstLine="709"/>
        <w:rPr>
          <w:rFonts w:cs="Arial"/>
        </w:rPr>
      </w:pPr>
    </w:p>
    <w:p w:rsidR="003308A7" w:rsidRDefault="003308A7"/>
    <w:sectPr w:rsidR="003308A7" w:rsidSect="0025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487607"/>
    <w:rsid w:val="0002259A"/>
    <w:rsid w:val="00022D76"/>
    <w:rsid w:val="00053477"/>
    <w:rsid w:val="000572D1"/>
    <w:rsid w:val="00067C82"/>
    <w:rsid w:val="0008741C"/>
    <w:rsid w:val="000A0434"/>
    <w:rsid w:val="000C11E1"/>
    <w:rsid w:val="000C68EB"/>
    <w:rsid w:val="000D2D38"/>
    <w:rsid w:val="000F7EBD"/>
    <w:rsid w:val="00147E9F"/>
    <w:rsid w:val="00195801"/>
    <w:rsid w:val="001B17F0"/>
    <w:rsid w:val="001D46F6"/>
    <w:rsid w:val="001F3DB5"/>
    <w:rsid w:val="00220304"/>
    <w:rsid w:val="00226F01"/>
    <w:rsid w:val="00227534"/>
    <w:rsid w:val="0025034B"/>
    <w:rsid w:val="00280544"/>
    <w:rsid w:val="00310267"/>
    <w:rsid w:val="003308A7"/>
    <w:rsid w:val="003456C5"/>
    <w:rsid w:val="003F2B50"/>
    <w:rsid w:val="00422149"/>
    <w:rsid w:val="00475FE2"/>
    <w:rsid w:val="00487607"/>
    <w:rsid w:val="004B49C5"/>
    <w:rsid w:val="004B5CD7"/>
    <w:rsid w:val="004D1F71"/>
    <w:rsid w:val="0052173C"/>
    <w:rsid w:val="0057693A"/>
    <w:rsid w:val="005A21F3"/>
    <w:rsid w:val="005C7D16"/>
    <w:rsid w:val="006276E1"/>
    <w:rsid w:val="00682ED9"/>
    <w:rsid w:val="006B5E96"/>
    <w:rsid w:val="00714C96"/>
    <w:rsid w:val="0072084A"/>
    <w:rsid w:val="00720BBF"/>
    <w:rsid w:val="007326B5"/>
    <w:rsid w:val="007B7A26"/>
    <w:rsid w:val="007C3689"/>
    <w:rsid w:val="007F48A9"/>
    <w:rsid w:val="00803C30"/>
    <w:rsid w:val="00821BA7"/>
    <w:rsid w:val="00836AC5"/>
    <w:rsid w:val="00854B04"/>
    <w:rsid w:val="0085789F"/>
    <w:rsid w:val="008907D3"/>
    <w:rsid w:val="00897C8A"/>
    <w:rsid w:val="008A24BF"/>
    <w:rsid w:val="008A5A84"/>
    <w:rsid w:val="008C2D31"/>
    <w:rsid w:val="008F5B17"/>
    <w:rsid w:val="009231EF"/>
    <w:rsid w:val="0094680F"/>
    <w:rsid w:val="009547A0"/>
    <w:rsid w:val="00970832"/>
    <w:rsid w:val="009E02A7"/>
    <w:rsid w:val="00A12425"/>
    <w:rsid w:val="00A23E6A"/>
    <w:rsid w:val="00A64E82"/>
    <w:rsid w:val="00A70846"/>
    <w:rsid w:val="00AB0618"/>
    <w:rsid w:val="00B015A8"/>
    <w:rsid w:val="00B16D64"/>
    <w:rsid w:val="00B31E16"/>
    <w:rsid w:val="00B72682"/>
    <w:rsid w:val="00BA35BB"/>
    <w:rsid w:val="00BE6989"/>
    <w:rsid w:val="00BF7C45"/>
    <w:rsid w:val="00C2402D"/>
    <w:rsid w:val="00C41316"/>
    <w:rsid w:val="00C7592C"/>
    <w:rsid w:val="00CA4AEE"/>
    <w:rsid w:val="00CD53B9"/>
    <w:rsid w:val="00CE022B"/>
    <w:rsid w:val="00D04815"/>
    <w:rsid w:val="00D13C2B"/>
    <w:rsid w:val="00D35F2B"/>
    <w:rsid w:val="00D5146D"/>
    <w:rsid w:val="00D6464C"/>
    <w:rsid w:val="00D65F3E"/>
    <w:rsid w:val="00D67A5B"/>
    <w:rsid w:val="00D744DE"/>
    <w:rsid w:val="00DB0E17"/>
    <w:rsid w:val="00DD4B47"/>
    <w:rsid w:val="00E32AED"/>
    <w:rsid w:val="00E34E4E"/>
    <w:rsid w:val="00E92272"/>
    <w:rsid w:val="00EA45E6"/>
    <w:rsid w:val="00EC4E90"/>
    <w:rsid w:val="00ED3127"/>
    <w:rsid w:val="00EE115C"/>
    <w:rsid w:val="00EE481F"/>
    <w:rsid w:val="00EE61DF"/>
    <w:rsid w:val="00EE748A"/>
    <w:rsid w:val="00F03A56"/>
    <w:rsid w:val="00F56E8B"/>
    <w:rsid w:val="00F7603F"/>
    <w:rsid w:val="00FF1813"/>
    <w:rsid w:val="00FF1BFD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EDF7E6"/>
  <w15:docId w15:val="{81BF1619-36D8-450F-ADC2-951AECAF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326B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26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26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26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26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708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7084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7084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7084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326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326B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7084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326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326B5"/>
    <w:rPr>
      <w:color w:val="0000FF"/>
      <w:u w:val="none"/>
    </w:rPr>
  </w:style>
  <w:style w:type="paragraph" w:customStyle="1" w:styleId="Application">
    <w:name w:val="Application!Приложение"/>
    <w:rsid w:val="007326B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26B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26B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ConsPlusNormal1">
    <w:name w:val="ConsPlusNormal1"/>
    <w:link w:val="ConsPlusNormal"/>
    <w:locked/>
    <w:rsid w:val="00053477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05347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353</TotalTime>
  <Pages>6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Staromelovatskoe</cp:lastModifiedBy>
  <cp:revision>100</cp:revision>
  <dcterms:created xsi:type="dcterms:W3CDTF">2025-05-12T08:37:00Z</dcterms:created>
  <dcterms:modified xsi:type="dcterms:W3CDTF">2025-05-27T05:48:00Z</dcterms:modified>
</cp:coreProperties>
</file>