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44" w:rsidRPr="00505844" w:rsidRDefault="00BE1D39" w:rsidP="00AB0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AB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505844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05844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BE1D39" w:rsidRDefault="00814723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B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E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ВЕСТНИК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Муниципальных правовых актов Старомеловатского сельского поселения Петропавловского муниципального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BE1D39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24</w:t>
      </w:r>
      <w:r w:rsidR="00505844"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 w:rsid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</w:t>
      </w:r>
      <w:r w:rsidR="00AB012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</w:t>
      </w:r>
      <w:r w:rsidR="00505844"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.202</w:t>
      </w:r>
      <w:r w:rsid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народных депутатов Старомеловатского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 № 3 от 05.08.2008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767810" w:rsidRDefault="00767810" w:rsidP="0050584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936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7810" w:rsidSect="00151F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52" w:right="835" w:bottom="360" w:left="1699" w:header="720" w:footer="720" w:gutter="0"/>
          <w:cols w:space="60"/>
          <w:noEndnote/>
        </w:sectPr>
      </w:pPr>
    </w:p>
    <w:p w:rsidR="00AB0120" w:rsidRPr="006F324E" w:rsidRDefault="00AB0120" w:rsidP="00AB0120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B01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 II</w:t>
      </w:r>
      <w:proofErr w:type="gramEnd"/>
    </w:p>
    <w:p w:rsidR="00AB0120" w:rsidRPr="00AB0120" w:rsidRDefault="00AB0120" w:rsidP="00AB0120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120" w:rsidRPr="00AB0120" w:rsidRDefault="00BE1D39" w:rsidP="00AB0120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ПОСТАНОВЛЕНИЯ АДМИНИСТРАЦИИ</w:t>
      </w:r>
    </w:p>
    <w:p w:rsidR="00814723" w:rsidRPr="00814723" w:rsidRDefault="00AB0120" w:rsidP="00AB0120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120">
        <w:rPr>
          <w:rFonts w:ascii="Times New Roman" w:eastAsia="Times New Roman" w:hAnsi="Times New Roman" w:cs="Times New Roman"/>
          <w:b/>
          <w:sz w:val="28"/>
          <w:szCs w:val="28"/>
        </w:rPr>
        <w:t xml:space="preserve">  СТАРОМЕЛОВАТСКОГО СЕЛЬСКОГО ПОСЕЛЕНИЯ ПЕТРОПАВЛОВСКОГО МУНИЦИПАЛЬНОГО РАЙОНА ВОРОНЕЖСКОЙ ОБЛАСТИ</w:t>
      </w:r>
    </w:p>
    <w:p w:rsidR="006F324E" w:rsidRPr="006F324E" w:rsidRDefault="006F324E" w:rsidP="006F3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120" w:rsidRPr="00AB0120" w:rsidRDefault="00AB0120" w:rsidP="00AB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120" w:rsidRDefault="00AB012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24E" w:rsidRDefault="006F324E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39" w:rsidRPr="00BB2528" w:rsidRDefault="00BE1D39" w:rsidP="00BE1D39">
      <w:pPr>
        <w:pStyle w:val="Title"/>
        <w:spacing w:before="0"/>
        <w:rPr>
          <w:rFonts w:ascii="Times New Roman" w:hAnsi="Times New Roman" w:cs="Times New Roman"/>
          <w:sz w:val="16"/>
          <w:szCs w:val="16"/>
        </w:rPr>
      </w:pPr>
      <w:bookmarkStart w:id="0" w:name="sub_1003"/>
    </w:p>
    <w:p w:rsidR="00BE1D39" w:rsidRPr="00BB2528" w:rsidRDefault="00BE1D39" w:rsidP="00BE1D39">
      <w:pPr>
        <w:pStyle w:val="Title"/>
        <w:spacing w:before="0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BE1D39" w:rsidRPr="00BB2528" w:rsidRDefault="00BE1D39" w:rsidP="00BE1D39">
      <w:pPr>
        <w:pStyle w:val="Title"/>
        <w:spacing w:before="0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СТАРОМЕЛОВАТСКОГО СЕЛЬСКОГО ПОСЕЛЕНИЯ</w:t>
      </w:r>
    </w:p>
    <w:p w:rsidR="00BE1D39" w:rsidRPr="00BB2528" w:rsidRDefault="00BE1D39" w:rsidP="00BE1D39">
      <w:pPr>
        <w:pStyle w:val="Title"/>
        <w:spacing w:before="0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 xml:space="preserve">ПЕТРОПАВЛОВСКОГО </w:t>
      </w:r>
      <w:proofErr w:type="gramStart"/>
      <w:r w:rsidRPr="00BB2528">
        <w:rPr>
          <w:rFonts w:ascii="Times New Roman" w:hAnsi="Times New Roman" w:cs="Times New Roman"/>
          <w:sz w:val="16"/>
          <w:szCs w:val="16"/>
        </w:rPr>
        <w:t>МУНИЦИПАЛЬНОГО  РАЙОНА</w:t>
      </w:r>
      <w:proofErr w:type="gramEnd"/>
    </w:p>
    <w:p w:rsidR="00BE1D39" w:rsidRPr="00BB2528" w:rsidRDefault="00BE1D39" w:rsidP="00BE1D39">
      <w:pPr>
        <w:pStyle w:val="Title"/>
        <w:spacing w:before="0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ВОРОНЕЖСКОЙ ОБЛАСТИ</w:t>
      </w:r>
    </w:p>
    <w:p w:rsidR="00BE1D39" w:rsidRPr="00BB2528" w:rsidRDefault="00BE1D39" w:rsidP="00BE1D39">
      <w:pPr>
        <w:pStyle w:val="Title"/>
        <w:spacing w:before="0"/>
        <w:rPr>
          <w:rFonts w:ascii="Times New Roman" w:hAnsi="Times New Roman" w:cs="Times New Roman"/>
          <w:sz w:val="16"/>
          <w:szCs w:val="16"/>
        </w:rPr>
      </w:pPr>
    </w:p>
    <w:p w:rsidR="00BE1D39" w:rsidRPr="00BB2528" w:rsidRDefault="00BE1D39" w:rsidP="00BE1D39">
      <w:pPr>
        <w:pStyle w:val="Title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BE1D39" w:rsidRPr="00BB2528" w:rsidRDefault="00BE1D39" w:rsidP="00BE1D39">
      <w:pPr>
        <w:pStyle w:val="Title"/>
        <w:rPr>
          <w:rFonts w:ascii="Times New Roman" w:hAnsi="Times New Roman" w:cs="Times New Roman"/>
          <w:b w:val="0"/>
          <w:sz w:val="16"/>
          <w:szCs w:val="16"/>
          <w:u w:val="single"/>
        </w:rPr>
      </w:pPr>
    </w:p>
    <w:p w:rsidR="00BE1D39" w:rsidRPr="00BB2528" w:rsidRDefault="00BE1D39" w:rsidP="00BE1D39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16"/>
          <w:szCs w:val="16"/>
          <w:u w:val="single"/>
        </w:rPr>
      </w:pPr>
      <w:r w:rsidRPr="00BB2528">
        <w:rPr>
          <w:rFonts w:ascii="Times New Roman" w:hAnsi="Times New Roman" w:cs="Times New Roman"/>
          <w:b w:val="0"/>
          <w:sz w:val="16"/>
          <w:szCs w:val="16"/>
          <w:u w:val="single"/>
        </w:rPr>
        <w:t xml:space="preserve">от    </w:t>
      </w:r>
      <w:proofErr w:type="gramStart"/>
      <w:r w:rsidRPr="00BB2528">
        <w:rPr>
          <w:rFonts w:ascii="Times New Roman" w:hAnsi="Times New Roman" w:cs="Times New Roman"/>
          <w:b w:val="0"/>
          <w:sz w:val="16"/>
          <w:szCs w:val="16"/>
          <w:u w:val="single"/>
        </w:rPr>
        <w:t>24.03.2025  г.</w:t>
      </w:r>
      <w:proofErr w:type="gramEnd"/>
      <w:r w:rsidRPr="00BB2528">
        <w:rPr>
          <w:rFonts w:ascii="Times New Roman" w:hAnsi="Times New Roman" w:cs="Times New Roman"/>
          <w:b w:val="0"/>
          <w:sz w:val="16"/>
          <w:szCs w:val="16"/>
          <w:u w:val="single"/>
        </w:rPr>
        <w:t xml:space="preserve"> № 31    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pStyle w:val="Title"/>
        <w:spacing w:before="0" w:after="0"/>
        <w:ind w:right="4025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BB2528">
        <w:rPr>
          <w:rFonts w:ascii="Times New Roman" w:hAnsi="Times New Roman" w:cs="Times New Roman"/>
          <w:b w:val="0"/>
          <w:sz w:val="16"/>
          <w:szCs w:val="16"/>
        </w:rPr>
        <w:t xml:space="preserve">О внесении изменений в муниципальную программу </w:t>
      </w:r>
      <w:proofErr w:type="spellStart"/>
      <w:r w:rsidRPr="00BB2528">
        <w:rPr>
          <w:rFonts w:ascii="Times New Roman" w:hAnsi="Times New Roman" w:cs="Times New Roman"/>
          <w:b w:val="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 w:cs="Times New Roman"/>
          <w:b w:val="0"/>
          <w:sz w:val="16"/>
          <w:szCs w:val="16"/>
        </w:rPr>
        <w:t xml:space="preserve"> сельского поселения ««Развитие местного самоуправления </w:t>
      </w:r>
      <w:proofErr w:type="spellStart"/>
      <w:r w:rsidRPr="00BB2528">
        <w:rPr>
          <w:rFonts w:ascii="Times New Roman" w:hAnsi="Times New Roman" w:cs="Times New Roman"/>
          <w:b w:val="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 w:cs="Times New Roman"/>
          <w:b w:val="0"/>
          <w:sz w:val="16"/>
          <w:szCs w:val="16"/>
        </w:rPr>
        <w:t xml:space="preserve"> сельского поселения» на 2014-2027 годы», утвержденную постановлением администрации </w:t>
      </w:r>
      <w:proofErr w:type="spellStart"/>
      <w:r w:rsidRPr="00BB2528">
        <w:rPr>
          <w:rFonts w:ascii="Times New Roman" w:hAnsi="Times New Roman" w:cs="Times New Roman"/>
          <w:b w:val="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 w:cs="Times New Roman"/>
          <w:b w:val="0"/>
          <w:sz w:val="16"/>
          <w:szCs w:val="16"/>
        </w:rPr>
        <w:t xml:space="preserve"> сельского </w:t>
      </w:r>
      <w:proofErr w:type="gramStart"/>
      <w:r w:rsidRPr="00BB2528">
        <w:rPr>
          <w:rFonts w:ascii="Times New Roman" w:hAnsi="Times New Roman" w:cs="Times New Roman"/>
          <w:b w:val="0"/>
          <w:sz w:val="16"/>
          <w:szCs w:val="16"/>
        </w:rPr>
        <w:t>поселения  от</w:t>
      </w:r>
      <w:proofErr w:type="gramEnd"/>
      <w:r w:rsidRPr="00BB2528">
        <w:rPr>
          <w:rFonts w:ascii="Times New Roman" w:hAnsi="Times New Roman" w:cs="Times New Roman"/>
          <w:b w:val="0"/>
          <w:sz w:val="16"/>
          <w:szCs w:val="16"/>
        </w:rPr>
        <w:t xml:space="preserve"> 25.12.2013</w:t>
      </w:r>
      <w:r w:rsidRPr="00BB2528">
        <w:rPr>
          <w:rFonts w:ascii="Times New Roman" w:hAnsi="Times New Roman" w:cs="Times New Roman"/>
          <w:sz w:val="16"/>
          <w:szCs w:val="16"/>
        </w:rPr>
        <w:t xml:space="preserve"> </w:t>
      </w:r>
      <w:r w:rsidRPr="00BB2528">
        <w:rPr>
          <w:rFonts w:ascii="Times New Roman" w:hAnsi="Times New Roman" w:cs="Times New Roman"/>
          <w:b w:val="0"/>
          <w:sz w:val="16"/>
          <w:szCs w:val="16"/>
        </w:rPr>
        <w:t xml:space="preserve"> года  № 113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right="-1" w:firstLine="708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</w:t>
      </w:r>
      <w:proofErr w:type="gramStart"/>
      <w:r w:rsidRPr="00BB2528">
        <w:rPr>
          <w:rFonts w:ascii="Times New Roman" w:hAnsi="Times New Roman"/>
          <w:sz w:val="16"/>
          <w:szCs w:val="16"/>
        </w:rPr>
        <w:t>района  от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22.11.2013  № 101 «</w:t>
      </w:r>
      <w:r w:rsidRPr="00BB2528">
        <w:rPr>
          <w:rFonts w:ascii="Times New Roman" w:hAnsi="Times New Roman"/>
          <w:kern w:val="28"/>
          <w:sz w:val="16"/>
          <w:szCs w:val="1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Pr="00BB2528">
        <w:rPr>
          <w:rFonts w:ascii="Times New Roman" w:hAnsi="Times New Roman"/>
          <w:kern w:val="28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kern w:val="28"/>
          <w:sz w:val="16"/>
          <w:szCs w:val="16"/>
        </w:rPr>
        <w:t xml:space="preserve"> сельского поселения»</w:t>
      </w:r>
      <w:r w:rsidRPr="00BB2528">
        <w:rPr>
          <w:rFonts w:ascii="Times New Roman" w:hAnsi="Times New Roman"/>
          <w:sz w:val="16"/>
          <w:szCs w:val="16"/>
        </w:rPr>
        <w:t xml:space="preserve">, 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 постановляет: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kern w:val="28"/>
          <w:sz w:val="16"/>
          <w:szCs w:val="16"/>
        </w:rPr>
        <w:t xml:space="preserve"> </w:t>
      </w:r>
    </w:p>
    <w:p w:rsidR="00BE1D39" w:rsidRPr="00BB2528" w:rsidRDefault="00BE1D39" w:rsidP="00BE1D39">
      <w:pPr>
        <w:rPr>
          <w:rFonts w:ascii="Times New Roman" w:hAnsi="Times New Roman"/>
          <w:bCs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1. Внести в муниципальную программу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«Развитие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поселения», утверждённую постановлением администрации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</w:t>
      </w:r>
      <w:proofErr w:type="gramStart"/>
      <w:r w:rsidRPr="00BB2528">
        <w:rPr>
          <w:rFonts w:ascii="Times New Roman" w:hAnsi="Times New Roman"/>
          <w:sz w:val="16"/>
          <w:szCs w:val="16"/>
        </w:rPr>
        <w:t>поселения  №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113 от 25.12.2013 г. «Об утверждении муниципальной  программы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 муниципального района «Развитие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поселения»  на 2014-2027 годы»  </w:t>
      </w:r>
      <w:r w:rsidRPr="00BB2528">
        <w:rPr>
          <w:rFonts w:ascii="Times New Roman" w:hAnsi="Times New Roman"/>
          <w:bCs/>
          <w:sz w:val="16"/>
          <w:szCs w:val="16"/>
        </w:rPr>
        <w:t>следующие изменения:</w:t>
      </w:r>
    </w:p>
    <w:p w:rsidR="00BE1D39" w:rsidRPr="00BB2528" w:rsidRDefault="00BE1D39" w:rsidP="00BE1D39">
      <w:pPr>
        <w:rPr>
          <w:rFonts w:ascii="Times New Roman" w:hAnsi="Times New Roman"/>
          <w:bCs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1.1. Приложение к постановлению администрации изложить в </w:t>
      </w:r>
      <w:proofErr w:type="gramStart"/>
      <w:r w:rsidRPr="00BB2528">
        <w:rPr>
          <w:rFonts w:ascii="Times New Roman" w:hAnsi="Times New Roman"/>
          <w:sz w:val="16"/>
          <w:szCs w:val="16"/>
        </w:rPr>
        <w:t>следующей  редакции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согласно приложению к настоящему постановлению.</w:t>
      </w:r>
    </w:p>
    <w:p w:rsidR="00BE1D39" w:rsidRDefault="00BE1D39" w:rsidP="00BE1D39">
      <w:pPr>
        <w:ind w:right="-86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2.</w:t>
      </w:r>
      <w:r>
        <w:rPr>
          <w:rFonts w:ascii="Times New Roman" w:hAnsi="Times New Roman"/>
          <w:sz w:val="16"/>
          <w:szCs w:val="16"/>
        </w:rPr>
        <w:t xml:space="preserve"> </w:t>
      </w:r>
      <w:bookmarkStart w:id="1" w:name="_GoBack"/>
      <w:r w:rsidRPr="00BB2528">
        <w:rPr>
          <w:rFonts w:ascii="Times New Roman" w:hAnsi="Times New Roman"/>
          <w:sz w:val="16"/>
          <w:szCs w:val="16"/>
        </w:rPr>
        <w:t xml:space="preserve">Настоящее постановление вступает в силу с момента </w:t>
      </w:r>
      <w:proofErr w:type="gramStart"/>
      <w:r w:rsidRPr="00BB2528">
        <w:rPr>
          <w:rFonts w:ascii="Times New Roman" w:hAnsi="Times New Roman"/>
          <w:sz w:val="16"/>
          <w:szCs w:val="16"/>
        </w:rPr>
        <w:t>опубликования  в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официальном периодическом издании «Вестник муниципальных правовых актов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области»</w:t>
      </w:r>
    </w:p>
    <w:bookmarkEnd w:id="1"/>
    <w:p w:rsidR="00BE1D39" w:rsidRPr="00BB2528" w:rsidRDefault="00BE1D39" w:rsidP="00BE1D39">
      <w:pPr>
        <w:ind w:right="-86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right="677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Глава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</w:t>
      </w:r>
    </w:p>
    <w:p w:rsidR="00BE1D39" w:rsidRPr="00BB2528" w:rsidRDefault="00BE1D39" w:rsidP="00BE1D39">
      <w:pPr>
        <w:ind w:right="677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сельского поселения         </w:t>
      </w:r>
      <w:r w:rsidRPr="00BB2528">
        <w:rPr>
          <w:rFonts w:ascii="Times New Roman" w:hAnsi="Times New Roman"/>
          <w:sz w:val="16"/>
          <w:szCs w:val="16"/>
        </w:rPr>
        <w:tab/>
      </w:r>
      <w:r w:rsidRPr="00BB2528">
        <w:rPr>
          <w:rFonts w:ascii="Times New Roman" w:hAnsi="Times New Roman"/>
          <w:sz w:val="16"/>
          <w:szCs w:val="16"/>
        </w:rPr>
        <w:tab/>
        <w:t xml:space="preserve">                        </w:t>
      </w:r>
      <w:proofErr w:type="spellStart"/>
      <w:r w:rsidRPr="00BB2528">
        <w:rPr>
          <w:rFonts w:ascii="Times New Roman" w:hAnsi="Times New Roman"/>
          <w:sz w:val="16"/>
          <w:szCs w:val="16"/>
        </w:rPr>
        <w:t>В.И.Мирошников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                             </w:t>
      </w: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Приложение к постановлению </w:t>
      </w:r>
    </w:p>
    <w:p w:rsidR="00BE1D39" w:rsidRPr="00BB2528" w:rsidRDefault="00BE1D39" w:rsidP="00BE1D39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администрации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BE1D39" w:rsidRPr="00BB2528" w:rsidRDefault="00BE1D39" w:rsidP="00BE1D39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от       24.03.2025 года №     31   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bookmarkEnd w:id="0"/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МУНИЦИПАЛЬНАЯ ПРОГРАММА</w:t>
      </w: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«Развитие местного </w:t>
      </w:r>
      <w:proofErr w:type="gramStart"/>
      <w:r w:rsidRPr="00BB2528">
        <w:rPr>
          <w:rFonts w:ascii="Times New Roman" w:hAnsi="Times New Roman"/>
          <w:sz w:val="16"/>
          <w:szCs w:val="16"/>
        </w:rPr>
        <w:t xml:space="preserve">самоуправления 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proofErr w:type="gram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района» </w:t>
      </w: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на 2014-2027 годы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</w:t>
      </w: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ПАСПОРТ</w:t>
      </w: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МУНИЦИПАЛЬНОЙ ПРОГРАММЫ</w:t>
      </w: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</w:t>
      </w: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«Развитие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</w:t>
      </w:r>
      <w:proofErr w:type="gramStart"/>
      <w:r w:rsidRPr="00BB2528">
        <w:rPr>
          <w:rFonts w:ascii="Times New Roman" w:hAnsi="Times New Roman"/>
          <w:sz w:val="16"/>
          <w:szCs w:val="16"/>
        </w:rPr>
        <w:t>района»  (</w:t>
      </w:r>
      <w:proofErr w:type="gramEnd"/>
      <w:r w:rsidRPr="00BB2528">
        <w:rPr>
          <w:rFonts w:ascii="Times New Roman" w:hAnsi="Times New Roman"/>
          <w:sz w:val="16"/>
          <w:szCs w:val="16"/>
        </w:rPr>
        <w:t>далее – муниципальная программа)</w:t>
      </w: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на 2014-2027 годы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1059"/>
        <w:gridCol w:w="975"/>
        <w:gridCol w:w="2254"/>
        <w:gridCol w:w="2042"/>
      </w:tblGrid>
      <w:tr w:rsidR="00BE1D39" w:rsidRPr="00BB2528" w:rsidTr="00AA0972">
        <w:trPr>
          <w:trHeight w:val="1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pacing w:val="-2"/>
                <w:sz w:val="16"/>
                <w:szCs w:val="16"/>
              </w:rPr>
              <w:t>Ответственный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Исполнители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 "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Основные разработчики муниципальной программы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</w:t>
            </w:r>
          </w:p>
        </w:tc>
      </w:tr>
      <w:tr w:rsidR="00BE1D39" w:rsidRPr="00BB2528" w:rsidTr="00AA0972">
        <w:trPr>
          <w:trHeight w:val="1662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Подпрограмма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муниципальной программы 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Подпрограмма 1. «Обеспечение реализации муниципальной программы» муниципальной программы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поселения  «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Развитие местного самоуправления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района» на 2014-2027 годы.</w:t>
            </w:r>
          </w:p>
          <w:p w:rsidR="00BE1D39" w:rsidRPr="00BB2528" w:rsidRDefault="00BE1D39" w:rsidP="00AA0972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Цель муниципальной программы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- совершенствование и оптимизация системы муниципального управления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района;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- повышение эффективности и информационной прозрачности деятельности органов местного самоуправления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района;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ind w:left="170" w:right="170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- финансовое обеспечение деятельности органов местного    самоуправления и главы местного самоуправления; 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- обеспечение исполнения гражданами воинской обязанности, установленной законодательством РФ;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- участие в предупреждении ликвидации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последствий  чрезвычайных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ситуаций и  выполнение первичных мер пожарной безопасности на территории поселения;</w:t>
            </w:r>
          </w:p>
          <w:p w:rsidR="00BE1D39" w:rsidRPr="00BB2528" w:rsidRDefault="00BE1D39" w:rsidP="00AA0972">
            <w:pPr>
              <w:pStyle w:val="ConsPlusCell"/>
              <w:tabs>
                <w:tab w:val="left" w:pos="601"/>
              </w:tabs>
              <w:ind w:left="170" w:righ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  - повышение </w:t>
            </w:r>
            <w:proofErr w:type="gramStart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уровня  транспортно</w:t>
            </w:r>
            <w:proofErr w:type="gramEnd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-эксплуатационного состояния автомобильных дорог местного значения сельского поселения, а также их ремонт и очистка от снега;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 развитие и содержание уличного освещения;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организация и содержание мест захоронения сельского поселения;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улучшение санитарно-экологической обстановки, внешнего и архитектурного облика поселения, вовлечение жителей в благоустройство сельского поселения; 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обеспечение жителей поселения услугами организаций культуры;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 ежемесячные доплаты за выслугу лет, выплачиваемые к трудовой пенсии муниципальным служащим;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   социальная поддержка отдельных категорий граждан;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развитие на территории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поселения  физической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культуры массового спорта, организация проведения физкультурно-оздоровительных и спортивных мероприятий;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- обеспечение благоустройства парков, скверов, бульваров, зон отдыха, садов; </w:t>
            </w:r>
          </w:p>
          <w:p w:rsidR="00BE1D39" w:rsidRPr="00BB2528" w:rsidRDefault="00BE1D39" w:rsidP="00A60F84">
            <w:pPr>
              <w:numPr>
                <w:ilvl w:val="0"/>
                <w:numId w:val="1"/>
              </w:numPr>
              <w:tabs>
                <w:tab w:val="clear" w:pos="795"/>
                <w:tab w:val="num" w:pos="720"/>
              </w:tabs>
              <w:suppressAutoHyphens/>
              <w:spacing w:after="0" w:line="240" w:lineRule="auto"/>
              <w:ind w:left="170" w:right="170" w:firstLine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организация благоустройства парка «Радуга» по ул. Мира села Старая Меловая;</w:t>
            </w:r>
          </w:p>
          <w:p w:rsidR="00BE1D39" w:rsidRPr="00BB2528" w:rsidRDefault="00BE1D39" w:rsidP="00A60F84">
            <w:pPr>
              <w:numPr>
                <w:ilvl w:val="0"/>
                <w:numId w:val="1"/>
              </w:numPr>
              <w:tabs>
                <w:tab w:val="clear" w:pos="795"/>
                <w:tab w:val="num" w:pos="720"/>
              </w:tabs>
              <w:suppressAutoHyphens/>
              <w:spacing w:after="0" w:line="240" w:lineRule="auto"/>
              <w:ind w:left="170" w:right="170" w:firstLine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долевого финансирования инвестиционных программ (проектов) развития социальной и инженерной инфраструктуры муниципального значения;</w:t>
            </w:r>
          </w:p>
          <w:p w:rsidR="00BE1D39" w:rsidRPr="00BB2528" w:rsidRDefault="00BE1D39" w:rsidP="00AA0972">
            <w:pPr>
              <w:suppressAutoHyphens/>
              <w:ind w:left="43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организация  устройства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тротуаров в селе Старая Меловая;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num" w:pos="720"/>
              </w:tabs>
              <w:suppressAutoHyphens/>
              <w:autoSpaceDN/>
              <w:adjustRightInd/>
              <w:ind w:left="362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необходимого резерва горюче-смазочных материалов на период действия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период;  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в сфере обеспечения уличного освещения;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уплаты процентных платежей по бюджетным кредитам; 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102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получение поощрений по результатам эффективности деятельности поселения;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государственной поддержки муниципальным учреждениям культуры; 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системы;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</w:t>
            </w:r>
            <w:proofErr w:type="gramStart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передачи  части</w:t>
            </w:r>
            <w:proofErr w:type="gramEnd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 полномочий по вопросам градостроительства;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2"/>
              </w:numPr>
              <w:tabs>
                <w:tab w:val="left" w:pos="415"/>
              </w:tabs>
              <w:suppressAutoHyphens/>
              <w:autoSpaceDN/>
              <w:adjustRightInd/>
              <w:ind w:left="273" w:right="244" w:firstLine="87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области;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осуществление регулирования вопросов административно-территориального устройства;</w:t>
            </w:r>
          </w:p>
          <w:p w:rsidR="00BE1D39" w:rsidRPr="00BB2528" w:rsidRDefault="00BE1D39" w:rsidP="00AA0972">
            <w:pPr>
              <w:ind w:left="362" w:right="385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- подготовка карт (планов) для установления границ населенных пунктов;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3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передача полномочий по осуществлению </w:t>
            </w:r>
            <w:r w:rsidRPr="00BB2528">
              <w:rPr>
                <w:rFonts w:ascii="Times New Roman" w:hAnsi="Times New Roman" w:cs="Times New Roman"/>
                <w:bCs/>
                <w:sz w:val="16"/>
                <w:szCs w:val="16"/>
              </w:rPr>
              <w:t>внутреннего муниципального финансового контроля.</w:t>
            </w:r>
          </w:p>
          <w:p w:rsidR="00BE1D39" w:rsidRPr="00BB2528" w:rsidRDefault="00BE1D39" w:rsidP="00AA0972">
            <w:pPr>
              <w:tabs>
                <w:tab w:val="left" w:pos="415"/>
              </w:tabs>
              <w:suppressAutoHyphens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-  Осуществление обеспечения качественными жилищно-коммунальными услугами населения Воронежской области.</w:t>
            </w:r>
          </w:p>
          <w:p w:rsidR="00BE1D39" w:rsidRPr="00BB2528" w:rsidRDefault="00BE1D39" w:rsidP="00AA0972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- Осуществление обеспечения прочих общегосударственных вопросов.</w:t>
            </w:r>
          </w:p>
          <w:p w:rsidR="00BE1D39" w:rsidRPr="00BB2528" w:rsidRDefault="00BE1D39" w:rsidP="00AA0972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-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Осуществление  организации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проведения оплачиваемых общественных работ, предусмотренных государственной программой Воронежской области «Содействие занятости населения».</w:t>
            </w:r>
          </w:p>
          <w:p w:rsidR="00BE1D39" w:rsidRPr="00BB2528" w:rsidRDefault="00BE1D39" w:rsidP="00AA0972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- Осуществление муниципального земельного контроля</w:t>
            </w:r>
          </w:p>
          <w:p w:rsidR="00BE1D39" w:rsidRPr="00BB2528" w:rsidRDefault="00BE1D39" w:rsidP="00AA0972">
            <w:pPr>
              <w:tabs>
                <w:tab w:val="left" w:pos="415"/>
              </w:tabs>
              <w:suppressAutoHyphens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-  Осуществление 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оказания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</w:t>
            </w:r>
          </w:p>
          <w:p w:rsidR="00BE1D39" w:rsidRPr="00BB2528" w:rsidRDefault="00BE1D39" w:rsidP="00AA0972">
            <w:pPr>
              <w:tabs>
                <w:tab w:val="left" w:pos="415"/>
              </w:tabs>
              <w:suppressAutoHyphens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Осуществление капитального ремонта МКУ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«Досуг»,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Дружбянский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СДК Петропавловского муниципального района Воронежской области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- Осуществление модернизации систем уличного освещения»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- Осуществление ремонта и благоустройство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памятника  Стена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Плача в х.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Индычий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района»</w:t>
            </w:r>
          </w:p>
          <w:p w:rsidR="00BE1D39" w:rsidRPr="00BB2528" w:rsidRDefault="00BE1D39" w:rsidP="00AA0972">
            <w:pPr>
              <w:tabs>
                <w:tab w:val="left" w:pos="415"/>
              </w:tabs>
              <w:suppressAutoHyphens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- Осуществление подготовки, организации и проведение выборов 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Старомеловатском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сельском поселении на 2020 год.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Целевые </w:t>
            </w:r>
            <w:r w:rsidRPr="00BB252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индикаторы и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показатели муниципальной программы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pStyle w:val="ConsPlusCell"/>
              <w:ind w:firstLine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- доля освоенных средств бюджета </w:t>
            </w:r>
            <w:proofErr w:type="spellStart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и бюджета Петропавловского муниципального района;</w:t>
            </w:r>
          </w:p>
          <w:p w:rsidR="00BE1D39" w:rsidRPr="00BB2528" w:rsidRDefault="00BE1D39" w:rsidP="00AA0972">
            <w:pPr>
              <w:pStyle w:val="ConsPlusCell"/>
              <w:ind w:firstLine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  доля неэффективных расходов бюджета сельского поселения;</w:t>
            </w:r>
          </w:p>
          <w:p w:rsidR="00BE1D39" w:rsidRPr="00BB2528" w:rsidRDefault="00BE1D39" w:rsidP="00AA0972">
            <w:pPr>
              <w:pStyle w:val="ConsPlusCell"/>
              <w:ind w:firstLine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 осуществление первичного воинского учета на территориях, где отсутствуют военные комиссариаты;</w:t>
            </w:r>
          </w:p>
          <w:p w:rsidR="00BE1D39" w:rsidRPr="00BB2528" w:rsidRDefault="00BE1D39" w:rsidP="00AA0972">
            <w:pPr>
              <w:ind w:firstLine="332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- сокращение ущерба материальных потерь от пожаров на территории поселения;</w:t>
            </w:r>
          </w:p>
          <w:p w:rsidR="00BE1D39" w:rsidRPr="00BB2528" w:rsidRDefault="00BE1D39" w:rsidP="00AA0972">
            <w:pPr>
              <w:pStyle w:val="ConsPlusCell"/>
              <w:ind w:firstLine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  -доля отремонтированных (построенных) автомобильных дорог общего пользования;</w:t>
            </w:r>
          </w:p>
          <w:p w:rsidR="00BE1D39" w:rsidRPr="00BB2528" w:rsidRDefault="00BE1D39" w:rsidP="00AA0972">
            <w:pPr>
              <w:pStyle w:val="ConsPlusCell"/>
              <w:ind w:firstLine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 доля протяженности дорог местного значения, в отношении которых производится очистка от снега;</w:t>
            </w:r>
          </w:p>
          <w:p w:rsidR="00BE1D39" w:rsidRPr="00BB2528" w:rsidRDefault="00BE1D39" w:rsidP="00AA0972">
            <w:pPr>
              <w:pStyle w:val="ConsPlusCell"/>
              <w:ind w:firstLine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 общая протяженность освещенных частей улиц, к общей протяженности улиц на конец года;</w:t>
            </w:r>
          </w:p>
          <w:p w:rsidR="00BE1D39" w:rsidRPr="00BB2528" w:rsidRDefault="00BE1D39" w:rsidP="00AA0972">
            <w:pPr>
              <w:pStyle w:val="ConsPlusCell"/>
              <w:ind w:firstLine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 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BE1D39" w:rsidRPr="00BB2528" w:rsidRDefault="00BE1D39" w:rsidP="00AA0972">
            <w:pPr>
              <w:pStyle w:val="ConsPlusCell"/>
              <w:ind w:firstLine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 доля посаженных зеленых насаждений, убранного мусора, скошенной травы, убранных несанкционированных свалок, кладбищ;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lastRenderedPageBreak/>
              <w:t xml:space="preserve">    -  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количество культурно-досуговых формирований;</w:t>
            </w:r>
          </w:p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  - количество культурно-досуговых мероприятий в год;</w:t>
            </w:r>
          </w:p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 - количество жителей сельского поселения участвующих в культурно-досуговых мероприятиях в год;</w:t>
            </w:r>
          </w:p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 - пенсионное обеспечение муниципального служащего в администрации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поселения;</w:t>
            </w:r>
          </w:p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-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количество граждан, получивших материальную помощь за счет средств местного бюджета; </w:t>
            </w:r>
          </w:p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- количество населения, систематически занимающегося физической культурой и спортом.</w:t>
            </w:r>
          </w:p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 xml:space="preserve">Этапы и сроки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реализации муниципальной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программы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2014 – 2027 годы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Объем бюджетных ассигнований на реализацию программы составляет 192601,6 тыс. рублей, в том числе средства областного и федерального бюджета – 76155,3 тыс. рублей, средства  бюджета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– 136592,1 тыс. рублей.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E1D39" w:rsidRPr="00BB2528" w:rsidRDefault="00BE1D39" w:rsidP="00AA0972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Средства областного и федерального</w:t>
            </w: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бюджета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Бюджет </w:t>
            </w:r>
            <w:proofErr w:type="spellStart"/>
            <w:r w:rsidRPr="00BB2528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 сельского поселения Петропавловского муниципального района</w:t>
            </w: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E1D39" w:rsidRPr="00BB2528" w:rsidRDefault="00BE1D39" w:rsidP="00AA0972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12423,9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2231,8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10192,1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E1D39" w:rsidRPr="00BB2528" w:rsidRDefault="00BE1D39" w:rsidP="00AA0972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7056,6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435,3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6621,3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E1D39" w:rsidRPr="00BB2528" w:rsidRDefault="00BE1D39" w:rsidP="00AA0972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10345,9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2924,1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7421,8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E1D39" w:rsidRPr="00BB2528" w:rsidRDefault="00BE1D39" w:rsidP="00AA0972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13571,5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3986,5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9585,0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E1D39" w:rsidRPr="00BB2528" w:rsidRDefault="00BE1D39" w:rsidP="00AA0972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14705,6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4887,3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9818,3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E1D39" w:rsidRPr="00BB2528" w:rsidRDefault="00BE1D39" w:rsidP="00AA0972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26415,8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16248,7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10167,1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E1D39" w:rsidRPr="00BB2528" w:rsidRDefault="00BE1D39" w:rsidP="00AA0972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24387,7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13416,5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10971,2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20 145,8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9136,1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11009,7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25506,7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12387,9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13118,8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17052,8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7984,3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9068,5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11752,8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1327,0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10425,8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11129,7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389,0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10740,7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8701,4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397,3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8304,1</w:t>
            </w:r>
          </w:p>
        </w:tc>
      </w:tr>
      <w:tr w:rsidR="00BE1D39" w:rsidRPr="00BB2528" w:rsidTr="00AA0972">
        <w:trPr>
          <w:trHeight w:val="1"/>
        </w:trPr>
        <w:tc>
          <w:tcPr>
            <w:tcW w:w="30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9551,2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403,5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9147,7</w:t>
            </w:r>
          </w:p>
        </w:tc>
      </w:tr>
      <w:tr w:rsidR="00BE1D39" w:rsidRPr="00BB2528" w:rsidTr="00AA0972">
        <w:trPr>
          <w:trHeight w:val="2536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1. Повышение эффективности деятельности органов местного самоуправления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поселения. 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BB252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Снижение материальных потерь от пожаров и ЧС природного и техногенного характера.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3.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Сохранение и эффективное использование культурного наследия.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4. Увеличение количества отремонтированных дорог местного значения.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5.Повышение уровня благоустройства сельской территории.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6. Увеличение количества посещений библиотек.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7. Сохранение и развития культуры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а также средств эстетического, нравственного, патриотического воспитания населения.</w:t>
            </w:r>
          </w:p>
          <w:p w:rsidR="00BE1D39" w:rsidRPr="00BB2528" w:rsidRDefault="00BE1D39" w:rsidP="00AA0972">
            <w:pPr>
              <w:pStyle w:val="33"/>
              <w:spacing w:after="0"/>
              <w:ind w:left="0"/>
              <w:rPr>
                <w:rFonts w:ascii="Times New Roman" w:hAnsi="Times New Roman"/>
              </w:rPr>
            </w:pPr>
            <w:r w:rsidRPr="00BB2528">
              <w:rPr>
                <w:rFonts w:ascii="Times New Roman" w:hAnsi="Times New Roman"/>
              </w:rPr>
              <w:t>8. Улучшение развития массовой физической культуры и спорта среди жителей поселения, создание комфортных условий для занятий физической культурой и спортом.</w:t>
            </w:r>
          </w:p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9. Повышение удельного веса численности граждан, которым оказана материальная помощь из средств бюджета сельского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>поселения  в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общей численности граждан,  обратившихся по вопросу оказания материальной помощи.</w:t>
            </w:r>
          </w:p>
          <w:p w:rsidR="00BE1D39" w:rsidRPr="00BB2528" w:rsidRDefault="00BE1D39" w:rsidP="00AA0972">
            <w:pPr>
              <w:pStyle w:val="a1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10. Создание эффективной системы планирования и управления реализацией мероприятий муниципальной программы.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11. Обеспечение эффективного и целенаправленного расходования бюджетных средств.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b/>
          <w:sz w:val="16"/>
          <w:szCs w:val="16"/>
        </w:rPr>
      </w:pPr>
      <w:r w:rsidRPr="00BB2528">
        <w:rPr>
          <w:rFonts w:ascii="Times New Roman" w:hAnsi="Times New Roman"/>
          <w:b/>
          <w:sz w:val="16"/>
          <w:szCs w:val="16"/>
        </w:rPr>
        <w:t>Раздел 1. Общая характеристика сферы реализации муниципальной программы</w:t>
      </w:r>
    </w:p>
    <w:p w:rsidR="00BE1D39" w:rsidRPr="00BB2528" w:rsidRDefault="00BE1D39" w:rsidP="00BE1D39">
      <w:pPr>
        <w:pStyle w:val="ConsPlusNormal"/>
        <w:suppressAutoHyphens/>
        <w:spacing w:before="240" w:after="240"/>
        <w:rPr>
          <w:sz w:val="16"/>
          <w:szCs w:val="16"/>
          <w:lang w:eastAsia="en-US"/>
        </w:rPr>
      </w:pPr>
      <w:r w:rsidRPr="00BB2528">
        <w:rPr>
          <w:sz w:val="16"/>
          <w:szCs w:val="16"/>
        </w:rPr>
        <w:t xml:space="preserve">   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 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образований.</w:t>
      </w:r>
    </w:p>
    <w:p w:rsidR="00BE1D39" w:rsidRPr="00BB2528" w:rsidRDefault="00BE1D39" w:rsidP="00BE1D39">
      <w:pPr>
        <w:pStyle w:val="ae"/>
        <w:spacing w:before="240" w:after="240"/>
        <w:ind w:firstLine="709"/>
        <w:rPr>
          <w:sz w:val="16"/>
          <w:szCs w:val="16"/>
        </w:rPr>
      </w:pPr>
      <w:r w:rsidRPr="00BB2528">
        <w:rPr>
          <w:sz w:val="16"/>
          <w:szCs w:val="16"/>
        </w:rPr>
        <w:t xml:space="preserve">В настоящее время Администрация </w:t>
      </w:r>
      <w:proofErr w:type="spellStart"/>
      <w:r w:rsidRPr="00BB2528">
        <w:rPr>
          <w:bCs/>
          <w:sz w:val="16"/>
          <w:szCs w:val="16"/>
        </w:rPr>
        <w:t>Старомеловатского</w:t>
      </w:r>
      <w:proofErr w:type="spellEnd"/>
      <w:r w:rsidRPr="00BB2528">
        <w:rPr>
          <w:bCs/>
          <w:sz w:val="16"/>
          <w:szCs w:val="16"/>
        </w:rPr>
        <w:t xml:space="preserve"> сельского поселения</w:t>
      </w:r>
      <w:r w:rsidRPr="00BB2528">
        <w:rPr>
          <w:sz w:val="16"/>
          <w:szCs w:val="16"/>
        </w:rPr>
        <w:t xml:space="preserve">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BE1D39" w:rsidRPr="00BB2528" w:rsidRDefault="00BE1D39" w:rsidP="00BE1D39">
      <w:pPr>
        <w:spacing w:before="240" w:after="240"/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1) высокий уровень изношенности муниципального имущества;</w:t>
      </w:r>
    </w:p>
    <w:p w:rsidR="00BE1D39" w:rsidRPr="00BB2528" w:rsidRDefault="00BE1D39" w:rsidP="00BE1D39">
      <w:pPr>
        <w:spacing w:before="240" w:after="240"/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2) ненадлежащее состояние объектов благоустройства, уличного освещения, недостаточное озеленение улиц в муниципальном образовании;</w:t>
      </w:r>
    </w:p>
    <w:p w:rsidR="00BE1D39" w:rsidRPr="00BB2528" w:rsidRDefault="00BE1D39" w:rsidP="00BE1D39">
      <w:pPr>
        <w:spacing w:before="240" w:after="240"/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3) высокая доля муниципальных дорог и сооружений на них, находящихся в аварийном состоянии;</w:t>
      </w:r>
    </w:p>
    <w:p w:rsidR="00BE1D39" w:rsidRPr="00BB2528" w:rsidRDefault="00BE1D39" w:rsidP="00BE1D39">
      <w:pPr>
        <w:spacing w:before="240" w:after="240"/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BE1D39" w:rsidRPr="00BB2528" w:rsidRDefault="00BE1D39" w:rsidP="00BE1D39">
      <w:pPr>
        <w:spacing w:before="240" w:after="240"/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BE1D39" w:rsidRPr="00BB2528" w:rsidRDefault="00BE1D39" w:rsidP="00BE1D39">
      <w:pPr>
        <w:pStyle w:val="33"/>
        <w:spacing w:before="240" w:after="240"/>
        <w:ind w:left="0" w:right="-83"/>
        <w:rPr>
          <w:rFonts w:ascii="Times New Roman" w:hAnsi="Times New Roman"/>
        </w:rPr>
      </w:pPr>
      <w:r w:rsidRPr="00BB2528">
        <w:rPr>
          <w:rFonts w:ascii="Times New Roman" w:hAnsi="Times New Roman"/>
        </w:rPr>
        <w:t xml:space="preserve">       Содействие повышению эффективности деятельности органов местного самоуправления планируется на базе муниципальной программы </w:t>
      </w:r>
      <w:proofErr w:type="spellStart"/>
      <w:r w:rsidRPr="00BB2528">
        <w:rPr>
          <w:rFonts w:ascii="Times New Roman" w:hAnsi="Times New Roman"/>
          <w:bCs/>
        </w:rPr>
        <w:t>Старомеловатского</w:t>
      </w:r>
      <w:proofErr w:type="spellEnd"/>
      <w:r w:rsidRPr="00BB2528">
        <w:rPr>
          <w:rFonts w:ascii="Times New Roman" w:hAnsi="Times New Roman"/>
          <w:bCs/>
        </w:rPr>
        <w:t xml:space="preserve"> сельского поселения «Развитие местного самоуправления </w:t>
      </w:r>
      <w:proofErr w:type="spellStart"/>
      <w:r w:rsidRPr="00BB2528">
        <w:rPr>
          <w:rFonts w:ascii="Times New Roman" w:hAnsi="Times New Roman"/>
          <w:bCs/>
        </w:rPr>
        <w:t>Старомеловатского</w:t>
      </w:r>
      <w:proofErr w:type="spellEnd"/>
      <w:r w:rsidRPr="00BB2528">
        <w:rPr>
          <w:rFonts w:ascii="Times New Roman" w:hAnsi="Times New Roman"/>
          <w:bCs/>
        </w:rPr>
        <w:t xml:space="preserve"> сельского поселения» на 2014 </w:t>
      </w:r>
      <w:r w:rsidRPr="00BB2528">
        <w:rPr>
          <w:rFonts w:ascii="Times New Roman" w:hAnsi="Times New Roman"/>
          <w:bCs/>
        </w:rPr>
        <w:sym w:font="Symbol" w:char="F02D"/>
      </w:r>
      <w:r w:rsidRPr="00BB2528">
        <w:rPr>
          <w:rFonts w:ascii="Times New Roman" w:hAnsi="Times New Roman"/>
          <w:bCs/>
        </w:rPr>
        <w:t xml:space="preserve"> 2026 годы (далее </w:t>
      </w:r>
      <w:r w:rsidRPr="00BB2528">
        <w:rPr>
          <w:rFonts w:ascii="Times New Roman" w:hAnsi="Times New Roman"/>
        </w:rPr>
        <w:t>– Муниципальная  программа)</w:t>
      </w:r>
      <w:r w:rsidRPr="00BB2528">
        <w:rPr>
          <w:rFonts w:ascii="Times New Roman" w:hAnsi="Times New Roman"/>
          <w:bCs/>
        </w:rPr>
        <w:t>.</w:t>
      </w:r>
      <w:r w:rsidRPr="00BB2528">
        <w:rPr>
          <w:rFonts w:ascii="Times New Roman" w:hAnsi="Times New Roman"/>
        </w:rPr>
        <w:t xml:space="preserve">      </w:t>
      </w:r>
      <w:proofErr w:type="gramStart"/>
      <w:r w:rsidRPr="00BB2528">
        <w:rPr>
          <w:rFonts w:ascii="Times New Roman" w:hAnsi="Times New Roman"/>
        </w:rPr>
        <w:t>Муниципальная  программа</w:t>
      </w:r>
      <w:proofErr w:type="gramEnd"/>
      <w:r w:rsidRPr="00BB2528">
        <w:rPr>
          <w:rFonts w:ascii="Times New Roman" w:hAnsi="Times New Roman"/>
        </w:rPr>
        <w:t xml:space="preserve"> призвана обеспечить внедрение системной практики стимулирования органа местного самоуправления к эффективной реализации полномочий, закрепленных за муниципальным образованием.         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BB2528">
          <w:rPr>
            <w:rFonts w:ascii="Times New Roman" w:hAnsi="Times New Roman"/>
          </w:rPr>
          <w:t>2003 г</w:t>
        </w:r>
      </w:smartTag>
      <w:r w:rsidRPr="00BB2528">
        <w:rPr>
          <w:rFonts w:ascii="Times New Roman" w:hAnsi="Times New Roman"/>
        </w:rPr>
        <w:t>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BE1D39" w:rsidRPr="00BB2528" w:rsidRDefault="00BE1D39" w:rsidP="00BE1D39">
      <w:pPr>
        <w:suppressAutoHyphens/>
        <w:spacing w:before="240" w:after="240"/>
        <w:ind w:firstLine="72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lastRenderedPageBreak/>
        <w:t>Использование программно-целевого метода в практике муниципального управления, именно программы являются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BE1D39" w:rsidRPr="00BB2528" w:rsidRDefault="00BE1D39" w:rsidP="00BE1D39">
      <w:pPr>
        <w:suppressAutoHyphens/>
        <w:spacing w:before="240" w:after="240"/>
        <w:ind w:firstLine="72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Разработка и реализация настоящей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муниципальной  программы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направлена на мобилизацию внутренних ресурсов местного бюджета в целях эффективного решения задач, создания условий для качественной и эффективной реализации полномочий органов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по решению вопросов местного значения поселения, определенных законодательством Российской Федерации.</w:t>
      </w: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Реализация муниципальной программы позволит: </w:t>
      </w: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-не допустить необоснованное увеличение бюджетных расходов на содержание системы муниципального управления;</w:t>
      </w: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осуществить контроль </w:t>
      </w:r>
      <w:proofErr w:type="gramStart"/>
      <w:r w:rsidRPr="00BB2528">
        <w:rPr>
          <w:rFonts w:ascii="Times New Roman" w:hAnsi="Times New Roman"/>
          <w:sz w:val="16"/>
          <w:szCs w:val="16"/>
        </w:rPr>
        <w:t>за  исполнением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мероприятий муниципальной  программы;</w:t>
      </w: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 осуществить контроль за достижением конечных результатов;</w:t>
      </w: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эффективно использовать финансовые средства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муниципальной  программы</w:t>
      </w:r>
      <w:proofErr w:type="gramEnd"/>
      <w:r w:rsidRPr="00BB2528">
        <w:rPr>
          <w:rFonts w:ascii="Times New Roman" w:hAnsi="Times New Roman"/>
          <w:sz w:val="16"/>
          <w:szCs w:val="16"/>
        </w:rPr>
        <w:t>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b/>
          <w:color w:val="FF0000"/>
          <w:sz w:val="16"/>
          <w:szCs w:val="16"/>
        </w:rPr>
      </w:pPr>
      <w:r w:rsidRPr="00BB2528">
        <w:rPr>
          <w:rFonts w:ascii="Times New Roman" w:hAnsi="Times New Roman"/>
          <w:b/>
          <w:sz w:val="16"/>
          <w:szCs w:val="16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Pr="00BB2528">
        <w:rPr>
          <w:rFonts w:ascii="Times New Roman" w:hAnsi="Times New Roman"/>
          <w:sz w:val="16"/>
          <w:szCs w:val="16"/>
        </w:rPr>
        <w:t xml:space="preserve"> </w:t>
      </w:r>
      <w:r w:rsidRPr="00BB2528">
        <w:rPr>
          <w:rFonts w:ascii="Times New Roman" w:hAnsi="Times New Roman"/>
          <w:b/>
          <w:sz w:val="16"/>
          <w:szCs w:val="16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b/>
          <w:sz w:val="16"/>
          <w:szCs w:val="16"/>
        </w:rPr>
        <w:t xml:space="preserve">             </w:t>
      </w:r>
      <w:r w:rsidRPr="00BB2528">
        <w:rPr>
          <w:rFonts w:ascii="Times New Roman" w:hAnsi="Times New Roman"/>
          <w:sz w:val="16"/>
          <w:szCs w:val="16"/>
        </w:rPr>
        <w:t xml:space="preserve">Содействие развитию местного самоуправления определено одним </w:t>
      </w:r>
      <w:r w:rsidRPr="00BB2528">
        <w:rPr>
          <w:rFonts w:ascii="Times New Roman" w:hAnsi="Times New Roman"/>
          <w:sz w:val="16"/>
          <w:szCs w:val="16"/>
        </w:rPr>
        <w:br/>
        <w:t xml:space="preserve">из важнейших принципов деятельности органов государственной власти субъекта Российской Федерации Федеральным </w:t>
      </w:r>
      <w:hyperlink r:id="rId13" w:history="1">
        <w:r w:rsidRPr="00BB2528">
          <w:rPr>
            <w:rFonts w:ascii="Times New Roman" w:hAnsi="Times New Roman"/>
            <w:sz w:val="16"/>
            <w:szCs w:val="16"/>
          </w:rPr>
          <w:t>закон</w:t>
        </w:r>
      </w:hyperlink>
      <w:r w:rsidRPr="00BB2528">
        <w:rPr>
          <w:rFonts w:ascii="Times New Roman" w:hAnsi="Times New Roman"/>
          <w:sz w:val="16"/>
          <w:szCs w:val="16"/>
        </w:rPr>
        <w:t xml:space="preserve">ом от 06.10.1999 №184-ФЗ </w:t>
      </w:r>
      <w:r w:rsidRPr="00BB2528">
        <w:rPr>
          <w:rFonts w:ascii="Times New Roman" w:hAnsi="Times New Roman"/>
          <w:sz w:val="16"/>
          <w:szCs w:val="16"/>
        </w:rPr>
        <w:br/>
        <w:t xml:space="preserve">«Об общих принципах организации законодательных (представительных) </w:t>
      </w:r>
      <w:r w:rsidRPr="00BB2528">
        <w:rPr>
          <w:rFonts w:ascii="Times New Roman" w:hAnsi="Times New Roman"/>
          <w:sz w:val="16"/>
          <w:szCs w:val="16"/>
        </w:rPr>
        <w:br/>
        <w:t>и исполнительных органов государственной власти субъектов Российской Федерации».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BE1D39" w:rsidRPr="00BB2528" w:rsidRDefault="00BE1D39" w:rsidP="00BE1D39">
      <w:pPr>
        <w:suppressAutoHyphens/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BE1D39" w:rsidRPr="00BB2528" w:rsidRDefault="00BE1D39" w:rsidP="00BE1D39">
      <w:pPr>
        <w:suppressAutoHyphens/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BE1D39" w:rsidRPr="00BB2528" w:rsidRDefault="00BE1D39" w:rsidP="00BE1D3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С учетом перечисленных приоритетов целью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муниципальной  программы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определено удовлетворение потребностей населения и организаций в качественных условиях, обеспечивающих благоприятные условия для проживания и успешной деятельности.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Основная цель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муниципальной  программы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- содействие повышению комфортности условий жизнедеятельности в поселении  и эффективной реализации органом местного самоуправления полномочий, закрепленных за муниципальным образованием.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Для достижения поставленной цели необходимо решение следующих задач, сгруппированных по основным направлениям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муниципальной  программы</w:t>
      </w:r>
      <w:proofErr w:type="gramEnd"/>
      <w:r w:rsidRPr="00BB2528">
        <w:rPr>
          <w:rFonts w:ascii="Times New Roman" w:hAnsi="Times New Roman"/>
          <w:sz w:val="16"/>
          <w:szCs w:val="16"/>
        </w:rPr>
        <w:t>:</w:t>
      </w:r>
    </w:p>
    <w:p w:rsidR="00BE1D39" w:rsidRPr="00BB2528" w:rsidRDefault="00BE1D39" w:rsidP="00BE1D39">
      <w:pPr>
        <w:pStyle w:val="ConsPlusCel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 xml:space="preserve">в части содействия повышению эффективности деятельности органа местного самоуправления в </w:t>
      </w:r>
      <w:proofErr w:type="spellStart"/>
      <w:r w:rsidRPr="00BB2528">
        <w:rPr>
          <w:rFonts w:ascii="Times New Roman" w:hAnsi="Times New Roman" w:cs="Times New Roman"/>
          <w:bCs/>
          <w:sz w:val="16"/>
          <w:szCs w:val="16"/>
        </w:rPr>
        <w:t>Старомеловатском</w:t>
      </w:r>
      <w:proofErr w:type="spellEnd"/>
      <w:r w:rsidRPr="00BB2528">
        <w:rPr>
          <w:rFonts w:ascii="Times New Roman" w:hAnsi="Times New Roman" w:cs="Times New Roman"/>
          <w:bCs/>
          <w:sz w:val="16"/>
          <w:szCs w:val="16"/>
        </w:rPr>
        <w:t xml:space="preserve"> сельском поселении</w:t>
      </w:r>
      <w:r w:rsidRPr="00BB2528">
        <w:rPr>
          <w:rFonts w:ascii="Times New Roman" w:hAnsi="Times New Roman" w:cs="Times New Roman"/>
          <w:sz w:val="16"/>
          <w:szCs w:val="16"/>
        </w:rPr>
        <w:t>:</w:t>
      </w:r>
    </w:p>
    <w:p w:rsidR="00BE1D39" w:rsidRPr="00BB2528" w:rsidRDefault="00BE1D39" w:rsidP="00BE1D39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содействие вовлечению жителей в благоустройство населенного пункта;</w:t>
      </w:r>
    </w:p>
    <w:p w:rsidR="00BE1D39" w:rsidRPr="00BB2528" w:rsidRDefault="00BE1D39" w:rsidP="00BE1D39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ab/>
        <w:t>содействие повышению уровня транспортно-эксплуатационного состояния автомобильных дорог местного значения сельского поселения;</w:t>
      </w:r>
    </w:p>
    <w:p w:rsidR="00BE1D39" w:rsidRPr="00BB2528" w:rsidRDefault="00BE1D39" w:rsidP="00BE1D39">
      <w:pPr>
        <w:pStyle w:val="a8"/>
        <w:ind w:left="0" w:firstLine="709"/>
        <w:rPr>
          <w:sz w:val="16"/>
          <w:szCs w:val="16"/>
        </w:rPr>
      </w:pPr>
      <w:r w:rsidRPr="00BB2528">
        <w:rPr>
          <w:sz w:val="16"/>
          <w:szCs w:val="16"/>
        </w:rPr>
        <w:t>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Достижение цели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муниципальной  программы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будет осуществляться путем решения задач в рамках подпрограммы.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Состава целей, задач и подпрограммы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муниципальной  программы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требует решения комплекса задач подпрограммы.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Паспорта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муниципальной  программы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и ее подпрограммы содержат описание ожидаемых результатов их реализации, а также количественные характеристики в виде целевых индикаторов и показателей муниципальной  программы (подпрограммы).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Количественные и качественные результаты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муниципальной  программы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будут определяться по итоговым значениям индикаторов согласно приложению  № 1 к муниципальной  программе.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b/>
          <w:sz w:val="16"/>
          <w:szCs w:val="16"/>
        </w:rPr>
        <w:tab/>
      </w:r>
      <w:r w:rsidRPr="00BB2528">
        <w:rPr>
          <w:rFonts w:ascii="Times New Roman" w:hAnsi="Times New Roman"/>
          <w:sz w:val="16"/>
          <w:szCs w:val="16"/>
        </w:rPr>
        <w:t xml:space="preserve">Мероприятия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муниципальной  программы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и подпрограммы, связанные с социально-экономическим развитием сельского поселения, носят постоянный, непрерывный характер, а финансирование мероприятий зависит от возможностей бюджета </w:t>
      </w:r>
      <w:proofErr w:type="spellStart"/>
      <w:r w:rsidRPr="00BB2528">
        <w:rPr>
          <w:rFonts w:ascii="Times New Roman" w:hAnsi="Times New Roman"/>
          <w:bCs/>
          <w:spacing w:val="-1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 В связи с этим, в пределах срока действия программы этап реализации соответствует одному году. Программа рассчитана на 2014-2022 годы. Реализация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муниципальной  программы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осуществляется ежегодно.</w:t>
      </w:r>
    </w:p>
    <w:p w:rsidR="00BE1D39" w:rsidRPr="00BB2528" w:rsidRDefault="00BE1D39" w:rsidP="00BE1D39">
      <w:pPr>
        <w:rPr>
          <w:rFonts w:ascii="Times New Roman" w:hAnsi="Times New Roman"/>
          <w:b/>
          <w:sz w:val="16"/>
          <w:szCs w:val="16"/>
        </w:rPr>
      </w:pPr>
      <w:r w:rsidRPr="00BB2528">
        <w:rPr>
          <w:rFonts w:ascii="Times New Roman" w:hAnsi="Times New Roman"/>
          <w:b/>
          <w:sz w:val="16"/>
          <w:szCs w:val="16"/>
        </w:rPr>
        <w:t>Раздел 3. Обоснование выделения подпрограмм, и обобщенная характеристика основных мероприятий муниципальной программы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Для достижения заявленных целей и решения поставленных задач в рамках настоящей муниципальной программы </w:t>
      </w:r>
      <w:proofErr w:type="gramStart"/>
      <w:r w:rsidRPr="00BB2528">
        <w:rPr>
          <w:rFonts w:ascii="Times New Roman" w:hAnsi="Times New Roman"/>
          <w:sz w:val="16"/>
          <w:szCs w:val="16"/>
        </w:rPr>
        <w:t>« Развитие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поселения» на 2014-2025 годы предусмотрена реализация одной   подпрограммы «Обеспечение реализации муниципальной программы». </w:t>
      </w:r>
      <w:proofErr w:type="gramStart"/>
      <w:r w:rsidRPr="00BB2528">
        <w:rPr>
          <w:rFonts w:ascii="Times New Roman" w:hAnsi="Times New Roman"/>
          <w:sz w:val="16"/>
          <w:szCs w:val="16"/>
        </w:rPr>
        <w:t>Указанная  подпрограмма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выделена исходя из поставленной в муниципальной  программе цели и решаемых в ее рамках задач, а также обособленности, приоритетности и актуальности направлений реализации муниципальной  программы.</w:t>
      </w:r>
    </w:p>
    <w:p w:rsidR="00BE1D39" w:rsidRPr="00BB2528" w:rsidRDefault="00BE1D39" w:rsidP="00BE1D39">
      <w:pPr>
        <w:pStyle w:val="a8"/>
        <w:ind w:left="0" w:firstLine="709"/>
        <w:rPr>
          <w:sz w:val="16"/>
          <w:szCs w:val="16"/>
        </w:rPr>
      </w:pPr>
      <w:r w:rsidRPr="00BB2528">
        <w:rPr>
          <w:sz w:val="16"/>
          <w:szCs w:val="16"/>
        </w:rPr>
        <w:t xml:space="preserve">По подпрограмме 1 </w:t>
      </w:r>
      <w:proofErr w:type="gramStart"/>
      <w:r w:rsidRPr="00BB2528">
        <w:rPr>
          <w:sz w:val="16"/>
          <w:szCs w:val="16"/>
        </w:rPr>
        <w:t>« Обеспечение</w:t>
      </w:r>
      <w:proofErr w:type="gramEnd"/>
      <w:r w:rsidRPr="00BB2528">
        <w:rPr>
          <w:sz w:val="16"/>
          <w:szCs w:val="16"/>
        </w:rPr>
        <w:t xml:space="preserve"> реализации муниципальной программы » предусмотрены основные мероприятия:</w:t>
      </w:r>
    </w:p>
    <w:p w:rsidR="00BE1D39" w:rsidRPr="00BB2528" w:rsidRDefault="00BE1D39" w:rsidP="00BE1D39">
      <w:pPr>
        <w:pStyle w:val="a8"/>
        <w:ind w:left="0" w:firstLine="709"/>
        <w:rPr>
          <w:sz w:val="16"/>
          <w:szCs w:val="16"/>
        </w:rPr>
      </w:pP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1. Расходы на обеспечение деятельности органов местного самоуправления (администрация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gramStart"/>
      <w:r w:rsidRPr="00BB2528">
        <w:rPr>
          <w:rFonts w:ascii="Times New Roman" w:hAnsi="Times New Roman"/>
          <w:sz w:val="16"/>
          <w:szCs w:val="16"/>
        </w:rPr>
        <w:t>Петропавловского  муниципального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района Воронежской области).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2. Расходы на обеспечение деятельности главы местного самоуправления.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3. Проведение выборов главы местного самоуправления.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4. Осуществление первичного воинского учета на территориях, где отсутствуют военные комиссариаты.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5. Мероприятия в сфере защиты населения от чрезвычайных ситуаций и пожаров.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6. Мероприятия по развитию сети автомобильных </w:t>
      </w:r>
      <w:proofErr w:type="gramStart"/>
      <w:r w:rsidRPr="00BB2528">
        <w:rPr>
          <w:rFonts w:ascii="Times New Roman" w:hAnsi="Times New Roman"/>
          <w:sz w:val="16"/>
          <w:szCs w:val="16"/>
        </w:rPr>
        <w:t>дорог  общего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пользования сельского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7. Мероприятия по развитию и содержанию уличного освещения сельского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8. Мероприятия по организации и содержанию мест захоронения сельского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9.  Прочие </w:t>
      </w:r>
      <w:proofErr w:type="gramStart"/>
      <w:r w:rsidRPr="00BB2528">
        <w:rPr>
          <w:rFonts w:ascii="Times New Roman" w:hAnsi="Times New Roman"/>
          <w:sz w:val="16"/>
          <w:szCs w:val="16"/>
        </w:rPr>
        <w:t>мероприятия  по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благоустройству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10. Комплектование книжных фондов библиотек сельского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11. Расходы на обеспечение деятельности (оказание услуг)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муниципальных  учреждений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(Муниципальное казенное учреждение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«Досуг»), (с 2023 года -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Старомеловатский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дом культуры).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12.  Доплаты к пенсиям муниципальных служащих сельского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13. Выплата социальной </w:t>
      </w:r>
      <w:proofErr w:type="gramStart"/>
      <w:r w:rsidRPr="00BB2528">
        <w:rPr>
          <w:rFonts w:ascii="Times New Roman" w:hAnsi="Times New Roman"/>
          <w:sz w:val="16"/>
          <w:szCs w:val="16"/>
        </w:rPr>
        <w:t>помощи  отдельным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категориям граждан  сельского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14. Мероприятия в области физической культуры и спорта.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15. Благоустройство парков, скверов, бульваров, зон отдыха, садов.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16. Благоустройство парка «Радуга» по ул. Мира   села Старая Меловая Петропавловского района Воронежской области.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17. Развитие социальной и инженерной инфраструктуры.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18. Устройство тротуаров в селе Старая Меловая Петропавловского муниципального района Воронежской области.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19. Основное мероприятие «Финансирование обеспечения резерва горюче-смазочных материалов на период </w:t>
      </w:r>
      <w:proofErr w:type="gramStart"/>
      <w:r w:rsidRPr="00BB2528">
        <w:rPr>
          <w:rFonts w:ascii="Times New Roman" w:hAnsi="Times New Roman"/>
          <w:sz w:val="16"/>
          <w:szCs w:val="16"/>
        </w:rPr>
        <w:t>действия  особого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период» (Резервный фонд правительства Воронежской области).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20. Повышение </w:t>
      </w:r>
      <w:proofErr w:type="gramStart"/>
      <w:r w:rsidRPr="00BB2528">
        <w:rPr>
          <w:rFonts w:ascii="Times New Roman" w:hAnsi="Times New Roman"/>
          <w:sz w:val="16"/>
          <w:szCs w:val="16"/>
        </w:rPr>
        <w:t>энергетической  эффективности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 экономики Воронежской области и сокращение энергетических издержек в бюджетном секторе на 2020-2027 годы.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21. Процентные платежи по муниципальному долгу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22. Поощрение поселений Петропавловского района по результатам </w:t>
      </w:r>
      <w:proofErr w:type="gramStart"/>
      <w:r w:rsidRPr="00BB2528">
        <w:rPr>
          <w:rFonts w:ascii="Times New Roman" w:hAnsi="Times New Roman"/>
          <w:sz w:val="16"/>
          <w:szCs w:val="16"/>
        </w:rPr>
        <w:t>оценки  эффективности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их деятельности.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23. Государственная поддержка муниципальных учреждений культуры.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24. Иные межбюджетные трансферты на осуществление части полномочий по решению вопросов местного значения.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25. Управление резервным фондом администрации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 и иными средствами на исполнение расходных обязательств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26. Регулирование вопросов административно-территориального устройства.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27. Развитие библиотечного дела.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28. Расходы по обеспечению качественными жилищно-коммунальными услугами населения (приобретение коммунальной специализированной техники).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29. Прочие общегосударственные расходы.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30. </w:t>
      </w:r>
      <w:r w:rsidRPr="00BB2528">
        <w:rPr>
          <w:rFonts w:ascii="Times New Roman" w:hAnsi="Times New Roman"/>
          <w:color w:val="000000"/>
          <w:sz w:val="16"/>
          <w:szCs w:val="16"/>
        </w:rPr>
        <w:t>Основное мероприятие «Оказание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телерадиовещание».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31. Основное мероприятие «Мероприятие в </w:t>
      </w:r>
      <w:r w:rsidRPr="00BB2528">
        <w:rPr>
          <w:rFonts w:ascii="Times New Roman" w:hAnsi="Times New Roman"/>
          <w:sz w:val="16"/>
          <w:szCs w:val="16"/>
        </w:rPr>
        <w:t>области коммунального хозяйства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 поселения»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32. </w:t>
      </w:r>
      <w:r w:rsidRPr="00BB2528">
        <w:rPr>
          <w:rFonts w:ascii="Times New Roman" w:hAnsi="Times New Roman"/>
          <w:sz w:val="16"/>
          <w:szCs w:val="16"/>
        </w:rPr>
        <w:t>Основное мероприятие «Организация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33. Основное мероприятие «Муниципальный земельный контроль»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34.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Основное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мероприятие  «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Капитальный ремонт МКУ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 «Досуг»,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Дружбянский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СДК Петропавловского муниципального района Воронежской области»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lastRenderedPageBreak/>
        <w:t>35.</w:t>
      </w:r>
      <w:r w:rsidRPr="00BB2528">
        <w:rPr>
          <w:rFonts w:ascii="Times New Roman" w:hAnsi="Times New Roman"/>
          <w:sz w:val="16"/>
          <w:szCs w:val="16"/>
        </w:rPr>
        <w:t xml:space="preserve"> Основное мероприятие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 «Модернизация систем уличного освещения»</w:t>
      </w:r>
    </w:p>
    <w:p w:rsidR="00BE1D39" w:rsidRPr="00BB2528" w:rsidRDefault="00BE1D39" w:rsidP="00BE1D39">
      <w:pPr>
        <w:pStyle w:val="formattext"/>
        <w:spacing w:after="0" w:afterAutospacing="0"/>
        <w:rPr>
          <w:sz w:val="16"/>
          <w:szCs w:val="16"/>
        </w:rPr>
      </w:pPr>
      <w:r w:rsidRPr="00BB2528">
        <w:rPr>
          <w:color w:val="000000"/>
          <w:sz w:val="16"/>
          <w:szCs w:val="16"/>
        </w:rPr>
        <w:t>36.</w:t>
      </w:r>
      <w:r w:rsidRPr="00BB2528">
        <w:rPr>
          <w:sz w:val="16"/>
          <w:szCs w:val="16"/>
        </w:rPr>
        <w:t xml:space="preserve"> Основное </w:t>
      </w:r>
      <w:proofErr w:type="gramStart"/>
      <w:r w:rsidRPr="00BB2528">
        <w:rPr>
          <w:sz w:val="16"/>
          <w:szCs w:val="16"/>
        </w:rPr>
        <w:t xml:space="preserve">мероприятие </w:t>
      </w:r>
      <w:r w:rsidRPr="00BB2528">
        <w:rPr>
          <w:color w:val="000000"/>
          <w:sz w:val="16"/>
          <w:szCs w:val="16"/>
        </w:rPr>
        <w:t xml:space="preserve"> «</w:t>
      </w:r>
      <w:proofErr w:type="gramEnd"/>
      <w:r w:rsidRPr="00BB2528">
        <w:rPr>
          <w:sz w:val="16"/>
          <w:szCs w:val="16"/>
        </w:rPr>
        <w:t xml:space="preserve">Ремонт и благоустройство памятника  Стена Плача в х. </w:t>
      </w:r>
      <w:proofErr w:type="spellStart"/>
      <w:r w:rsidRPr="00BB2528">
        <w:rPr>
          <w:sz w:val="16"/>
          <w:szCs w:val="16"/>
        </w:rPr>
        <w:t>Индычий</w:t>
      </w:r>
      <w:proofErr w:type="spellEnd"/>
      <w:r w:rsidRPr="00BB2528">
        <w:rPr>
          <w:sz w:val="16"/>
          <w:szCs w:val="16"/>
        </w:rPr>
        <w:t xml:space="preserve"> </w:t>
      </w:r>
      <w:proofErr w:type="spellStart"/>
      <w:r w:rsidRPr="00BB2528">
        <w:rPr>
          <w:sz w:val="16"/>
          <w:szCs w:val="16"/>
        </w:rPr>
        <w:t>Старомеловатского</w:t>
      </w:r>
      <w:proofErr w:type="spellEnd"/>
      <w:r w:rsidRPr="00BB2528">
        <w:rPr>
          <w:sz w:val="16"/>
          <w:szCs w:val="16"/>
        </w:rPr>
        <w:t xml:space="preserve"> сельского поселения Петропавловского муниципального района»</w:t>
      </w:r>
    </w:p>
    <w:p w:rsidR="00BE1D39" w:rsidRPr="00BB2528" w:rsidRDefault="00BE1D39" w:rsidP="00BE1D39">
      <w:pPr>
        <w:pStyle w:val="formattext"/>
        <w:spacing w:after="0" w:afterAutospacing="0"/>
        <w:rPr>
          <w:sz w:val="16"/>
          <w:szCs w:val="16"/>
        </w:rPr>
      </w:pPr>
      <w:r w:rsidRPr="00BB2528">
        <w:rPr>
          <w:sz w:val="16"/>
          <w:szCs w:val="16"/>
        </w:rPr>
        <w:t xml:space="preserve">37. Основное мероприятие «Организация и проведение выборов в </w:t>
      </w:r>
      <w:proofErr w:type="spellStart"/>
      <w:r w:rsidRPr="00BB2528">
        <w:rPr>
          <w:sz w:val="16"/>
          <w:szCs w:val="16"/>
        </w:rPr>
        <w:t>Старомеловатском</w:t>
      </w:r>
      <w:proofErr w:type="spellEnd"/>
      <w:r w:rsidRPr="00BB2528">
        <w:rPr>
          <w:sz w:val="16"/>
          <w:szCs w:val="16"/>
        </w:rPr>
        <w:t xml:space="preserve"> сельском поселении на 2020 год».</w:t>
      </w:r>
    </w:p>
    <w:p w:rsidR="00BE1D39" w:rsidRPr="00BB2528" w:rsidRDefault="00BE1D39" w:rsidP="00BE1D39">
      <w:pPr>
        <w:pStyle w:val="formattext"/>
        <w:spacing w:after="0" w:afterAutospacing="0"/>
        <w:rPr>
          <w:sz w:val="16"/>
          <w:szCs w:val="16"/>
        </w:rPr>
      </w:pPr>
      <w:r w:rsidRPr="00BB2528">
        <w:rPr>
          <w:sz w:val="16"/>
          <w:szCs w:val="16"/>
        </w:rPr>
        <w:t>39. Мероприятие в области коммунального хозяйства</w:t>
      </w:r>
    </w:p>
    <w:p w:rsidR="00BE1D39" w:rsidRPr="00BB2528" w:rsidRDefault="00BE1D39" w:rsidP="00BE1D39">
      <w:pPr>
        <w:pStyle w:val="formattext"/>
        <w:spacing w:after="0" w:afterAutospacing="0"/>
        <w:rPr>
          <w:sz w:val="16"/>
          <w:szCs w:val="16"/>
        </w:rPr>
      </w:pPr>
      <w:r w:rsidRPr="00BB2528">
        <w:rPr>
          <w:sz w:val="16"/>
          <w:szCs w:val="16"/>
        </w:rPr>
        <w:t>40. Другие вопросы в области национальной безопасности и правоохранительной деятельности</w:t>
      </w:r>
    </w:p>
    <w:p w:rsidR="00BE1D39" w:rsidRPr="00BB2528" w:rsidRDefault="00BE1D39" w:rsidP="00BE1D39">
      <w:pPr>
        <w:pStyle w:val="formattext"/>
        <w:spacing w:after="0" w:afterAutospacing="0"/>
        <w:rPr>
          <w:sz w:val="16"/>
          <w:szCs w:val="16"/>
        </w:rPr>
      </w:pPr>
      <w:r w:rsidRPr="00BB2528">
        <w:rPr>
          <w:sz w:val="16"/>
          <w:szCs w:val="16"/>
        </w:rPr>
        <w:t xml:space="preserve">41.  Расходы на выполнение работ – Определение границ зон затопления, подтопления территории х. </w:t>
      </w:r>
      <w:proofErr w:type="spellStart"/>
      <w:r w:rsidRPr="00BB2528">
        <w:rPr>
          <w:sz w:val="16"/>
          <w:szCs w:val="16"/>
        </w:rPr>
        <w:t>Индычий</w:t>
      </w:r>
      <w:proofErr w:type="spellEnd"/>
      <w:r w:rsidRPr="00BB2528">
        <w:rPr>
          <w:sz w:val="16"/>
          <w:szCs w:val="16"/>
        </w:rPr>
        <w:t xml:space="preserve"> </w:t>
      </w:r>
      <w:proofErr w:type="spellStart"/>
      <w:r w:rsidRPr="00BB2528">
        <w:rPr>
          <w:sz w:val="16"/>
          <w:szCs w:val="16"/>
        </w:rPr>
        <w:t>Старомеловатского</w:t>
      </w:r>
      <w:proofErr w:type="spellEnd"/>
      <w:r w:rsidRPr="00BB2528">
        <w:rPr>
          <w:sz w:val="16"/>
          <w:szCs w:val="16"/>
        </w:rPr>
        <w:t xml:space="preserve"> сельского поселения Петропавловского муниципального района Воронежской области по р. </w:t>
      </w:r>
      <w:proofErr w:type="spellStart"/>
      <w:r w:rsidRPr="00BB2528">
        <w:rPr>
          <w:sz w:val="16"/>
          <w:szCs w:val="16"/>
        </w:rPr>
        <w:t>Толучеевка</w:t>
      </w:r>
      <w:proofErr w:type="spellEnd"/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42. Благоустройство территории памятника погибшим воинам односельчанам.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43. Благоустройство общественных территорий.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44. Оборудование детских и спортивных площадок.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45. Оборудование контейнерных площадок для сбора мусора.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46. Озеленение территории.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47. Расходы на обеспечение повышения уровня защищенности помещений, предоставляемых для работы участковых уполномоченных полиции.</w:t>
      </w:r>
    </w:p>
    <w:p w:rsidR="00BE1D39" w:rsidRPr="00BB2528" w:rsidRDefault="00BE1D39" w:rsidP="00BE1D39">
      <w:pPr>
        <w:outlineLvl w:val="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Реализация основных мероприятий с достижением запланированных результатов окажет непосредственное влияние на решение задач и достижение целей муниципальной программы в целом.</w:t>
      </w:r>
    </w:p>
    <w:p w:rsidR="00BE1D39" w:rsidRPr="00BB2528" w:rsidRDefault="00BE1D39" w:rsidP="00BE1D39">
      <w:pPr>
        <w:pStyle w:val="ConsPlusNormal"/>
        <w:ind w:firstLine="709"/>
        <w:jc w:val="both"/>
        <w:rPr>
          <w:sz w:val="16"/>
          <w:szCs w:val="16"/>
        </w:rPr>
      </w:pPr>
      <w:r w:rsidRPr="00BB2528">
        <w:rPr>
          <w:sz w:val="16"/>
          <w:szCs w:val="16"/>
        </w:rPr>
        <w:t>Реализация основных мероприятий вне подпрограммы муниципальной программой не предусмотрены.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b/>
          <w:sz w:val="16"/>
          <w:szCs w:val="16"/>
        </w:rPr>
      </w:pPr>
      <w:r w:rsidRPr="00BB2528">
        <w:rPr>
          <w:rFonts w:ascii="Times New Roman" w:hAnsi="Times New Roman"/>
          <w:b/>
          <w:sz w:val="16"/>
          <w:szCs w:val="16"/>
        </w:rPr>
        <w:t>Раздел 4. Ресурсное обеспечение реализации муниципальной программы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 xml:space="preserve">Финансирование мероприятий </w:t>
      </w:r>
      <w:proofErr w:type="gramStart"/>
      <w:r w:rsidRPr="00BB2528">
        <w:rPr>
          <w:rFonts w:ascii="Times New Roman" w:hAnsi="Times New Roman" w:cs="Times New Roman"/>
          <w:sz w:val="16"/>
          <w:szCs w:val="16"/>
        </w:rPr>
        <w:t>муниципальной  программы</w:t>
      </w:r>
      <w:proofErr w:type="gramEnd"/>
      <w:r w:rsidRPr="00BB2528">
        <w:rPr>
          <w:rFonts w:ascii="Times New Roman" w:hAnsi="Times New Roman" w:cs="Times New Roman"/>
          <w:sz w:val="16"/>
          <w:szCs w:val="16"/>
        </w:rPr>
        <w:t xml:space="preserve"> предусмотрено за счет средств  областного, районного и местного  бюджетов.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Информация о расходах бюджета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на реализацию муниципальной программы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«Развитие местного самоуправления» на 2014 – 2027 годы представлена в приложении № 2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муниципальной  программы</w:t>
      </w:r>
      <w:proofErr w:type="gramEnd"/>
      <w:r w:rsidRPr="00BB2528">
        <w:rPr>
          <w:rFonts w:ascii="Times New Roman" w:hAnsi="Times New Roman"/>
          <w:sz w:val="16"/>
          <w:szCs w:val="16"/>
        </w:rPr>
        <w:t>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Объем финансирования за счет бюджета сельского поселения подлежит корректировке в соответствии с решением Совета народных депутатов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gramStart"/>
      <w:r w:rsidRPr="00BB2528">
        <w:rPr>
          <w:rFonts w:ascii="Times New Roman" w:hAnsi="Times New Roman"/>
          <w:sz w:val="16"/>
          <w:szCs w:val="16"/>
        </w:rPr>
        <w:t>о  бюджете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на очередной финансовый год.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b/>
          <w:sz w:val="16"/>
          <w:szCs w:val="16"/>
        </w:rPr>
      </w:pPr>
      <w:r w:rsidRPr="00BB2528">
        <w:rPr>
          <w:rFonts w:ascii="Times New Roman" w:hAnsi="Times New Roman"/>
          <w:b/>
          <w:sz w:val="16"/>
          <w:szCs w:val="16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BE1D39" w:rsidRPr="00BB2528" w:rsidRDefault="00BE1D39" w:rsidP="00BE1D39">
      <w:pPr>
        <w:shd w:val="clear" w:color="auto" w:fill="FFFFFF"/>
        <w:spacing w:before="278"/>
        <w:ind w:right="1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BE1D39" w:rsidRPr="00BB2528" w:rsidRDefault="00BE1D39" w:rsidP="00BE1D39">
      <w:pPr>
        <w:shd w:val="clear" w:color="auto" w:fill="FFFFFF"/>
        <w:ind w:right="1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BE1D39" w:rsidRPr="00BB2528" w:rsidRDefault="00BE1D39" w:rsidP="00BE1D39">
      <w:pPr>
        <w:shd w:val="clear" w:color="auto" w:fill="FFFFFF"/>
        <w:ind w:right="1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ab/>
        <w:t>Финансовые риски связаны с возможностью возникновения бюджетного дефицита и вследствие этого недостаточным уровнем бюджетного финансирования.</w:t>
      </w:r>
    </w:p>
    <w:p w:rsidR="00BE1D39" w:rsidRPr="00BB2528" w:rsidRDefault="00BE1D39" w:rsidP="00BE1D39">
      <w:pPr>
        <w:shd w:val="clear" w:color="auto" w:fill="FFFFFF"/>
        <w:ind w:right="1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Данные риски являются неуправляемыми. В ходе реализации муниципальной программы возможны стандартные риски: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- недофинансирование мероприятий муниципальной программы (в частности, это может быть рост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муниципальной программы);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- недостаточная оценка бюджетных средств, необходимых для достижения поставленных целей;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- изменение федерального законодательства.</w:t>
      </w:r>
    </w:p>
    <w:p w:rsidR="00BE1D39" w:rsidRPr="00BB2528" w:rsidRDefault="00BE1D39" w:rsidP="00BE1D39">
      <w:pPr>
        <w:shd w:val="clear" w:color="auto" w:fill="FFFFFF"/>
        <w:ind w:right="1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Снижению возможных рисков будет способствовать качественное выполнение намеченных программных мероприятий. </w:t>
      </w:r>
      <w:r w:rsidRPr="00BB2528">
        <w:rPr>
          <w:rFonts w:ascii="Times New Roman" w:hAnsi="Times New Roman"/>
          <w:sz w:val="16"/>
          <w:szCs w:val="16"/>
        </w:rPr>
        <w:tab/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Предложения по мерам управления рисками реализации муниципальной программы таковы:</w:t>
      </w:r>
    </w:p>
    <w:p w:rsidR="00BE1D39" w:rsidRPr="00BB2528" w:rsidRDefault="00BE1D39" w:rsidP="00BE1D39">
      <w:pPr>
        <w:ind w:firstLine="50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-    планирование реализации муниципальной программы;</w:t>
      </w:r>
    </w:p>
    <w:p w:rsidR="00BE1D39" w:rsidRPr="00BB2528" w:rsidRDefault="00BE1D39" w:rsidP="00BE1D39">
      <w:pPr>
        <w:ind w:firstLine="50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lastRenderedPageBreak/>
        <w:t xml:space="preserve">    - системный мониторинг выполнения мероприятий муниципальной программы;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- в ходе реализации муниципальной программы возможно внесение корректировок в разделы муниципальной программы;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-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- изменения в действующие нормативно-правовые акты органов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должны вноситься своевременно.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b/>
          <w:sz w:val="16"/>
          <w:szCs w:val="16"/>
        </w:rPr>
      </w:pPr>
      <w:r w:rsidRPr="00BB2528">
        <w:rPr>
          <w:rFonts w:ascii="Times New Roman" w:hAnsi="Times New Roman"/>
          <w:b/>
          <w:sz w:val="16"/>
          <w:szCs w:val="16"/>
        </w:rPr>
        <w:t>Раздел 6. Методика оценки эффективности реализации муниципальной программы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В результате реализации мероприятий муниципальной программы в 2014 - 2027 годах планируется достижение следующих показателей, характеризующих эффективность реализации муниципальной программы: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- финансовое обеспечение деятельности органов местного самоуправления;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- обеспечение выполнения функций главой местного самоуправления;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-обеспечение исполнения гражданами воинской обязанности, установленной законодательством РФ;</w:t>
      </w:r>
    </w:p>
    <w:p w:rsidR="00BE1D39" w:rsidRPr="00BB2528" w:rsidRDefault="00BE1D39" w:rsidP="00BE1D39">
      <w:pPr>
        <w:ind w:firstLine="33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-документальное оформление сведений первичного воинского учета о гражданах, состоящих на воинском учете и проживающих на территории администрации </w:t>
      </w:r>
      <w:proofErr w:type="spellStart"/>
      <w:r w:rsidRPr="00BB2528">
        <w:rPr>
          <w:rFonts w:ascii="Times New Roman" w:hAnsi="Times New Roman"/>
          <w:bCs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bCs/>
          <w:sz w:val="16"/>
          <w:szCs w:val="16"/>
        </w:rPr>
        <w:t xml:space="preserve"> сельского поселения</w:t>
      </w:r>
      <w:r w:rsidRPr="00BB2528">
        <w:rPr>
          <w:rFonts w:ascii="Times New Roman" w:hAnsi="Times New Roman"/>
          <w:sz w:val="16"/>
          <w:szCs w:val="16"/>
        </w:rPr>
        <w:t>;</w:t>
      </w:r>
    </w:p>
    <w:p w:rsidR="00BE1D39" w:rsidRPr="00BB2528" w:rsidRDefault="00BE1D39" w:rsidP="00BE1D39">
      <w:pPr>
        <w:ind w:firstLine="33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-приобретение первичных мер пожарной безопасности; </w:t>
      </w:r>
    </w:p>
    <w:p w:rsidR="00BE1D39" w:rsidRPr="00BB2528" w:rsidRDefault="00BE1D39" w:rsidP="00BE1D39">
      <w:pPr>
        <w:ind w:firstLine="20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- повышение готовности к ликвидации чрезвычайных ситуаций; </w:t>
      </w:r>
    </w:p>
    <w:p w:rsidR="00BE1D39" w:rsidRPr="00BB2528" w:rsidRDefault="00BE1D39" w:rsidP="00BE1D39">
      <w:pPr>
        <w:pStyle w:val="ae"/>
        <w:spacing w:after="0"/>
        <w:ind w:firstLine="330"/>
        <w:rPr>
          <w:sz w:val="16"/>
          <w:szCs w:val="16"/>
        </w:rPr>
      </w:pPr>
      <w:r w:rsidRPr="00BB2528">
        <w:rPr>
          <w:sz w:val="16"/>
          <w:szCs w:val="16"/>
        </w:rPr>
        <w:t xml:space="preserve">    -приведение в нормативное состояние автомобильных дорог местного значения сельского поселения: их текущий ремонт и очистка от снега ежегодно.</w:t>
      </w:r>
    </w:p>
    <w:p w:rsidR="00BE1D39" w:rsidRPr="00BB2528" w:rsidRDefault="00BE1D39" w:rsidP="00BE1D39">
      <w:pPr>
        <w:pStyle w:val="ae"/>
        <w:spacing w:after="0"/>
        <w:ind w:firstLine="330"/>
        <w:rPr>
          <w:sz w:val="16"/>
          <w:szCs w:val="16"/>
        </w:rPr>
      </w:pPr>
      <w:r w:rsidRPr="00BB2528">
        <w:rPr>
          <w:sz w:val="16"/>
          <w:szCs w:val="16"/>
        </w:rPr>
        <w:t xml:space="preserve">    -оплата уличного освещения, ремонт светильников, переход на энергосберегающие лампы уличного освещения ежегодно;</w:t>
      </w:r>
    </w:p>
    <w:p w:rsidR="00BE1D39" w:rsidRPr="00BB2528" w:rsidRDefault="00BE1D39" w:rsidP="00BE1D39">
      <w:pPr>
        <w:pStyle w:val="ae"/>
        <w:spacing w:after="0"/>
        <w:ind w:firstLine="330"/>
        <w:rPr>
          <w:sz w:val="16"/>
          <w:szCs w:val="16"/>
        </w:rPr>
      </w:pPr>
      <w:r w:rsidRPr="00BB2528">
        <w:rPr>
          <w:sz w:val="16"/>
          <w:szCs w:val="16"/>
        </w:rPr>
        <w:t xml:space="preserve">    -косметический ремонт памятников воинам ВОВ ежегодно;</w:t>
      </w:r>
    </w:p>
    <w:p w:rsidR="00BE1D39" w:rsidRPr="00BB2528" w:rsidRDefault="00BE1D39" w:rsidP="00BE1D39">
      <w:pPr>
        <w:pStyle w:val="ae"/>
        <w:spacing w:after="0"/>
        <w:rPr>
          <w:sz w:val="16"/>
          <w:szCs w:val="16"/>
        </w:rPr>
      </w:pPr>
      <w:r w:rsidRPr="00BB2528">
        <w:rPr>
          <w:sz w:val="16"/>
          <w:szCs w:val="16"/>
        </w:rPr>
        <w:t xml:space="preserve">        -приведение в надлежащее </w:t>
      </w:r>
      <w:proofErr w:type="gramStart"/>
      <w:r w:rsidRPr="00BB2528">
        <w:rPr>
          <w:sz w:val="16"/>
          <w:szCs w:val="16"/>
        </w:rPr>
        <w:t>состояние  парков</w:t>
      </w:r>
      <w:proofErr w:type="gramEnd"/>
      <w:r w:rsidRPr="00BB2528">
        <w:rPr>
          <w:sz w:val="16"/>
          <w:szCs w:val="16"/>
        </w:rPr>
        <w:t xml:space="preserve"> по территории поселения ежегодно; </w:t>
      </w:r>
    </w:p>
    <w:p w:rsidR="00BE1D39" w:rsidRPr="00BB2528" w:rsidRDefault="00BE1D39" w:rsidP="00BE1D39">
      <w:pPr>
        <w:ind w:firstLine="33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-организация сбора и вывоза бытовых отходов и мусора с территории поселения ежегодно; </w:t>
      </w:r>
    </w:p>
    <w:p w:rsidR="00BE1D39" w:rsidRPr="00BB2528" w:rsidRDefault="00BE1D39" w:rsidP="00BE1D39">
      <w:pPr>
        <w:ind w:firstLine="33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- ежегодное комплектование книжных фондов библиотек сельского поселения;</w:t>
      </w:r>
    </w:p>
    <w:p w:rsidR="00BE1D39" w:rsidRPr="00BB2528" w:rsidRDefault="00BE1D39" w:rsidP="00BE1D39">
      <w:pPr>
        <w:pStyle w:val="a8"/>
        <w:ind w:left="0" w:firstLine="330"/>
        <w:outlineLvl w:val="0"/>
        <w:rPr>
          <w:sz w:val="16"/>
          <w:szCs w:val="16"/>
        </w:rPr>
      </w:pPr>
      <w:r w:rsidRPr="00BB2528">
        <w:rPr>
          <w:sz w:val="16"/>
          <w:szCs w:val="16"/>
        </w:rPr>
        <w:t xml:space="preserve"> -ежегодно </w:t>
      </w:r>
      <w:proofErr w:type="gramStart"/>
      <w:r w:rsidRPr="00BB2528">
        <w:rPr>
          <w:sz w:val="16"/>
          <w:szCs w:val="16"/>
        </w:rPr>
        <w:t>поселение  улучшит</w:t>
      </w:r>
      <w:proofErr w:type="gramEnd"/>
      <w:r w:rsidRPr="00BB2528">
        <w:rPr>
          <w:sz w:val="16"/>
          <w:szCs w:val="16"/>
        </w:rPr>
        <w:t xml:space="preserve"> материально-техническое состояние  и\или проведет работы по  повышению безопасности и комфортности функционирования ряда муниципальных учреждений и объектов  жизнедеятельности;</w:t>
      </w:r>
    </w:p>
    <w:p w:rsidR="00BE1D39" w:rsidRPr="00BB2528" w:rsidRDefault="00BE1D39" w:rsidP="00BE1D39">
      <w:pPr>
        <w:pStyle w:val="a8"/>
        <w:ind w:left="0" w:firstLine="330"/>
        <w:outlineLvl w:val="0"/>
        <w:rPr>
          <w:sz w:val="16"/>
          <w:szCs w:val="16"/>
        </w:rPr>
      </w:pPr>
      <w:r w:rsidRPr="00BB2528">
        <w:rPr>
          <w:sz w:val="16"/>
          <w:szCs w:val="16"/>
        </w:rPr>
        <w:t xml:space="preserve">-доплата к пенсии муниципальных служащих </w:t>
      </w:r>
      <w:proofErr w:type="spellStart"/>
      <w:r w:rsidRPr="00BB2528">
        <w:rPr>
          <w:bCs/>
          <w:sz w:val="16"/>
          <w:szCs w:val="16"/>
        </w:rPr>
        <w:t>Старомеловатского</w:t>
      </w:r>
      <w:proofErr w:type="spellEnd"/>
      <w:r w:rsidRPr="00BB2528">
        <w:rPr>
          <w:bCs/>
          <w:sz w:val="16"/>
          <w:szCs w:val="16"/>
        </w:rPr>
        <w:t xml:space="preserve"> сельского поселения</w:t>
      </w:r>
      <w:r w:rsidRPr="00BB2528">
        <w:rPr>
          <w:sz w:val="16"/>
          <w:szCs w:val="16"/>
        </w:rPr>
        <w:t xml:space="preserve"> (ежегодно);</w:t>
      </w:r>
    </w:p>
    <w:p w:rsidR="00BE1D39" w:rsidRPr="00BB2528" w:rsidRDefault="00BE1D39" w:rsidP="00BE1D39">
      <w:pPr>
        <w:ind w:firstLine="33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-обеспечение выплаты материальной помощи отдельным категориям граждан поселения;</w:t>
      </w:r>
    </w:p>
    <w:p w:rsidR="00BE1D39" w:rsidRPr="00BB2528" w:rsidRDefault="00BE1D39" w:rsidP="00BE1D39">
      <w:pPr>
        <w:pStyle w:val="33"/>
        <w:spacing w:after="0"/>
        <w:ind w:left="0"/>
        <w:rPr>
          <w:rFonts w:ascii="Times New Roman" w:hAnsi="Times New Roman"/>
        </w:rPr>
      </w:pPr>
      <w:r w:rsidRPr="00BB2528">
        <w:rPr>
          <w:rFonts w:ascii="Times New Roman" w:hAnsi="Times New Roman"/>
        </w:rPr>
        <w:t xml:space="preserve">    - обеспечение развития массовой физической культуры и спорта среди жителей поселения, создание комфортных условий для занятий физической культурой и спортом.</w:t>
      </w:r>
    </w:p>
    <w:p w:rsidR="00BE1D39" w:rsidRPr="00BB2528" w:rsidRDefault="00BE1D39" w:rsidP="00BE1D39">
      <w:pPr>
        <w:pStyle w:val="33"/>
        <w:spacing w:after="0"/>
        <w:ind w:left="0"/>
        <w:rPr>
          <w:rFonts w:ascii="Times New Roman" w:hAnsi="Times New Roman"/>
        </w:rPr>
      </w:pPr>
      <w:r w:rsidRPr="00BB2528">
        <w:rPr>
          <w:rFonts w:ascii="Times New Roman" w:hAnsi="Times New Roman"/>
        </w:rPr>
        <w:t>- вопросы в области национальной безопасности и правоохранительной деятельности.</w:t>
      </w:r>
    </w:p>
    <w:p w:rsidR="00BE1D39" w:rsidRPr="00BB2528" w:rsidRDefault="00BE1D39" w:rsidP="00BE1D39">
      <w:pPr>
        <w:pStyle w:val="33"/>
        <w:spacing w:after="0"/>
        <w:ind w:left="0"/>
        <w:rPr>
          <w:rFonts w:ascii="Times New Roman" w:hAnsi="Times New Roman"/>
        </w:rPr>
      </w:pPr>
      <w:r w:rsidRPr="00BB2528">
        <w:rPr>
          <w:rFonts w:ascii="Times New Roman" w:hAnsi="Times New Roman"/>
        </w:rPr>
        <w:t xml:space="preserve">-  обеспечение определение границ зон затопления, подтопления территории х. </w:t>
      </w:r>
      <w:proofErr w:type="spellStart"/>
      <w:r w:rsidRPr="00BB2528">
        <w:rPr>
          <w:rFonts w:ascii="Times New Roman" w:hAnsi="Times New Roman"/>
        </w:rPr>
        <w:t>Индычий</w:t>
      </w:r>
      <w:proofErr w:type="spellEnd"/>
      <w:r w:rsidRPr="00BB2528">
        <w:rPr>
          <w:rFonts w:ascii="Times New Roman" w:hAnsi="Times New Roman"/>
        </w:rPr>
        <w:t xml:space="preserve"> </w:t>
      </w:r>
      <w:proofErr w:type="spellStart"/>
      <w:r w:rsidRPr="00BB2528">
        <w:rPr>
          <w:rFonts w:ascii="Times New Roman" w:hAnsi="Times New Roman"/>
        </w:rPr>
        <w:t>Старомеловатского</w:t>
      </w:r>
      <w:proofErr w:type="spellEnd"/>
      <w:r w:rsidRPr="00BB2528">
        <w:rPr>
          <w:rFonts w:ascii="Times New Roman" w:hAnsi="Times New Roman"/>
        </w:rPr>
        <w:t xml:space="preserve"> сельского поселения Петропавловского муниципального района Воронежской области по р. </w:t>
      </w:r>
      <w:proofErr w:type="spellStart"/>
      <w:r w:rsidRPr="00BB2528">
        <w:rPr>
          <w:rFonts w:ascii="Times New Roman" w:hAnsi="Times New Roman"/>
        </w:rPr>
        <w:t>Толучеевка</w:t>
      </w:r>
      <w:proofErr w:type="spellEnd"/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обеспечение порядка </w:t>
      </w:r>
      <w:proofErr w:type="gramStart"/>
      <w:r w:rsidRPr="00BB2528">
        <w:rPr>
          <w:rFonts w:ascii="Times New Roman" w:hAnsi="Times New Roman"/>
          <w:sz w:val="16"/>
          <w:szCs w:val="16"/>
        </w:rPr>
        <w:t>на  территории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памятника погибшим воинам односельчанам.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обеспечение </w:t>
      </w:r>
      <w:r w:rsidRPr="00BB2528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формирование современной, безопасной, комфортной и привлекательной среды,</w:t>
      </w:r>
      <w:r w:rsidRPr="00BB2528">
        <w:rPr>
          <w:rFonts w:ascii="Times New Roman" w:hAnsi="Times New Roman"/>
          <w:sz w:val="16"/>
          <w:szCs w:val="16"/>
        </w:rPr>
        <w:t xml:space="preserve"> порядка общественных территорий.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обеспечение безопасности детских и спортивных площадок.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</w:t>
      </w:r>
      <w:proofErr w:type="gramStart"/>
      <w:r w:rsidRPr="00BB2528">
        <w:rPr>
          <w:rFonts w:ascii="Times New Roman" w:hAnsi="Times New Roman"/>
          <w:sz w:val="16"/>
          <w:szCs w:val="16"/>
        </w:rPr>
        <w:t xml:space="preserve">обеспечение </w:t>
      </w:r>
      <w:r w:rsidRPr="00BB252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соответствия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санитарным нормам,  требованиям законодательства</w:t>
      </w:r>
      <w:r w:rsidRPr="00BB2528">
        <w:rPr>
          <w:rFonts w:ascii="Times New Roman" w:hAnsi="Times New Roman"/>
          <w:sz w:val="16"/>
          <w:szCs w:val="16"/>
        </w:rPr>
        <w:t xml:space="preserve"> РФ контейнерных площадок для сбора мусора.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обеспечение </w:t>
      </w:r>
      <w:r w:rsidRPr="00BB2528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комфортной и привлекательной среды</w:t>
      </w:r>
      <w:r w:rsidRPr="00BB2528">
        <w:rPr>
          <w:rFonts w:ascii="Times New Roman" w:hAnsi="Times New Roman"/>
          <w:sz w:val="16"/>
          <w:szCs w:val="16"/>
        </w:rPr>
        <w:t xml:space="preserve"> путем озеленения территории.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_ обеспечение повышения уровня защищенности помещений, предоставляемых для работы участковых уполномоченных полиции.</w:t>
      </w:r>
    </w:p>
    <w:p w:rsidR="00BE1D39" w:rsidRPr="00BB2528" w:rsidRDefault="00BE1D39" w:rsidP="00BE1D39">
      <w:pPr>
        <w:pStyle w:val="33"/>
        <w:spacing w:after="0"/>
        <w:ind w:left="0"/>
        <w:rPr>
          <w:rFonts w:ascii="Times New Roman" w:hAnsi="Times New Roman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мероприятий.</w:t>
      </w: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Эффективность реализации муниципальной программы определяется по следующим направлениям:</w:t>
      </w: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а) оценка степени достижения цели и решения задач муниципальной программы в целом;</w:t>
      </w: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lastRenderedPageBreak/>
        <w:t>б) оценка степени исполнения запланированного уровня расходов местного бюджета;</w:t>
      </w: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в) оценка эффективности использования средств местного бюджета;</w:t>
      </w: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г) уровень удовлетворенности населения деятельностью органов местного самоуправления муниципального района, в том числе их информационной открытостью.</w:t>
      </w: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firstLine="720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right="-1" w:firstLine="426"/>
        <w:jc w:val="center"/>
        <w:rPr>
          <w:rFonts w:ascii="Times New Roman" w:hAnsi="Times New Roman"/>
          <w:b/>
          <w:sz w:val="16"/>
          <w:szCs w:val="16"/>
        </w:rPr>
      </w:pPr>
      <w:r w:rsidRPr="00BB2528">
        <w:rPr>
          <w:rFonts w:ascii="Times New Roman" w:hAnsi="Times New Roman"/>
          <w:b/>
          <w:sz w:val="16"/>
          <w:szCs w:val="16"/>
        </w:rPr>
        <w:t>Раздел 7. Подпрограммы муниципальной программы</w:t>
      </w:r>
    </w:p>
    <w:p w:rsidR="00BE1D39" w:rsidRPr="00BB2528" w:rsidRDefault="00BE1D39" w:rsidP="00BE1D39">
      <w:pPr>
        <w:ind w:right="-1" w:firstLine="426"/>
        <w:jc w:val="center"/>
        <w:rPr>
          <w:rFonts w:ascii="Times New Roman" w:hAnsi="Times New Roman"/>
          <w:b/>
          <w:sz w:val="16"/>
          <w:szCs w:val="16"/>
        </w:rPr>
      </w:pPr>
      <w:r w:rsidRPr="00BB2528">
        <w:rPr>
          <w:rFonts w:ascii="Times New Roman" w:hAnsi="Times New Roman"/>
          <w:b/>
          <w:sz w:val="16"/>
          <w:szCs w:val="16"/>
        </w:rPr>
        <w:t>Подпрограмма 1.</w:t>
      </w:r>
    </w:p>
    <w:p w:rsidR="00BE1D39" w:rsidRPr="00BB2528" w:rsidRDefault="00BE1D39" w:rsidP="00BE1D39">
      <w:pPr>
        <w:ind w:right="-1" w:firstLine="426"/>
        <w:jc w:val="center"/>
        <w:rPr>
          <w:rFonts w:ascii="Times New Roman" w:hAnsi="Times New Roman"/>
          <w:b/>
          <w:sz w:val="16"/>
          <w:szCs w:val="16"/>
        </w:rPr>
      </w:pPr>
      <w:r w:rsidRPr="00BB2528">
        <w:rPr>
          <w:rFonts w:ascii="Times New Roman" w:hAnsi="Times New Roman"/>
          <w:b/>
          <w:sz w:val="16"/>
          <w:szCs w:val="16"/>
        </w:rPr>
        <w:t xml:space="preserve">«Обеспечение реализации муниципальной программы» муниципальной программы </w:t>
      </w:r>
      <w:proofErr w:type="spellStart"/>
      <w:r w:rsidRPr="00BB2528">
        <w:rPr>
          <w:rFonts w:ascii="Times New Roman" w:hAnsi="Times New Roman"/>
          <w:b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b/>
          <w:sz w:val="16"/>
          <w:szCs w:val="16"/>
        </w:rPr>
        <w:t xml:space="preserve"> сельского поселения «Развитие местного самоуправления </w:t>
      </w:r>
      <w:proofErr w:type="spellStart"/>
      <w:r w:rsidRPr="00BB2528">
        <w:rPr>
          <w:rFonts w:ascii="Times New Roman" w:hAnsi="Times New Roman"/>
          <w:b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b/>
          <w:sz w:val="16"/>
          <w:szCs w:val="16"/>
        </w:rPr>
        <w:t xml:space="preserve"> сельского </w:t>
      </w:r>
      <w:proofErr w:type="gramStart"/>
      <w:r w:rsidRPr="00BB2528">
        <w:rPr>
          <w:rFonts w:ascii="Times New Roman" w:hAnsi="Times New Roman"/>
          <w:b/>
          <w:sz w:val="16"/>
          <w:szCs w:val="16"/>
        </w:rPr>
        <w:t xml:space="preserve">поселения»   </w:t>
      </w:r>
      <w:proofErr w:type="gramEnd"/>
      <w:r w:rsidRPr="00BB2528">
        <w:rPr>
          <w:rFonts w:ascii="Times New Roman" w:hAnsi="Times New Roman"/>
          <w:b/>
          <w:sz w:val="16"/>
          <w:szCs w:val="16"/>
        </w:rPr>
        <w:t xml:space="preserve">                  на 2014 – 2027 годы</w:t>
      </w:r>
    </w:p>
    <w:p w:rsidR="00BE1D39" w:rsidRPr="00BB2528" w:rsidRDefault="00BE1D39" w:rsidP="00BE1D39">
      <w:pPr>
        <w:ind w:right="-1" w:firstLine="426"/>
        <w:jc w:val="center"/>
        <w:rPr>
          <w:rFonts w:ascii="Times New Roman" w:hAnsi="Times New Roman"/>
          <w:b/>
          <w:sz w:val="16"/>
          <w:szCs w:val="16"/>
        </w:rPr>
      </w:pPr>
      <w:r w:rsidRPr="00BB2528">
        <w:rPr>
          <w:rFonts w:ascii="Times New Roman" w:hAnsi="Times New Roman"/>
          <w:b/>
          <w:sz w:val="16"/>
          <w:szCs w:val="16"/>
        </w:rPr>
        <w:t>П А С П О Р Т</w:t>
      </w:r>
    </w:p>
    <w:p w:rsidR="00BE1D39" w:rsidRPr="00BB2528" w:rsidRDefault="00BE1D39" w:rsidP="00BE1D39">
      <w:pPr>
        <w:ind w:right="-1" w:firstLine="426"/>
        <w:jc w:val="center"/>
        <w:rPr>
          <w:rFonts w:ascii="Times New Roman" w:hAnsi="Times New Roman"/>
          <w:b/>
          <w:sz w:val="16"/>
          <w:szCs w:val="16"/>
        </w:rPr>
      </w:pPr>
    </w:p>
    <w:p w:rsidR="00BE1D39" w:rsidRPr="00BB2528" w:rsidRDefault="00BE1D39" w:rsidP="00BE1D39">
      <w:pPr>
        <w:ind w:right="-1" w:firstLine="426"/>
        <w:jc w:val="center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Подпрограммы «Обеспечение реализации муниципальной программы» муниципальной программы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«Развитие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поселения» на 2014 – 2027годы</w:t>
      </w:r>
    </w:p>
    <w:p w:rsidR="00BE1D39" w:rsidRPr="00BB2528" w:rsidRDefault="00BE1D39" w:rsidP="00BE1D39">
      <w:pPr>
        <w:ind w:right="-1" w:firstLine="426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868"/>
        <w:gridCol w:w="2038"/>
        <w:gridCol w:w="2906"/>
        <w:gridCol w:w="1454"/>
      </w:tblGrid>
      <w:tr w:rsidR="00BE1D39" w:rsidRPr="00BB2528" w:rsidTr="00AA0972">
        <w:trPr>
          <w:trHeight w:val="368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72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ind w:right="-1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«Обеспечение реализации муниципальной программы» муниципальной программы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«Развитие местного самоуправления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поселения» на 2014-2027 годы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57"/>
        </w:trPr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/>
                <w:sz w:val="16"/>
                <w:szCs w:val="16"/>
              </w:rPr>
              <w:t>Ответственный исполнитель подпрограммы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pacing w:val="-1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сельского поселения  </w:t>
            </w: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Петропавловского</w:t>
            </w:r>
            <w:r w:rsidRPr="00BB2528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</w:tr>
      <w:tr w:rsidR="00BE1D39" w:rsidRPr="00BB2528" w:rsidTr="00AA0972">
        <w:trPr>
          <w:trHeight w:val="948"/>
        </w:trPr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Исполнители подпрограммы 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pacing w:val="-1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сельского поселения  </w:t>
            </w: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Петропавловского</w:t>
            </w:r>
            <w:r w:rsidRPr="00BB2528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муниципального района Воронежской области, Муниципальное казенное учреждение </w:t>
            </w:r>
            <w:proofErr w:type="spellStart"/>
            <w:r w:rsidRPr="00BB2528">
              <w:rPr>
                <w:rFonts w:ascii="Times New Roman" w:hAnsi="Times New Roman"/>
                <w:spacing w:val="-1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сельского поселения «Досуг»</w:t>
            </w:r>
          </w:p>
        </w:tc>
      </w:tr>
      <w:tr w:rsidR="00BE1D39" w:rsidRPr="00BB2528" w:rsidTr="00AA0972">
        <w:trPr>
          <w:trHeight w:val="369"/>
        </w:trPr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/>
                <w:sz w:val="16"/>
                <w:szCs w:val="16"/>
              </w:rPr>
              <w:t>Основные разработчики подпрограммы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pacing w:val="-1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сельского поселения  </w:t>
            </w: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Петропавловского</w:t>
            </w:r>
            <w:r w:rsidRPr="00BB2528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</w:tr>
      <w:tr w:rsidR="00BE1D39" w:rsidRPr="00BB2528" w:rsidTr="00AA0972">
        <w:trPr>
          <w:trHeight w:val="837"/>
        </w:trPr>
        <w:tc>
          <w:tcPr>
            <w:tcW w:w="27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1. Расходы на обеспечение деятельности органов местного самоуправления (администрация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Петропавловского  муниципального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района Воронежской области).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2. Расходы на обеспечение деятельности главы местного самоуправления.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3. Проведение выборов главы местного самоуправления.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4. Осуществление первичного воинского учета на территориях, где отсутствуют военные комиссариаты.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5. Мероприятия в сфере защиты населения от чрезвычайных ситуаций и пожаров.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6. Мероприятия по развитию сети автомобильных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дорог  общего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пользования сельского поселения.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7. Мероприятия по развитию и содержанию уличного освещения сельского поселения.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8. Мероприятия по организации и содержанию мест захоронения сельского поселения.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9.  Прочие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мероприятия  по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благоустройству поселения.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10. Комплектование книжных фондов библиотек сельского поселения.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11. Расходы на обеспечение деятельности (оказание услуг)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муниципальных  учреждений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(Муниципальное казенное учреждение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«Досуг»), (с 2023 года -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Старомеловатский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дом культуры).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12.  Доплаты к пенсиям муниципальных служащих сельского поселения.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13. Выплата социальной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помощи  отдельным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категориям граждан  сельского поселения.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14. Мероприятия в области физической культуры и спорта.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15. Благоустройство парков, скверов, бульваров, зон отдыха, садов.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16. Благоустройство парка «Радуга» по ул. Мира   села Старая Меловая Петропавловского района Воронежской области.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17. Развитие социальной и инженерной инфраструктуры.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18. Устройство тротуаров в селе Старая Меловая Петропавловского муниципального района Воронежской области.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19. Основное мероприятие «Финансирование обеспечения резерва горюче-смазочных материалов на период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действия  особого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период» (Резервный фонд правительства Воронежской области).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20. Повышение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энергетической  эффективности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экономики Воронежской области и сокращение энергетических издержек в бюджетном секторе на 2020-2027 годы.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21. Процентные платежи по муниципальному долгу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22. Поощрение поселений Петропавловского района по результатам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оценки  эффективности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их деятельности.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23. Государственная поддержка муниципальных учреждений культуры.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24. Иные межбюджетные трансферты на осуществление части полномочий по решению вопросов местного значения.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25. Управление резервным фондом администрации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и иными средствами на исполнение расходных обязательств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26. Регулирование вопросов административно-территориального устройства.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27. Развитие библиотечного дела.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28. Расходы по обеспечению качественными жилищно-коммунальными услугами населения (приобретение коммунальной специализированной техники).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29. Прочие общегосударственные расходы.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30. 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«Оказание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телерадиовещание».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31. Основное мероприятие «Мероприятие в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области коммунального хозяйства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поселения»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32.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33. Основное мероприятие «Муниципальный земельный контроль»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34. 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</w:t>
            </w:r>
            <w:proofErr w:type="gram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 «</w:t>
            </w:r>
            <w:proofErr w:type="gram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Капитальный ремонт МКУ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«Досуг»,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Дружбянский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СДК Петропавловского муниципального района Воронежской области»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35.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Основное мероприятие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«Модернизация систем уличного освещения»</w:t>
            </w:r>
          </w:p>
          <w:p w:rsidR="00BE1D39" w:rsidRPr="00BB2528" w:rsidRDefault="00BE1D39" w:rsidP="00AA0972">
            <w:pPr>
              <w:pStyle w:val="formattext"/>
              <w:spacing w:after="0" w:afterAutospacing="0"/>
              <w:rPr>
                <w:sz w:val="16"/>
                <w:szCs w:val="16"/>
              </w:rPr>
            </w:pPr>
            <w:r w:rsidRPr="00BB2528">
              <w:rPr>
                <w:color w:val="000000"/>
                <w:sz w:val="16"/>
                <w:szCs w:val="16"/>
              </w:rPr>
              <w:t>36.</w:t>
            </w:r>
            <w:r w:rsidRPr="00BB2528">
              <w:rPr>
                <w:sz w:val="16"/>
                <w:szCs w:val="16"/>
              </w:rPr>
              <w:t xml:space="preserve"> Основное </w:t>
            </w:r>
            <w:proofErr w:type="gramStart"/>
            <w:r w:rsidRPr="00BB2528">
              <w:rPr>
                <w:sz w:val="16"/>
                <w:szCs w:val="16"/>
              </w:rPr>
              <w:t xml:space="preserve">мероприятие </w:t>
            </w:r>
            <w:r w:rsidRPr="00BB2528">
              <w:rPr>
                <w:color w:val="000000"/>
                <w:sz w:val="16"/>
                <w:szCs w:val="16"/>
              </w:rPr>
              <w:t xml:space="preserve"> «</w:t>
            </w:r>
            <w:proofErr w:type="gramEnd"/>
            <w:r w:rsidRPr="00BB2528">
              <w:rPr>
                <w:sz w:val="16"/>
                <w:szCs w:val="16"/>
              </w:rPr>
              <w:t xml:space="preserve">Ремонт и благоустройство памятника  Стена Плача в х. </w:t>
            </w:r>
            <w:proofErr w:type="spellStart"/>
            <w:r w:rsidRPr="00BB2528">
              <w:rPr>
                <w:sz w:val="16"/>
                <w:szCs w:val="16"/>
              </w:rPr>
              <w:t>Индычий</w:t>
            </w:r>
            <w:proofErr w:type="spellEnd"/>
            <w:r w:rsidRPr="00BB2528">
              <w:rPr>
                <w:sz w:val="16"/>
                <w:szCs w:val="16"/>
              </w:rPr>
              <w:t xml:space="preserve"> </w:t>
            </w:r>
            <w:proofErr w:type="spellStart"/>
            <w:r w:rsidRPr="00BB2528">
              <w:rPr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sz w:val="16"/>
                <w:szCs w:val="16"/>
              </w:rPr>
              <w:t xml:space="preserve"> сельского поселения Петропавловского муниципального района»</w:t>
            </w:r>
          </w:p>
          <w:p w:rsidR="00BE1D39" w:rsidRPr="00BB2528" w:rsidRDefault="00BE1D39" w:rsidP="00AA0972">
            <w:pPr>
              <w:pStyle w:val="formattext"/>
              <w:spacing w:after="0" w:afterAutospacing="0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37. Основное мероприятие «Организация и проведение выборов в </w:t>
            </w:r>
            <w:proofErr w:type="spellStart"/>
            <w:r w:rsidRPr="00BB2528">
              <w:rPr>
                <w:sz w:val="16"/>
                <w:szCs w:val="16"/>
              </w:rPr>
              <w:t>Старомеловатском</w:t>
            </w:r>
            <w:proofErr w:type="spellEnd"/>
            <w:r w:rsidRPr="00BB2528">
              <w:rPr>
                <w:sz w:val="16"/>
                <w:szCs w:val="16"/>
              </w:rPr>
              <w:t xml:space="preserve"> сельском поселении на 2020 год».</w:t>
            </w:r>
          </w:p>
          <w:p w:rsidR="00BE1D39" w:rsidRPr="00BB2528" w:rsidRDefault="00BE1D39" w:rsidP="00AA0972">
            <w:pPr>
              <w:pStyle w:val="formattext"/>
              <w:spacing w:after="0" w:afterAutospacing="0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39. Мероприятие в области коммунального хозяйства</w:t>
            </w:r>
          </w:p>
          <w:p w:rsidR="00BE1D39" w:rsidRPr="00BB2528" w:rsidRDefault="00BE1D39" w:rsidP="00AA0972">
            <w:pPr>
              <w:pStyle w:val="formattext"/>
              <w:spacing w:after="0" w:afterAutospacing="0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40. Другие вопросы в области национальной безопасности и правоохранительной деятельности</w:t>
            </w:r>
          </w:p>
          <w:p w:rsidR="00BE1D39" w:rsidRPr="00BB2528" w:rsidRDefault="00BE1D39" w:rsidP="00AA0972">
            <w:pPr>
              <w:pStyle w:val="formattext"/>
              <w:spacing w:after="0" w:afterAutospacing="0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lastRenderedPageBreak/>
              <w:t xml:space="preserve">41.  Расходы на выполнение работ – Определение границ зон затопления, подтопления территории х. </w:t>
            </w:r>
            <w:proofErr w:type="spellStart"/>
            <w:r w:rsidRPr="00BB2528">
              <w:rPr>
                <w:sz w:val="16"/>
                <w:szCs w:val="16"/>
              </w:rPr>
              <w:t>Индычий</w:t>
            </w:r>
            <w:proofErr w:type="spellEnd"/>
            <w:r w:rsidRPr="00BB2528">
              <w:rPr>
                <w:sz w:val="16"/>
                <w:szCs w:val="16"/>
              </w:rPr>
              <w:t xml:space="preserve"> </w:t>
            </w:r>
            <w:proofErr w:type="spellStart"/>
            <w:r w:rsidRPr="00BB2528">
              <w:rPr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по р. </w:t>
            </w:r>
            <w:proofErr w:type="spellStart"/>
            <w:r w:rsidRPr="00BB2528">
              <w:rPr>
                <w:sz w:val="16"/>
                <w:szCs w:val="16"/>
              </w:rPr>
              <w:t>Толучеевка</w:t>
            </w:r>
            <w:proofErr w:type="spellEnd"/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42. Благоустройство территории памятника погибшим воинам односельчанам.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43. Благоустройство общественных территорий.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44. Оборудование детских и спортивных площадок.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45. Оборудование контейнерных площадок для сбора мусора.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46. Озеленение территории.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47. Расходы на обеспечение повышения уровня защищенности помещений, предоставляемых для работы участковых уполномоченных полиции.</w:t>
            </w:r>
          </w:p>
          <w:p w:rsidR="00BE1D39" w:rsidRPr="00BB2528" w:rsidRDefault="00BE1D39" w:rsidP="00AA0972">
            <w:pPr>
              <w:spacing w:after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Цель подпрограммы </w:t>
            </w:r>
            <w:r w:rsidRPr="00BB252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7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Создание условий для эффективного обеспечения финансовыми и материально-техническими ресурсами мероприятий, предусмотренных</w:t>
            </w: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 xml:space="preserve"> муниципальной программой </w:t>
            </w:r>
            <w:proofErr w:type="spellStart"/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сельского поселения.       </w:t>
            </w:r>
          </w:p>
        </w:tc>
      </w:tr>
      <w:tr w:rsidR="00BE1D39" w:rsidRPr="00BB2528" w:rsidTr="00AA0972"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Задачи подпрограммы </w:t>
            </w:r>
          </w:p>
        </w:tc>
        <w:tc>
          <w:tcPr>
            <w:tcW w:w="7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ind w:left="170" w:right="170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- финансовое обеспечение деятельности органов местного    самоуправления и главы местного самоуправления; 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- обеспечение исполнения гражданами воинской обязанности, установленной законодательством РФ;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- участие в предупреждении ликвидации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последствий  чрезвычайных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ситуаций и  выполнение первичных мер пожарной безопасности на территории поселения;</w:t>
            </w:r>
          </w:p>
          <w:p w:rsidR="00BE1D39" w:rsidRPr="00BB2528" w:rsidRDefault="00BE1D39" w:rsidP="00AA0972">
            <w:pPr>
              <w:pStyle w:val="ConsPlusCell"/>
              <w:tabs>
                <w:tab w:val="left" w:pos="601"/>
              </w:tabs>
              <w:ind w:left="170" w:righ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  - повышение </w:t>
            </w:r>
            <w:proofErr w:type="gramStart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уровня  транспортно</w:t>
            </w:r>
            <w:proofErr w:type="gramEnd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-эксплуатационного состояния автомобильных дорог местного значения сельского поселения, а также их ремонт и очистка от снега;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 развитие и содержание уличного освещения;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организация и содержание мест захоронения сельского поселения;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улучшение санитарно-экологической обстановки, внешнего и архитектурного облика поселения, вовлечение жителей в благоустройство сельского поселения;</w:t>
            </w:r>
          </w:p>
          <w:p w:rsidR="00BE1D39" w:rsidRPr="00BB2528" w:rsidRDefault="00BE1D39" w:rsidP="00AA0972">
            <w:pPr>
              <w:tabs>
                <w:tab w:val="left" w:pos="146"/>
              </w:tabs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организация библиотечного обслуживания населения, комплектование библиотечных фондов библиотек поселения; 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обеспечение жителей поселения услугами организаций культуры;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 ежемесячные доплаты за выслугу лет, выплачиваемые к трудовой пенсии муниципальным служащим;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   социальная поддержка отдельных категорий граждан;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развитие на территории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поселения  физической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культуры массового спорта, организация проведения физкультурно-оздоровительных и спортивных мероприятий;</w:t>
            </w:r>
          </w:p>
          <w:p w:rsidR="00BE1D39" w:rsidRPr="00BB2528" w:rsidRDefault="00BE1D39" w:rsidP="00AA0972">
            <w:pPr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- обеспечение благоустройства парков, скверов, бульваров, зон отдыха, садов; </w:t>
            </w:r>
          </w:p>
          <w:p w:rsidR="00BE1D39" w:rsidRPr="00BB2528" w:rsidRDefault="00BE1D39" w:rsidP="00A60F84">
            <w:pPr>
              <w:numPr>
                <w:ilvl w:val="0"/>
                <w:numId w:val="1"/>
              </w:numPr>
              <w:tabs>
                <w:tab w:val="clear" w:pos="795"/>
                <w:tab w:val="num" w:pos="720"/>
              </w:tabs>
              <w:suppressAutoHyphens/>
              <w:spacing w:after="0" w:line="240" w:lineRule="auto"/>
              <w:ind w:left="170" w:right="170" w:firstLine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организация благоустройства парка «Радуга» по ул. Мира села Старая Меловая;</w:t>
            </w:r>
          </w:p>
          <w:p w:rsidR="00BE1D39" w:rsidRPr="00BB2528" w:rsidRDefault="00BE1D39" w:rsidP="00A60F84">
            <w:pPr>
              <w:numPr>
                <w:ilvl w:val="0"/>
                <w:numId w:val="1"/>
              </w:numPr>
              <w:tabs>
                <w:tab w:val="clear" w:pos="795"/>
                <w:tab w:val="num" w:pos="720"/>
              </w:tabs>
              <w:suppressAutoHyphens/>
              <w:spacing w:after="0" w:line="240" w:lineRule="auto"/>
              <w:ind w:left="170" w:right="170" w:firstLine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обеспечение долевого финансирования инвестиционных программ (проектов) развития социальной и инженерной инфраструктуры муниципального значения;</w:t>
            </w:r>
          </w:p>
          <w:p w:rsidR="00BE1D39" w:rsidRPr="00BB2528" w:rsidRDefault="00BE1D39" w:rsidP="00A60F84">
            <w:pPr>
              <w:numPr>
                <w:ilvl w:val="0"/>
                <w:numId w:val="1"/>
              </w:numPr>
              <w:tabs>
                <w:tab w:val="clear" w:pos="795"/>
                <w:tab w:val="num" w:pos="720"/>
              </w:tabs>
              <w:suppressAutoHyphens/>
              <w:spacing w:after="0" w:line="240" w:lineRule="auto"/>
              <w:ind w:left="72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организация  устройства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тротуаров в селе Старая Меловая;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num" w:pos="720"/>
              </w:tabs>
              <w:suppressAutoHyphens/>
              <w:autoSpaceDN/>
              <w:adjustRightInd/>
              <w:ind w:left="362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необходимого резерва горюче-смазочных материалов на период действия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период;  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в сфере обеспечения уличного освещения;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уплаты процентных платежей по бюджетным кредитам; 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102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получение поощрений по результатам эффективности деятельности поселения;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государственной поддержки муниципальным учреждениям культуры; 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системы;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</w:t>
            </w:r>
            <w:proofErr w:type="gramStart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передачи  части</w:t>
            </w:r>
            <w:proofErr w:type="gramEnd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 полномочий по вопросам градостроительства;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2"/>
              </w:numPr>
              <w:tabs>
                <w:tab w:val="left" w:pos="415"/>
              </w:tabs>
              <w:suppressAutoHyphens/>
              <w:autoSpaceDN/>
              <w:adjustRightInd/>
              <w:ind w:left="273" w:right="244" w:firstLine="87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 w:rsidRPr="00BB25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Петропавловского муниципального района Воронежской области;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осуществление регулирования вопросов административно-территориального устройства;</w:t>
            </w:r>
          </w:p>
          <w:p w:rsidR="00BE1D39" w:rsidRPr="00BB2528" w:rsidRDefault="00BE1D39" w:rsidP="00AA0972">
            <w:pPr>
              <w:ind w:left="362" w:right="385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- подготовка карт (планов) для установления границ населенных пунктов;</w:t>
            </w:r>
          </w:p>
          <w:p w:rsidR="00BE1D39" w:rsidRPr="00BB2528" w:rsidRDefault="00BE1D39" w:rsidP="00A60F84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3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передача полномочий по осуществлению </w:t>
            </w:r>
            <w:r w:rsidRPr="00BB2528">
              <w:rPr>
                <w:rFonts w:ascii="Times New Roman" w:hAnsi="Times New Roman" w:cs="Times New Roman"/>
                <w:bCs/>
                <w:sz w:val="16"/>
                <w:szCs w:val="16"/>
              </w:rPr>
              <w:t>внутреннего муниципального финансового контроля.</w:t>
            </w:r>
          </w:p>
          <w:p w:rsidR="00BE1D39" w:rsidRPr="00BB2528" w:rsidRDefault="00BE1D39" w:rsidP="00AA0972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- совершенствование деятельности сельских библиотек как информационных, культурных и образовательных центров для различных категорий населения, способствующего созданию условий повышения интеллектуального уровня граждан, приобщения к чтению на основе развития и укрепления материально-технической базы библиотек.</w:t>
            </w:r>
          </w:p>
          <w:p w:rsidR="00BE1D39" w:rsidRPr="00BB2528" w:rsidRDefault="00BE1D39" w:rsidP="00AA0972">
            <w:pPr>
              <w:tabs>
                <w:tab w:val="left" w:pos="415"/>
              </w:tabs>
              <w:suppressAutoHyphens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-  осуществление обеспечения качественными жилищно-коммунальными услугами населения Воронежской области.</w:t>
            </w:r>
          </w:p>
          <w:p w:rsidR="00BE1D39" w:rsidRPr="00BB2528" w:rsidRDefault="00BE1D39" w:rsidP="00AA0972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- осуществление обеспечения прочих общегосударственных вопросов.</w:t>
            </w:r>
          </w:p>
          <w:p w:rsidR="00BE1D39" w:rsidRPr="00BB2528" w:rsidRDefault="00BE1D39" w:rsidP="00AA0972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-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осуществление  организации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проведения оплачиваемых общественных работ, предусмотренных государственной программой Воронежской области «Содействие занятости населения».</w:t>
            </w:r>
          </w:p>
          <w:p w:rsidR="00BE1D39" w:rsidRPr="00BB2528" w:rsidRDefault="00BE1D39" w:rsidP="00AA0972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- осуществление муниципального земельного контроля</w:t>
            </w:r>
          </w:p>
          <w:p w:rsidR="00BE1D39" w:rsidRPr="00BB2528" w:rsidRDefault="00BE1D39" w:rsidP="00AA0972">
            <w:pPr>
              <w:tabs>
                <w:tab w:val="left" w:pos="415"/>
              </w:tabs>
              <w:suppressAutoHyphens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-  осуществление 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оказания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</w:t>
            </w:r>
          </w:p>
          <w:p w:rsidR="00BE1D39" w:rsidRPr="00BB2528" w:rsidRDefault="00BE1D39" w:rsidP="00AA0972">
            <w:pPr>
              <w:tabs>
                <w:tab w:val="left" w:pos="415"/>
              </w:tabs>
              <w:suppressAutoHyphens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осуществление капитального ремонта МКУ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«Досуг»,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Дружбянский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СДК Петропавловского муниципального района Воронежской области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- осуществление модернизации систем уличного освещения»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- осуществление ремонта и благоустройство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памятника  Стена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Плача в х.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Индычий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района»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- осуществление подготовки, организации, проведения выборов 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Старомеловатском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сельском поселении на 2020 год.</w:t>
            </w:r>
          </w:p>
          <w:p w:rsidR="00BE1D39" w:rsidRPr="00BB2528" w:rsidRDefault="00BE1D39" w:rsidP="00AA0972">
            <w:pPr>
              <w:pStyle w:val="33"/>
              <w:spacing w:after="0"/>
              <w:ind w:left="0"/>
              <w:rPr>
                <w:rFonts w:ascii="Times New Roman" w:hAnsi="Times New Roman"/>
              </w:rPr>
            </w:pPr>
            <w:r w:rsidRPr="00BB2528">
              <w:t xml:space="preserve">           </w:t>
            </w:r>
            <w:r w:rsidRPr="00BB2528">
              <w:rPr>
                <w:rFonts w:ascii="Times New Roman" w:hAnsi="Times New Roman"/>
              </w:rPr>
              <w:t xml:space="preserve">обеспечение определение границ зон затопления, подтопления территории х. </w:t>
            </w:r>
            <w:proofErr w:type="spellStart"/>
            <w:r w:rsidRPr="00BB2528">
              <w:rPr>
                <w:rFonts w:ascii="Times New Roman" w:hAnsi="Times New Roman"/>
              </w:rPr>
              <w:t>Индычий</w:t>
            </w:r>
            <w:proofErr w:type="spellEnd"/>
            <w:r w:rsidRPr="00BB2528">
              <w:rPr>
                <w:rFonts w:ascii="Times New Roman" w:hAnsi="Times New Roman"/>
              </w:rPr>
              <w:t xml:space="preserve"> </w:t>
            </w:r>
            <w:proofErr w:type="spellStart"/>
            <w:r w:rsidRPr="00BB2528">
              <w:rPr>
                <w:rFonts w:ascii="Times New Roman" w:hAnsi="Times New Roman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</w:rPr>
              <w:t xml:space="preserve"> сельского поселения Петропавловского муниципального района Воронежской области по р. </w:t>
            </w:r>
            <w:proofErr w:type="spellStart"/>
            <w:r w:rsidRPr="00BB2528">
              <w:rPr>
                <w:rFonts w:ascii="Times New Roman" w:hAnsi="Times New Roman"/>
              </w:rPr>
              <w:t>Толучеевка</w:t>
            </w:r>
            <w:proofErr w:type="spellEnd"/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- обеспечение порядка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на  территории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памятника погибшим воинам односельчанам.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- обеспечение </w:t>
            </w:r>
            <w:r w:rsidRPr="00BB2528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формирование современной, безопасной, комфортной и привлекательной среды,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порядка общественных территорий.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- обеспечение безопасности детских и спортивных площадок.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обеспечение 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соответствия</w:t>
            </w:r>
            <w:proofErr w:type="gramEnd"/>
            <w:r w:rsidRPr="00BB252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санитарным нормам,  требованиям законодательства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РФ контейнерных площадок для сбора мусора.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- обеспечение </w:t>
            </w:r>
            <w:r w:rsidRPr="00BB2528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комфортной и привлекательной среды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путем озеленения территории.</w:t>
            </w:r>
          </w:p>
          <w:p w:rsidR="00BE1D39" w:rsidRPr="00BB2528" w:rsidRDefault="00BE1D39" w:rsidP="00AA0972">
            <w:pPr>
              <w:suppressAutoHyphens/>
              <w:ind w:left="170" w:right="17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_ обеспечение повышения уровня защищенности помещений, предоставляемых для работы участковых уполномоченных полиции.</w:t>
            </w:r>
          </w:p>
          <w:p w:rsidR="00BE1D39" w:rsidRPr="00BB2528" w:rsidRDefault="00BE1D39" w:rsidP="00AA0972">
            <w:pPr>
              <w:pStyle w:val="33"/>
              <w:spacing w:after="0"/>
              <w:ind w:left="0"/>
              <w:rPr>
                <w:rFonts w:ascii="Times New Roman" w:hAnsi="Times New Roman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 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мероприятий.</w:t>
            </w:r>
          </w:p>
          <w:p w:rsidR="00BE1D39" w:rsidRPr="00BB2528" w:rsidRDefault="00BE1D39" w:rsidP="00AA0972">
            <w:pPr>
              <w:ind w:firstLine="72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Эффективность реализации муниципальной программы определяется по следующим направлениям:</w:t>
            </w:r>
          </w:p>
          <w:p w:rsidR="00BE1D39" w:rsidRPr="00BB2528" w:rsidRDefault="00BE1D39" w:rsidP="00AA0972">
            <w:pPr>
              <w:ind w:firstLine="72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а) оценка степени достижения цели и решения задач муниципальной программы в целом;</w:t>
            </w:r>
          </w:p>
          <w:p w:rsidR="00BE1D39" w:rsidRPr="00BB2528" w:rsidRDefault="00BE1D39" w:rsidP="00AA0972">
            <w:pPr>
              <w:ind w:firstLine="72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б) оценка степени исполнения запланированного уровня расходов местного бюджета;</w:t>
            </w:r>
          </w:p>
          <w:p w:rsidR="00BE1D39" w:rsidRPr="00BB2528" w:rsidRDefault="00BE1D39" w:rsidP="00AA0972">
            <w:pPr>
              <w:ind w:firstLine="72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в) оценка эффективности использования средств местного бюджета;</w:t>
            </w:r>
          </w:p>
          <w:p w:rsidR="00BE1D39" w:rsidRPr="00BB2528" w:rsidRDefault="00BE1D39" w:rsidP="00AA0972">
            <w:pPr>
              <w:pStyle w:val="formattext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г) уровень удовлетворенности населения деятельностью органов местного самоуправления муниципального района, в том числе их информационной открытостью</w:t>
            </w:r>
          </w:p>
        </w:tc>
      </w:tr>
      <w:tr w:rsidR="00BE1D39" w:rsidRPr="00BB2528" w:rsidTr="00AA0972">
        <w:trPr>
          <w:trHeight w:val="324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Целевые индикаторы и показатели подпрограммы </w:t>
            </w:r>
          </w:p>
        </w:tc>
        <w:tc>
          <w:tcPr>
            <w:tcW w:w="7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D39" w:rsidRPr="00BB2528" w:rsidRDefault="00BE1D39" w:rsidP="00AA0972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- доля освоенных средств бюджета </w:t>
            </w:r>
            <w:proofErr w:type="spellStart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и бюджета Петропавловского муниципального района;</w:t>
            </w:r>
          </w:p>
          <w:p w:rsidR="00BE1D39" w:rsidRPr="00BB2528" w:rsidRDefault="00BE1D39" w:rsidP="00AA0972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  доля неэффективных расходов бюджета сельского поселения;</w:t>
            </w:r>
          </w:p>
          <w:p w:rsidR="00BE1D39" w:rsidRPr="00BB2528" w:rsidRDefault="00BE1D39" w:rsidP="00AA0972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 осуществление первичного воинского учета на территориях, где отсутствуют военные комиссариаты;</w:t>
            </w:r>
          </w:p>
          <w:p w:rsidR="00BE1D39" w:rsidRPr="00BB2528" w:rsidRDefault="00BE1D39" w:rsidP="00AA0972">
            <w:pPr>
              <w:ind w:firstLine="332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- сокращение ущерба материальных потерь от пожаров на территории поселения;</w:t>
            </w:r>
          </w:p>
          <w:p w:rsidR="00BE1D39" w:rsidRPr="00BB2528" w:rsidRDefault="00BE1D39" w:rsidP="00AA0972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 xml:space="preserve">  -доля отремонтированных (построенных) автомобильных дорог общего пользования;</w:t>
            </w:r>
          </w:p>
          <w:p w:rsidR="00BE1D39" w:rsidRPr="00BB2528" w:rsidRDefault="00BE1D39" w:rsidP="00AA0972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 доля протяженности дорог местного значения, в отношении которых производится очистка от снега;</w:t>
            </w:r>
          </w:p>
          <w:p w:rsidR="00BE1D39" w:rsidRPr="00BB2528" w:rsidRDefault="00BE1D39" w:rsidP="00AA0972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 общая протяженность освещенных частей улиц, к общей протяженности улиц на конец года;</w:t>
            </w:r>
          </w:p>
          <w:p w:rsidR="00BE1D39" w:rsidRPr="00BB2528" w:rsidRDefault="00BE1D39" w:rsidP="00AA0972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 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BE1D39" w:rsidRPr="00BB2528" w:rsidRDefault="00BE1D39" w:rsidP="00AA0972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 доля посаженных зеленых насаждений, убранного мусора, скошенной травы, убранных несанкционированных свалок, кладбищ;</w:t>
            </w:r>
          </w:p>
          <w:p w:rsidR="00BE1D39" w:rsidRPr="00BB2528" w:rsidRDefault="00BE1D39" w:rsidP="00AA0972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B252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количество жителей сельского поселения посещающих библиотеки;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  -  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количество культурно-досуговых формирований;</w:t>
            </w:r>
          </w:p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  - количество культурно-досуговых мероприятий в год;</w:t>
            </w:r>
          </w:p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 - количество жителей сельского поселения участвующих в культурно-досуговых мероприятиях в год;</w:t>
            </w:r>
          </w:p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 - пенсионное обеспечение муниципального служащего в администрации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поселения;</w:t>
            </w:r>
          </w:p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-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количество граждан, получивших материальную помощь за счет средств местного бюджета; </w:t>
            </w:r>
          </w:p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- количество населения, систематически занимающегося физической культурой и спортом.</w:t>
            </w:r>
          </w:p>
          <w:p w:rsidR="00BE1D39" w:rsidRPr="00BB2528" w:rsidRDefault="00BE1D39" w:rsidP="00AA0972">
            <w:pPr>
              <w:pStyle w:val="a8"/>
              <w:ind w:left="0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</w:t>
            </w:r>
          </w:p>
        </w:tc>
      </w:tr>
      <w:tr w:rsidR="00BE1D39" w:rsidRPr="00BB2528" w:rsidTr="00AA0972"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Сроки </w:t>
            </w:r>
            <w:r w:rsidRPr="00BB25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реализации подпрограммы </w:t>
            </w:r>
          </w:p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2014 – 2027 годы</w:t>
            </w:r>
          </w:p>
        </w:tc>
      </w:tr>
      <w:tr w:rsidR="00BE1D39" w:rsidRPr="00BB2528" w:rsidTr="00AA0972">
        <w:trPr>
          <w:trHeight w:val="1253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Объемы и источники финансирования подпрограммы </w:t>
            </w:r>
          </w:p>
        </w:tc>
        <w:tc>
          <w:tcPr>
            <w:tcW w:w="7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tabs>
                <w:tab w:val="left" w:pos="427"/>
              </w:tabs>
              <w:ind w:left="101" w:right="23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Объем бюджетных ассигнований на реализацию программы составляет 192601,6 тыс. рублей, в том числе средства областного и федерального бюджета – 76155,3 тыс. рублей, средства  бюджета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– 136592,1 тыс. рублей.</w:t>
            </w:r>
          </w:p>
        </w:tc>
      </w:tr>
      <w:tr w:rsidR="00BE1D39" w:rsidRPr="00BB2528" w:rsidTr="00AA0972">
        <w:trPr>
          <w:trHeight w:val="112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Областной и федеральный бюджет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Бюджет </w:t>
            </w:r>
            <w:proofErr w:type="spellStart"/>
            <w:r w:rsidRPr="00BB2528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 сельского поселения Петропавловского муниципального района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34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12423,9</w:t>
            </w: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2231,8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10192,1</w:t>
            </w:r>
          </w:p>
        </w:tc>
      </w:tr>
      <w:tr w:rsidR="00BE1D39" w:rsidRPr="00BB2528" w:rsidTr="00AA0972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7056,6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435,3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6621,3</w:t>
            </w:r>
          </w:p>
        </w:tc>
      </w:tr>
      <w:tr w:rsidR="00BE1D39" w:rsidRPr="00BB2528" w:rsidTr="00AA0972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10345,9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2924,1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7421,8</w:t>
            </w:r>
          </w:p>
        </w:tc>
      </w:tr>
      <w:tr w:rsidR="00BE1D39" w:rsidRPr="00BB2528" w:rsidTr="00AA0972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13571,5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3986,5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9584,9</w:t>
            </w:r>
          </w:p>
        </w:tc>
      </w:tr>
      <w:tr w:rsidR="00BE1D39" w:rsidRPr="00BB2528" w:rsidTr="00AA0972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14705,6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4887,3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9818,3</w:t>
            </w:r>
          </w:p>
        </w:tc>
      </w:tr>
      <w:tr w:rsidR="00BE1D39" w:rsidRPr="00BB2528" w:rsidTr="00AA0972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26415,8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16248,7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10167,0</w:t>
            </w:r>
          </w:p>
        </w:tc>
      </w:tr>
      <w:tr w:rsidR="00BE1D39" w:rsidRPr="00BB2528" w:rsidTr="00AA0972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24387,7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13416,5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10971,2</w:t>
            </w:r>
          </w:p>
        </w:tc>
      </w:tr>
      <w:tr w:rsidR="00BE1D39" w:rsidRPr="00BB2528" w:rsidTr="00AA0972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20 145,8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9136,1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11009,7</w:t>
            </w:r>
          </w:p>
        </w:tc>
      </w:tr>
      <w:tr w:rsidR="00BE1D39" w:rsidRPr="00BB2528" w:rsidTr="00AA0972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25506,7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12387,9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13118,8</w:t>
            </w:r>
          </w:p>
        </w:tc>
      </w:tr>
      <w:tr w:rsidR="00BE1D39" w:rsidRPr="00BB2528" w:rsidTr="00AA0972">
        <w:trPr>
          <w:trHeight w:val="103"/>
        </w:trPr>
        <w:tc>
          <w:tcPr>
            <w:tcW w:w="27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17052,8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7984,3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9068,5</w:t>
            </w:r>
          </w:p>
        </w:tc>
      </w:tr>
      <w:tr w:rsidR="00BE1D39" w:rsidRPr="00BB2528" w:rsidTr="00AA0972">
        <w:trPr>
          <w:trHeight w:val="103"/>
        </w:trPr>
        <w:tc>
          <w:tcPr>
            <w:tcW w:w="27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24615,7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13914,5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10701,2</w:t>
            </w:r>
          </w:p>
        </w:tc>
      </w:tr>
      <w:tr w:rsidR="00BE1D39" w:rsidRPr="00BB2528" w:rsidTr="00AA0972">
        <w:trPr>
          <w:trHeight w:val="103"/>
        </w:trPr>
        <w:tc>
          <w:tcPr>
            <w:tcW w:w="27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2025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11129,7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389,0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10740,7</w:t>
            </w:r>
          </w:p>
        </w:tc>
      </w:tr>
      <w:tr w:rsidR="00BE1D39" w:rsidRPr="00BB2528" w:rsidTr="00AA0972">
        <w:trPr>
          <w:trHeight w:val="103"/>
        </w:trPr>
        <w:tc>
          <w:tcPr>
            <w:tcW w:w="27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2026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8701,4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397,3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8304,1</w:t>
            </w:r>
          </w:p>
        </w:tc>
      </w:tr>
      <w:tr w:rsidR="00BE1D39" w:rsidRPr="00BB2528" w:rsidTr="00AA0972">
        <w:trPr>
          <w:trHeight w:val="103"/>
        </w:trPr>
        <w:tc>
          <w:tcPr>
            <w:tcW w:w="27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shd w:val="clear" w:color="auto" w:fill="FF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2027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9551,2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403,5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B2528">
              <w:rPr>
                <w:rFonts w:ascii="Times New Roman" w:eastAsia="Calibri" w:hAnsi="Times New Roman"/>
                <w:sz w:val="16"/>
                <w:szCs w:val="16"/>
              </w:rPr>
              <w:t>9147,7</w:t>
            </w:r>
          </w:p>
        </w:tc>
      </w:tr>
      <w:tr w:rsidR="00BE1D39" w:rsidRPr="00BB2528" w:rsidTr="00AA0972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2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9" w:rsidRPr="00BB2528" w:rsidRDefault="00BE1D39" w:rsidP="00A60F84">
            <w:pPr>
              <w:pStyle w:val="a8"/>
              <w:widowControl w:val="0"/>
              <w:numPr>
                <w:ilvl w:val="0"/>
                <w:numId w:val="3"/>
              </w:numPr>
              <w:ind w:left="34" w:hanging="34"/>
              <w:jc w:val="both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Достижение уровня исполнения мероприятий муниципальной программы, по которым исполнены расходные обязательства в соответствии с планом реализации муниципальной программы - 100%.</w:t>
            </w:r>
          </w:p>
          <w:p w:rsidR="00BE1D39" w:rsidRPr="00BB2528" w:rsidRDefault="00BE1D39" w:rsidP="00AA0972">
            <w:pPr>
              <w:ind w:right="-1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2. Создание условий для достижения целей муниципальной программы и входящей в нее подпрограммы.</w:t>
            </w:r>
          </w:p>
        </w:tc>
      </w:tr>
    </w:tbl>
    <w:p w:rsidR="00BE1D39" w:rsidRPr="00BB2528" w:rsidRDefault="00BE1D39" w:rsidP="00BE1D39">
      <w:pPr>
        <w:ind w:right="23"/>
        <w:jc w:val="center"/>
        <w:rPr>
          <w:rFonts w:ascii="Times New Roman" w:hAnsi="Times New Roman"/>
          <w:b/>
          <w:sz w:val="16"/>
          <w:szCs w:val="16"/>
        </w:rPr>
      </w:pPr>
    </w:p>
    <w:p w:rsidR="00BE1D39" w:rsidRPr="00BB2528" w:rsidRDefault="00BE1D39" w:rsidP="00BE1D39">
      <w:pPr>
        <w:ind w:right="23"/>
        <w:jc w:val="center"/>
        <w:rPr>
          <w:rFonts w:ascii="Times New Roman" w:hAnsi="Times New Roman"/>
          <w:b/>
          <w:sz w:val="16"/>
          <w:szCs w:val="16"/>
        </w:rPr>
      </w:pPr>
    </w:p>
    <w:p w:rsidR="00BE1D39" w:rsidRPr="00BB2528" w:rsidRDefault="00BE1D39" w:rsidP="00BE1D39">
      <w:pPr>
        <w:ind w:right="23"/>
        <w:jc w:val="center"/>
        <w:rPr>
          <w:rFonts w:ascii="Times New Roman" w:hAnsi="Times New Roman"/>
          <w:b/>
          <w:sz w:val="16"/>
          <w:szCs w:val="16"/>
        </w:rPr>
      </w:pPr>
    </w:p>
    <w:p w:rsidR="00BE1D39" w:rsidRPr="00BB2528" w:rsidRDefault="00BE1D39" w:rsidP="00BE1D39">
      <w:pPr>
        <w:ind w:right="23"/>
        <w:jc w:val="center"/>
        <w:rPr>
          <w:rFonts w:ascii="Times New Roman" w:hAnsi="Times New Roman"/>
          <w:b/>
          <w:sz w:val="16"/>
          <w:szCs w:val="16"/>
        </w:rPr>
      </w:pPr>
    </w:p>
    <w:p w:rsidR="00BE1D39" w:rsidRPr="00BB2528" w:rsidRDefault="00BE1D39" w:rsidP="00BE1D39">
      <w:pPr>
        <w:ind w:right="23"/>
        <w:jc w:val="center"/>
        <w:rPr>
          <w:rFonts w:ascii="Times New Roman" w:hAnsi="Times New Roman"/>
          <w:b/>
          <w:sz w:val="16"/>
          <w:szCs w:val="16"/>
        </w:rPr>
      </w:pPr>
      <w:r w:rsidRPr="00BB2528">
        <w:rPr>
          <w:rFonts w:ascii="Times New Roman" w:hAnsi="Times New Roman"/>
          <w:b/>
          <w:sz w:val="16"/>
          <w:szCs w:val="16"/>
        </w:rPr>
        <w:t>«Характеристика сферы реализации подпрограммы, описание основных проблем в указанной сфере и прогноз ее развития».</w:t>
      </w:r>
    </w:p>
    <w:p w:rsidR="00BE1D39" w:rsidRPr="00BB2528" w:rsidRDefault="00BE1D39" w:rsidP="00BE1D39">
      <w:pPr>
        <w:ind w:right="23"/>
        <w:jc w:val="center"/>
        <w:rPr>
          <w:rFonts w:ascii="Times New Roman" w:hAnsi="Times New Roman"/>
          <w:b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Основная цель современной бюджетной политики - повышение эффективности расходования бюджетных средств в полной мере относится к обеспечению реализации подпрограммы муниципальной </w:t>
      </w:r>
      <w:proofErr w:type="gramStart"/>
      <w:r w:rsidRPr="00BB2528">
        <w:rPr>
          <w:rFonts w:ascii="Times New Roman" w:hAnsi="Times New Roman"/>
          <w:sz w:val="16"/>
          <w:szCs w:val="16"/>
        </w:rPr>
        <w:t>программы  «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Развитие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поселения»</w:t>
      </w:r>
      <w:r w:rsidRPr="00BB2528">
        <w:rPr>
          <w:rFonts w:ascii="Times New Roman" w:hAnsi="Times New Roman"/>
          <w:color w:val="000000"/>
          <w:sz w:val="16"/>
          <w:szCs w:val="16"/>
        </w:rPr>
        <w:t>.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BE1D39" w:rsidRPr="00BB2528" w:rsidRDefault="00BE1D39" w:rsidP="00BE1D39">
      <w:pPr>
        <w:ind w:firstLine="54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Мероприятия подпрограммы дают возможность комплексно осуществлять организационное, правовое, аналитическое, научно-методическое и информационное сопровождение направлений, реализуемых в сфере социально-экономического </w:t>
      </w:r>
      <w:proofErr w:type="gramStart"/>
      <w:r w:rsidRPr="00BB2528">
        <w:rPr>
          <w:rFonts w:ascii="Times New Roman" w:hAnsi="Times New Roman"/>
          <w:sz w:val="16"/>
          <w:szCs w:val="16"/>
        </w:rPr>
        <w:t xml:space="preserve">развития 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proofErr w:type="gram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 </w:t>
      </w:r>
    </w:p>
    <w:p w:rsidR="00BE1D39" w:rsidRPr="00BB2528" w:rsidRDefault="00BE1D39" w:rsidP="00BE1D39">
      <w:pPr>
        <w:ind w:firstLine="54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Залогом успешного достижения целей и решения задач муниципальной программы является обеспечение своевременного принятия нормативных правовых актов и подготовки методических рекомендаций, необходимых для реализации мероприятий муниципальной программы, проведение мониторинга и контроля реализации муниципальной программы.</w:t>
      </w:r>
    </w:p>
    <w:p w:rsidR="00BE1D39" w:rsidRPr="00BB2528" w:rsidRDefault="00BE1D39" w:rsidP="00BE1D39">
      <w:pPr>
        <w:ind w:firstLine="54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В рамках подпрограммы планируется осуществлять финансовое обеспечение деятельности органов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54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В рамках подпрограммы будут созданы условия для перехода на более качественный уровень управления бюджетными средствами администрации сельского поселения.</w:t>
      </w:r>
    </w:p>
    <w:p w:rsidR="00BE1D39" w:rsidRPr="00BB2528" w:rsidRDefault="00BE1D39" w:rsidP="00BE1D39">
      <w:pPr>
        <w:ind w:right="23"/>
        <w:rPr>
          <w:rFonts w:ascii="Times New Roman" w:hAnsi="Times New Roman"/>
          <w:b/>
          <w:sz w:val="16"/>
          <w:szCs w:val="16"/>
        </w:rPr>
      </w:pPr>
    </w:p>
    <w:p w:rsidR="00BE1D39" w:rsidRPr="00BB2528" w:rsidRDefault="00BE1D39" w:rsidP="00BE1D39">
      <w:pPr>
        <w:ind w:right="23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BB2528">
        <w:rPr>
          <w:rFonts w:ascii="Times New Roman" w:hAnsi="Times New Roman"/>
          <w:b/>
          <w:sz w:val="16"/>
          <w:szCs w:val="16"/>
        </w:rPr>
        <w:t>« Приоритеты</w:t>
      </w:r>
      <w:proofErr w:type="gramEnd"/>
      <w:r w:rsidRPr="00BB2528">
        <w:rPr>
          <w:rFonts w:ascii="Times New Roman" w:hAnsi="Times New Roman"/>
          <w:b/>
          <w:sz w:val="16"/>
          <w:szCs w:val="16"/>
        </w:rPr>
        <w:t xml:space="preserve">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подпрограммы».</w:t>
      </w:r>
    </w:p>
    <w:p w:rsidR="00BE1D39" w:rsidRPr="00BB2528" w:rsidRDefault="00BE1D39" w:rsidP="00BE1D39">
      <w:pPr>
        <w:ind w:right="23"/>
        <w:rPr>
          <w:rFonts w:ascii="Times New Roman" w:hAnsi="Times New Roman"/>
          <w:b/>
          <w:sz w:val="16"/>
          <w:szCs w:val="16"/>
        </w:rPr>
      </w:pP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</w:t>
      </w:r>
      <w:r w:rsidRPr="00BB2528">
        <w:rPr>
          <w:rFonts w:ascii="Times New Roman" w:eastAsia="Calibri" w:hAnsi="Times New Roman"/>
          <w:sz w:val="16"/>
          <w:szCs w:val="16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подпрограммы (мероприятий) настоящей муниципальной программы.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Основные мероприятия подпрограммы предусматривают финансовое обеспечение за счет средств </w:t>
      </w:r>
      <w:proofErr w:type="gramStart"/>
      <w:r w:rsidRPr="00BB2528">
        <w:rPr>
          <w:rFonts w:ascii="Times New Roman" w:eastAsia="Calibri" w:hAnsi="Times New Roman"/>
          <w:sz w:val="16"/>
          <w:szCs w:val="16"/>
        </w:rPr>
        <w:t xml:space="preserve">бюджета  </w:t>
      </w:r>
      <w:proofErr w:type="spellStart"/>
      <w:r w:rsidRPr="00BB2528">
        <w:rPr>
          <w:rFonts w:ascii="Times New Roman" w:eastAsia="Calibri" w:hAnsi="Times New Roman"/>
          <w:sz w:val="16"/>
          <w:szCs w:val="16"/>
        </w:rPr>
        <w:t>Старомеловатского</w:t>
      </w:r>
      <w:proofErr w:type="spellEnd"/>
      <w:proofErr w:type="gramEnd"/>
      <w:r w:rsidRPr="00BB2528">
        <w:rPr>
          <w:rFonts w:ascii="Times New Roman" w:eastAsia="Calibri" w:hAnsi="Times New Roman"/>
          <w:sz w:val="16"/>
          <w:szCs w:val="16"/>
        </w:rPr>
        <w:t xml:space="preserve"> сельского поселения соответствующих видов расходов на: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обеспечение </w:t>
      </w:r>
      <w:proofErr w:type="gramStart"/>
      <w:r w:rsidRPr="00BB2528">
        <w:rPr>
          <w:rFonts w:ascii="Times New Roman" w:hAnsi="Times New Roman"/>
          <w:sz w:val="16"/>
          <w:szCs w:val="16"/>
        </w:rPr>
        <w:t>деятельности  органов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местного самоуправления с учетом возложенных полномочий;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обеспечение деятельности главы местного самоуправления;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обеспечение проведения выборов главы местного самоуправления;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обеспечение осуществления первичного воинского учета;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обеспечение финансирования мероприятий в сфере защиты населения от чрезвычайных ситуаций и пожаров;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обеспечение финансирования мероприятий по развитию сети автомобильных дорог общего пользования сельского поселения;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обеспечение мероприятий по развитию и содержанию уличного освещения сельского поселения;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осуществление мероприятий по организации и содержанию мест захоронения сельского поселения;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 организацию прочих мероприятий по благоустройству поселения;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 организацию комплектования книжных фондов библиотек сельского поселения;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 обеспечение деятельности МКУ </w:t>
      </w:r>
      <w:proofErr w:type="gramStart"/>
      <w:r w:rsidRPr="00BB2528">
        <w:rPr>
          <w:rFonts w:ascii="Times New Roman" w:hAnsi="Times New Roman"/>
          <w:sz w:val="16"/>
          <w:szCs w:val="16"/>
        </w:rPr>
        <w:t>ССП  «</w:t>
      </w:r>
      <w:proofErr w:type="gramEnd"/>
      <w:r w:rsidRPr="00BB2528">
        <w:rPr>
          <w:rFonts w:ascii="Times New Roman" w:hAnsi="Times New Roman"/>
          <w:sz w:val="16"/>
          <w:szCs w:val="16"/>
        </w:rPr>
        <w:t>Досуг»;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финансирование доплат к пенсиям муниципальных служащих сельского поселения;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lastRenderedPageBreak/>
        <w:t>- организацию выплат социальной помощи отдельным категориям граждан сельского поселения;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 организацию </w:t>
      </w:r>
      <w:proofErr w:type="gramStart"/>
      <w:r w:rsidRPr="00BB2528">
        <w:rPr>
          <w:rFonts w:ascii="Times New Roman" w:hAnsi="Times New Roman"/>
          <w:sz w:val="16"/>
          <w:szCs w:val="16"/>
        </w:rPr>
        <w:t>мероприятий  в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области физической культуры и спорта;</w:t>
      </w:r>
    </w:p>
    <w:p w:rsidR="00BE1D39" w:rsidRPr="00BB2528" w:rsidRDefault="00BE1D39" w:rsidP="00BE1D39">
      <w:pPr>
        <w:tabs>
          <w:tab w:val="left" w:pos="180"/>
          <w:tab w:val="left" w:pos="360"/>
        </w:tabs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 обеспечение благоустройства парков, скверов, бульваров, зон отдыха, садов;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организацию благоустройства парка «Радуга» по ул. Мира села Старая Меловая;</w:t>
      </w:r>
    </w:p>
    <w:p w:rsidR="00BE1D39" w:rsidRPr="00BB2528" w:rsidRDefault="00BE1D39" w:rsidP="00BE1D39">
      <w:pPr>
        <w:ind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обеспечение долевого финансирования инвестиционных программ (проектов) развития социальной и инженерной инфраструктуры муниципального значения;</w:t>
      </w:r>
    </w:p>
    <w:p w:rsidR="00BE1D39" w:rsidRPr="00BB2528" w:rsidRDefault="00BE1D39" w:rsidP="00BE1D39">
      <w:pPr>
        <w:ind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</w:t>
      </w:r>
      <w:proofErr w:type="gramStart"/>
      <w:r w:rsidRPr="00BB2528">
        <w:rPr>
          <w:rFonts w:ascii="Times New Roman" w:hAnsi="Times New Roman"/>
          <w:sz w:val="16"/>
          <w:szCs w:val="16"/>
        </w:rPr>
        <w:t>организацию  устройства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тротуаров в селе Старая Меловая;</w:t>
      </w:r>
    </w:p>
    <w:p w:rsidR="00BE1D39" w:rsidRPr="00BB2528" w:rsidRDefault="00BE1D39" w:rsidP="00BE1D39">
      <w:pPr>
        <w:pStyle w:val="ConsPlusCell"/>
        <w:ind w:right="170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- создание необходимого резерва горюче-смазочных материалов на период действия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период;</w:t>
      </w:r>
    </w:p>
    <w:p w:rsidR="00BE1D39" w:rsidRPr="00BB2528" w:rsidRDefault="00BE1D39" w:rsidP="00BE1D39">
      <w:pPr>
        <w:pStyle w:val="ConsPlusCell"/>
        <w:ind w:right="170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 xml:space="preserve">- осуществление </w:t>
      </w:r>
      <w:proofErr w:type="spellStart"/>
      <w:r w:rsidRPr="00BB2528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BB2528">
        <w:rPr>
          <w:rFonts w:ascii="Times New Roman" w:hAnsi="Times New Roman" w:cs="Times New Roman"/>
          <w:sz w:val="16"/>
          <w:szCs w:val="16"/>
        </w:rPr>
        <w:t xml:space="preserve"> расходных обязательств в сфере обеспечения уличного освещения;</w:t>
      </w:r>
    </w:p>
    <w:p w:rsidR="00BE1D39" w:rsidRPr="00BB2528" w:rsidRDefault="00BE1D39" w:rsidP="00BE1D39">
      <w:pPr>
        <w:pStyle w:val="ConsPlusCell"/>
        <w:ind w:right="170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- обеспечение уплаты процентных платежей по бюджетным кредитам;</w:t>
      </w:r>
    </w:p>
    <w:p w:rsidR="00BE1D39" w:rsidRPr="00BB2528" w:rsidRDefault="00BE1D39" w:rsidP="00BE1D39">
      <w:pPr>
        <w:pStyle w:val="ConsPlusCell"/>
        <w:ind w:right="170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- получение денежных средств по результатам эффективности деятельности поселения;</w:t>
      </w:r>
    </w:p>
    <w:p w:rsidR="00BE1D39" w:rsidRPr="00BB2528" w:rsidRDefault="00BE1D39" w:rsidP="00BE1D39">
      <w:pPr>
        <w:pStyle w:val="ConsPlusCell"/>
        <w:ind w:right="170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- осуществление государственной поддержки муниципальным учреждениям культуры;</w:t>
      </w:r>
    </w:p>
    <w:p w:rsidR="00BE1D39" w:rsidRPr="00BB2528" w:rsidRDefault="00BE1D39" w:rsidP="00BE1D39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- развитие транспортной системы;</w:t>
      </w:r>
    </w:p>
    <w:p w:rsidR="00BE1D39" w:rsidRPr="00BB2528" w:rsidRDefault="00BE1D39" w:rsidP="00BE1D39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 xml:space="preserve">- осуществление </w:t>
      </w:r>
      <w:proofErr w:type="gramStart"/>
      <w:r w:rsidRPr="00BB2528">
        <w:rPr>
          <w:rFonts w:ascii="Times New Roman" w:hAnsi="Times New Roman" w:cs="Times New Roman"/>
          <w:sz w:val="16"/>
          <w:szCs w:val="16"/>
        </w:rPr>
        <w:t>передачи  части</w:t>
      </w:r>
      <w:proofErr w:type="gramEnd"/>
      <w:r w:rsidRPr="00BB2528">
        <w:rPr>
          <w:rFonts w:ascii="Times New Roman" w:hAnsi="Times New Roman" w:cs="Times New Roman"/>
          <w:sz w:val="16"/>
          <w:szCs w:val="16"/>
        </w:rPr>
        <w:t xml:space="preserve"> полномочий по вопросам градостроительства;</w:t>
      </w:r>
    </w:p>
    <w:p w:rsidR="00BE1D39" w:rsidRPr="00BB2528" w:rsidRDefault="00BE1D39" w:rsidP="00BE1D39">
      <w:pPr>
        <w:pStyle w:val="ConsPlusCell"/>
        <w:tabs>
          <w:tab w:val="left" w:pos="4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 xml:space="preserve">- управление резервным фондом администрации </w:t>
      </w:r>
      <w:proofErr w:type="spellStart"/>
      <w:r w:rsidRPr="00BB2528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 w:cs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области;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-осуществление регулирования вопросов административно-территориального устройства;</w:t>
      </w:r>
    </w:p>
    <w:p w:rsidR="00BE1D39" w:rsidRPr="00BB2528" w:rsidRDefault="00BE1D39" w:rsidP="00BE1D39">
      <w:pPr>
        <w:ind w:right="385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>-  подготовка карт (планов) для установления границ населенных пунктов;</w:t>
      </w:r>
    </w:p>
    <w:p w:rsidR="00BE1D39" w:rsidRPr="00BB2528" w:rsidRDefault="00BE1D39" w:rsidP="00BE1D39">
      <w:pPr>
        <w:ind w:right="385"/>
        <w:rPr>
          <w:rFonts w:ascii="Times New Roman" w:hAnsi="Times New Roman"/>
          <w:bCs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-осуществление передачи полномочий по осуществлению </w:t>
      </w:r>
      <w:r w:rsidRPr="00BB2528">
        <w:rPr>
          <w:rFonts w:ascii="Times New Roman" w:hAnsi="Times New Roman"/>
          <w:bCs/>
          <w:sz w:val="16"/>
          <w:szCs w:val="16"/>
        </w:rPr>
        <w:t>внутреннего муниципального финансового контроля;</w:t>
      </w:r>
    </w:p>
    <w:p w:rsidR="00BE1D39" w:rsidRPr="00BB2528" w:rsidRDefault="00BE1D39" w:rsidP="00BE1D39">
      <w:pPr>
        <w:ind w:right="385"/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bCs/>
          <w:sz w:val="16"/>
          <w:szCs w:val="16"/>
        </w:rPr>
        <w:t xml:space="preserve">- </w:t>
      </w:r>
      <w:r w:rsidRPr="00BB2528">
        <w:rPr>
          <w:rFonts w:ascii="Times New Roman" w:hAnsi="Times New Roman"/>
          <w:sz w:val="16"/>
          <w:szCs w:val="16"/>
        </w:rPr>
        <w:t>совершенствование деятельности сельских библиотек как информационных, культурных и образовательных центров для различных категорий населения, способствующего созданию условий повышения интеллектуального уровня граждан, приобщения к чтению на основе развития и укрепления материально-технической базы библиотек</w:t>
      </w:r>
      <w:r w:rsidRPr="00BB2528">
        <w:rPr>
          <w:rFonts w:ascii="Times New Roman" w:hAnsi="Times New Roman"/>
          <w:bCs/>
          <w:sz w:val="16"/>
          <w:szCs w:val="16"/>
        </w:rPr>
        <w:t>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>Целью подпрограммы является о</w:t>
      </w:r>
      <w:r w:rsidRPr="00BB2528">
        <w:rPr>
          <w:rFonts w:ascii="Times New Roman" w:hAnsi="Times New Roman"/>
          <w:sz w:val="16"/>
          <w:szCs w:val="16"/>
        </w:rPr>
        <w:t>беспечение эффективной системы расходования бюджетных средств и управления</w:t>
      </w:r>
      <w:r w:rsidRPr="00BB2528">
        <w:rPr>
          <w:rFonts w:ascii="Times New Roman" w:hAnsi="Times New Roman"/>
          <w:bCs/>
          <w:sz w:val="16"/>
          <w:szCs w:val="16"/>
        </w:rPr>
        <w:t xml:space="preserve"> муниципальной программой </w:t>
      </w:r>
      <w:r w:rsidRPr="00BB2528">
        <w:rPr>
          <w:rFonts w:ascii="Times New Roman" w:hAnsi="Times New Roman"/>
          <w:sz w:val="16"/>
          <w:szCs w:val="16"/>
        </w:rPr>
        <w:t xml:space="preserve">«Развитие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поселения» на 2014-</w:t>
      </w:r>
      <w:proofErr w:type="gramStart"/>
      <w:r w:rsidRPr="00BB2528">
        <w:rPr>
          <w:rFonts w:ascii="Times New Roman" w:hAnsi="Times New Roman"/>
          <w:sz w:val="16"/>
          <w:szCs w:val="16"/>
        </w:rPr>
        <w:t>2026  годы</w:t>
      </w:r>
      <w:proofErr w:type="gramEnd"/>
      <w:r w:rsidRPr="00BB2528">
        <w:rPr>
          <w:rFonts w:ascii="Times New Roman" w:hAnsi="Times New Roman"/>
          <w:sz w:val="16"/>
          <w:szCs w:val="16"/>
        </w:rPr>
        <w:t>.</w:t>
      </w:r>
    </w:p>
    <w:p w:rsidR="00BE1D39" w:rsidRPr="00BB2528" w:rsidRDefault="00BE1D39" w:rsidP="00BE1D39">
      <w:pPr>
        <w:pStyle w:val="ConsPlusCell"/>
        <w:ind w:left="360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 xml:space="preserve">Задачи подпрограммы: 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финансовое обеспечение деятельности органов местного самоуправления и главы местного самоуправления;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</w:t>
      </w:r>
      <w:r w:rsidRPr="00BB2528">
        <w:rPr>
          <w:rFonts w:ascii="Times New Roman" w:hAnsi="Times New Roman"/>
          <w:sz w:val="16"/>
          <w:szCs w:val="16"/>
        </w:rPr>
        <w:t>-обеспечение исполнения гражданами воинской обязанности, установленной законодательством РФ;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участие в предупреждении ликвидации </w:t>
      </w:r>
      <w:proofErr w:type="gramStart"/>
      <w:r w:rsidRPr="00BB2528">
        <w:rPr>
          <w:rFonts w:ascii="Times New Roman" w:hAnsi="Times New Roman"/>
          <w:sz w:val="16"/>
          <w:szCs w:val="16"/>
        </w:rPr>
        <w:t>последствий  чрезвычайных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ситуаций и  выполнение первичных мер пожарной безопасности на территории поселения;</w:t>
      </w:r>
    </w:p>
    <w:p w:rsidR="00BE1D39" w:rsidRPr="00BB2528" w:rsidRDefault="00BE1D39" w:rsidP="00BE1D39">
      <w:pPr>
        <w:pStyle w:val="ConsPlusCell"/>
        <w:tabs>
          <w:tab w:val="left" w:pos="60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 xml:space="preserve"> - повышение </w:t>
      </w:r>
      <w:proofErr w:type="gramStart"/>
      <w:r w:rsidRPr="00BB2528">
        <w:rPr>
          <w:rFonts w:ascii="Times New Roman" w:hAnsi="Times New Roman" w:cs="Times New Roman"/>
          <w:sz w:val="16"/>
          <w:szCs w:val="16"/>
        </w:rPr>
        <w:t>уровня  транспортно</w:t>
      </w:r>
      <w:proofErr w:type="gramEnd"/>
      <w:r w:rsidRPr="00BB2528">
        <w:rPr>
          <w:rFonts w:ascii="Times New Roman" w:hAnsi="Times New Roman" w:cs="Times New Roman"/>
          <w:sz w:val="16"/>
          <w:szCs w:val="16"/>
        </w:rPr>
        <w:t>-эксплуатационного состояния автомобильных дорог местного значения сельского поселения, а также их ремонт и очистка от снега;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-  развитие и содержание уличного освещения;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 организация и содержание мест захоронения сельского поселения;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улучшение </w:t>
      </w:r>
      <w:proofErr w:type="spellStart"/>
      <w:r w:rsidRPr="00BB2528">
        <w:rPr>
          <w:rFonts w:ascii="Times New Roman" w:hAnsi="Times New Roman"/>
          <w:sz w:val="16"/>
          <w:szCs w:val="16"/>
        </w:rPr>
        <w:t>санитароно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- экологической обстановки, внешнего и архитектурного облика поселения, вовлечение жителей в благоустройство сельского поселения;</w:t>
      </w:r>
    </w:p>
    <w:p w:rsidR="00BE1D39" w:rsidRPr="00BB2528" w:rsidRDefault="00BE1D39" w:rsidP="00BE1D39">
      <w:pPr>
        <w:tabs>
          <w:tab w:val="left" w:pos="300"/>
        </w:tabs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организация библиотечного обслуживания населения, </w:t>
      </w:r>
      <w:proofErr w:type="gramStart"/>
      <w:r w:rsidRPr="00BB2528">
        <w:rPr>
          <w:rFonts w:ascii="Times New Roman" w:hAnsi="Times New Roman"/>
          <w:sz w:val="16"/>
          <w:szCs w:val="16"/>
        </w:rPr>
        <w:t>комплектование  библиотечных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фондов библиотек поселения;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 обеспечение жителей поселения услугами организаций культуры;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ежемесячные доплаты за выслугу лет, выплачиваемые к трудовой пенсии муниципальным служащим;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   социальная поддержка отдельных категорий граждан;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- развитие на территории </w:t>
      </w:r>
      <w:proofErr w:type="gramStart"/>
      <w:r w:rsidRPr="00BB2528">
        <w:rPr>
          <w:rFonts w:ascii="Times New Roman" w:hAnsi="Times New Roman"/>
          <w:sz w:val="16"/>
          <w:szCs w:val="16"/>
        </w:rPr>
        <w:t>поселения  физической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культуры массового спорта, организация проведения физкультурно-оздоровительных и спортивных мероприятий;</w:t>
      </w:r>
    </w:p>
    <w:p w:rsidR="00BE1D39" w:rsidRPr="00BB2528" w:rsidRDefault="00BE1D39" w:rsidP="00BE1D39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 xml:space="preserve">- обеспечение финансирования мероприятий </w:t>
      </w:r>
      <w:proofErr w:type="gramStart"/>
      <w:r w:rsidRPr="00BB2528">
        <w:rPr>
          <w:rFonts w:ascii="Times New Roman" w:hAnsi="Times New Roman" w:cs="Times New Roman"/>
          <w:sz w:val="16"/>
          <w:szCs w:val="16"/>
        </w:rPr>
        <w:t>по  благоустройству</w:t>
      </w:r>
      <w:proofErr w:type="gramEnd"/>
      <w:r w:rsidRPr="00BB2528">
        <w:rPr>
          <w:rFonts w:ascii="Times New Roman" w:hAnsi="Times New Roman" w:cs="Times New Roman"/>
          <w:sz w:val="16"/>
          <w:szCs w:val="16"/>
        </w:rPr>
        <w:t xml:space="preserve"> парков, скверов, бульваров, зон отдыха, садов;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организация благоустройства парка «Радуга» по ул. Мира села Старая Меловая и его содержание;</w:t>
      </w:r>
    </w:p>
    <w:p w:rsidR="00BE1D39" w:rsidRPr="00BB2528" w:rsidRDefault="00BE1D39" w:rsidP="00BE1D39">
      <w:pPr>
        <w:ind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обеспечение долевого финансирования инвестиционных программ (проектов) развития социальной и инженерной инфраструктуры муниципального значения;</w:t>
      </w:r>
    </w:p>
    <w:p w:rsidR="00BE1D39" w:rsidRPr="00BB2528" w:rsidRDefault="00BE1D39" w:rsidP="00BE1D39">
      <w:pPr>
        <w:ind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- </w:t>
      </w:r>
      <w:proofErr w:type="gramStart"/>
      <w:r w:rsidRPr="00BB2528">
        <w:rPr>
          <w:rFonts w:ascii="Times New Roman" w:hAnsi="Times New Roman"/>
          <w:sz w:val="16"/>
          <w:szCs w:val="16"/>
        </w:rPr>
        <w:t>организация  устройства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тротуаров в селе Старая Меловая;</w:t>
      </w:r>
    </w:p>
    <w:p w:rsidR="00BE1D39" w:rsidRPr="00BB2528" w:rsidRDefault="00BE1D39" w:rsidP="00BE1D39">
      <w:pPr>
        <w:pStyle w:val="ConsPlusCell"/>
        <w:ind w:right="170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- создание необходимого резерва горюче-смазочных материалов на период действия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период;</w:t>
      </w:r>
    </w:p>
    <w:p w:rsidR="00BE1D39" w:rsidRPr="00BB2528" w:rsidRDefault="00BE1D39" w:rsidP="00BE1D39">
      <w:pPr>
        <w:pStyle w:val="ConsPlusCell"/>
        <w:ind w:right="170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 xml:space="preserve">- осуществление </w:t>
      </w:r>
      <w:proofErr w:type="spellStart"/>
      <w:r w:rsidRPr="00BB2528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BB2528">
        <w:rPr>
          <w:rFonts w:ascii="Times New Roman" w:hAnsi="Times New Roman" w:cs="Times New Roman"/>
          <w:sz w:val="16"/>
          <w:szCs w:val="16"/>
        </w:rPr>
        <w:t xml:space="preserve"> расходных обязательств в сфере обеспечения уличного освещения;</w:t>
      </w:r>
    </w:p>
    <w:p w:rsidR="00BE1D39" w:rsidRPr="00BB2528" w:rsidRDefault="00BE1D39" w:rsidP="00BE1D39">
      <w:pPr>
        <w:pStyle w:val="ConsPlusCell"/>
        <w:ind w:right="170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-   осуществление уплаты процентных платежей по бюджетным кредитам;</w:t>
      </w:r>
    </w:p>
    <w:p w:rsidR="00BE1D39" w:rsidRPr="00BB2528" w:rsidRDefault="00BE1D39" w:rsidP="00BE1D39">
      <w:pPr>
        <w:pStyle w:val="ConsPlusCell"/>
        <w:ind w:right="170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-  получение поощрений по результатам эффективности деятельности поселения;</w:t>
      </w:r>
    </w:p>
    <w:p w:rsidR="00BE1D39" w:rsidRPr="00BB2528" w:rsidRDefault="00BE1D39" w:rsidP="00BE1D39">
      <w:pPr>
        <w:pStyle w:val="ConsPlusCell"/>
        <w:ind w:right="170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-  оказание государственной поддержки муниципальным учреждениям культуры;</w:t>
      </w:r>
    </w:p>
    <w:p w:rsidR="00BE1D39" w:rsidRPr="00BB2528" w:rsidRDefault="00BE1D39" w:rsidP="00BE1D39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- обеспечение развития транспортной системы;</w:t>
      </w:r>
    </w:p>
    <w:p w:rsidR="00BE1D39" w:rsidRPr="00BB2528" w:rsidRDefault="00BE1D39" w:rsidP="00BE1D39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 xml:space="preserve">- осуществление передачи части полномочий администрации </w:t>
      </w:r>
      <w:proofErr w:type="spellStart"/>
      <w:r w:rsidRPr="00BB2528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 w:cs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 по вопросам градостроительства администрации Петропавловского муниципального района за счет межбюджетных </w:t>
      </w:r>
      <w:r w:rsidRPr="00BB2528">
        <w:rPr>
          <w:rFonts w:ascii="Times New Roman" w:hAnsi="Times New Roman" w:cs="Times New Roman"/>
          <w:sz w:val="16"/>
          <w:szCs w:val="16"/>
        </w:rPr>
        <w:lastRenderedPageBreak/>
        <w:t>трансфертов;</w:t>
      </w:r>
    </w:p>
    <w:p w:rsidR="00BE1D39" w:rsidRPr="00BB2528" w:rsidRDefault="00BE1D39" w:rsidP="00BE1D39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 xml:space="preserve">- управление резервным фондом администрации </w:t>
      </w:r>
      <w:proofErr w:type="spellStart"/>
      <w:r w:rsidRPr="00BB2528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 w:cs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области;</w:t>
      </w:r>
    </w:p>
    <w:p w:rsidR="00BE1D39" w:rsidRPr="00BB2528" w:rsidRDefault="00BE1D39" w:rsidP="00BE1D39">
      <w:pPr>
        <w:pStyle w:val="ConsPlusCell"/>
        <w:ind w:right="170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>- осуществление регулирования вопросов административно-территориального устройства;</w:t>
      </w:r>
    </w:p>
    <w:p w:rsidR="00BE1D39" w:rsidRPr="00BB2528" w:rsidRDefault="00BE1D39" w:rsidP="00BE1D39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 xml:space="preserve">-  </w:t>
      </w:r>
      <w:r w:rsidRPr="00BB2528">
        <w:rPr>
          <w:rFonts w:ascii="Times New Roman" w:hAnsi="Times New Roman" w:cs="Times New Roman"/>
          <w:color w:val="000000"/>
          <w:sz w:val="16"/>
          <w:szCs w:val="16"/>
        </w:rPr>
        <w:t>организация подготовки карт (планов) для установления границ населенных пунктов;</w:t>
      </w:r>
    </w:p>
    <w:p w:rsidR="00BE1D39" w:rsidRPr="00BB2528" w:rsidRDefault="00BE1D39" w:rsidP="00BE1D39">
      <w:pPr>
        <w:pStyle w:val="ConsPlusCell"/>
        <w:ind w:right="17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B2528">
        <w:rPr>
          <w:rFonts w:ascii="Times New Roman" w:hAnsi="Times New Roman" w:cs="Times New Roman"/>
          <w:sz w:val="16"/>
          <w:szCs w:val="16"/>
        </w:rPr>
        <w:t xml:space="preserve">- осуществление передачи полномочий по осуществлению </w:t>
      </w:r>
      <w:r w:rsidRPr="00BB2528">
        <w:rPr>
          <w:rFonts w:ascii="Times New Roman" w:hAnsi="Times New Roman" w:cs="Times New Roman"/>
          <w:bCs/>
          <w:sz w:val="16"/>
          <w:szCs w:val="16"/>
        </w:rPr>
        <w:t>внутреннего муниципального финансового контроля администрации Петропавловского муниципального района Воронежской области за счет межбюджетных трансфертов;</w:t>
      </w:r>
    </w:p>
    <w:p w:rsidR="00BE1D39" w:rsidRPr="00BB2528" w:rsidRDefault="00BE1D39" w:rsidP="00BE1D39">
      <w:pPr>
        <w:pStyle w:val="ConsPlusCell"/>
        <w:ind w:right="170"/>
        <w:jc w:val="both"/>
        <w:rPr>
          <w:rFonts w:ascii="Times New Roman" w:hAnsi="Times New Roman" w:cs="Times New Roman"/>
          <w:sz w:val="16"/>
          <w:szCs w:val="16"/>
        </w:rPr>
      </w:pPr>
      <w:r w:rsidRPr="00BB2528">
        <w:rPr>
          <w:rFonts w:ascii="Times New Roman" w:hAnsi="Times New Roman" w:cs="Times New Roman"/>
          <w:bCs/>
          <w:sz w:val="16"/>
          <w:szCs w:val="16"/>
        </w:rPr>
        <w:t xml:space="preserve">- </w:t>
      </w:r>
      <w:r w:rsidRPr="00BB2528">
        <w:rPr>
          <w:rFonts w:ascii="Times New Roman" w:hAnsi="Times New Roman" w:cs="Times New Roman"/>
          <w:sz w:val="16"/>
          <w:szCs w:val="16"/>
        </w:rPr>
        <w:t xml:space="preserve">обеспечение гарантированного комплектования библиотечных фондов библиотек поселения современными источниками информации на различных носителях информации, периодическими </w:t>
      </w:r>
      <w:proofErr w:type="gramStart"/>
      <w:r w:rsidRPr="00BB2528">
        <w:rPr>
          <w:rFonts w:ascii="Times New Roman" w:hAnsi="Times New Roman" w:cs="Times New Roman"/>
          <w:sz w:val="16"/>
          <w:szCs w:val="16"/>
        </w:rPr>
        <w:t>изданиями</w:t>
      </w:r>
      <w:r w:rsidRPr="00BB2528">
        <w:rPr>
          <w:rFonts w:ascii="Times New Roman" w:hAnsi="Times New Roman" w:cs="Times New Roman"/>
          <w:bCs/>
          <w:sz w:val="16"/>
          <w:szCs w:val="16"/>
        </w:rPr>
        <w:t>..</w:t>
      </w:r>
      <w:proofErr w:type="gramEnd"/>
    </w:p>
    <w:p w:rsidR="00BE1D39" w:rsidRPr="00BB2528" w:rsidRDefault="00BE1D39" w:rsidP="00BE1D39">
      <w:pPr>
        <w:pStyle w:val="ConsPlusNormal"/>
        <w:jc w:val="both"/>
        <w:rPr>
          <w:sz w:val="16"/>
          <w:szCs w:val="16"/>
        </w:rPr>
      </w:pPr>
      <w:r w:rsidRPr="00BB2528">
        <w:rPr>
          <w:sz w:val="16"/>
          <w:szCs w:val="16"/>
        </w:rPr>
        <w:t xml:space="preserve">      В подпрограмме используются показатели, позволяющие оценить непосредственно реализацию основных мероприятий и подпрограммы в целом.</w:t>
      </w:r>
    </w:p>
    <w:p w:rsidR="00BE1D39" w:rsidRPr="00BB2528" w:rsidRDefault="00BE1D39" w:rsidP="00BE1D39">
      <w:pPr>
        <w:pStyle w:val="ConsPlusNormal"/>
        <w:ind w:firstLine="709"/>
        <w:jc w:val="both"/>
        <w:rPr>
          <w:sz w:val="16"/>
          <w:szCs w:val="16"/>
        </w:rPr>
      </w:pPr>
      <w:r w:rsidRPr="00BB2528">
        <w:rPr>
          <w:sz w:val="16"/>
          <w:szCs w:val="16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программы в приложении № 1 к муниципальной программе. </w:t>
      </w:r>
    </w:p>
    <w:p w:rsidR="00BE1D39" w:rsidRPr="00BB2528" w:rsidRDefault="00BE1D39" w:rsidP="00BE1D39">
      <w:pPr>
        <w:ind w:firstLine="54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В результате исполнения подпрограммы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«Обеспечение реализации муниципальной программы» </w:t>
      </w:r>
      <w:r w:rsidRPr="00BB2528">
        <w:rPr>
          <w:rFonts w:ascii="Times New Roman" w:hAnsi="Times New Roman"/>
          <w:sz w:val="16"/>
          <w:szCs w:val="16"/>
        </w:rPr>
        <w:t>планируется достижение следующих результатов:</w:t>
      </w:r>
    </w:p>
    <w:p w:rsidR="00BE1D39" w:rsidRPr="00BB2528" w:rsidRDefault="00BE1D39" w:rsidP="00BE1D39">
      <w:pPr>
        <w:pStyle w:val="a8"/>
        <w:ind w:left="0" w:firstLine="426"/>
        <w:rPr>
          <w:sz w:val="16"/>
          <w:szCs w:val="16"/>
        </w:rPr>
      </w:pPr>
      <w:r w:rsidRPr="00BB2528">
        <w:rPr>
          <w:sz w:val="16"/>
          <w:szCs w:val="16"/>
        </w:rPr>
        <w:t xml:space="preserve"> - доля мероприятий муниципальной программы, по которым исполнены расходные обязательства в соответствии с планом реализации муниципальной программы 100 %;</w:t>
      </w:r>
    </w:p>
    <w:p w:rsidR="00BE1D39" w:rsidRPr="00BB2528" w:rsidRDefault="00BE1D39" w:rsidP="00BE1D39">
      <w:pPr>
        <w:pStyle w:val="a8"/>
        <w:ind w:left="0" w:firstLine="360"/>
        <w:rPr>
          <w:sz w:val="16"/>
          <w:szCs w:val="16"/>
        </w:rPr>
      </w:pPr>
      <w:r w:rsidRPr="00BB2528">
        <w:rPr>
          <w:sz w:val="16"/>
          <w:szCs w:val="16"/>
        </w:rPr>
        <w:t xml:space="preserve"> - создание условий для достижения целей муниципальной программы и входящих в нее подпрограмм.</w:t>
      </w:r>
    </w:p>
    <w:p w:rsidR="00BE1D39" w:rsidRPr="00BB2528" w:rsidRDefault="00BE1D39" w:rsidP="00BE1D39">
      <w:pPr>
        <w:autoSpaceDE w:val="0"/>
        <w:spacing w:line="360" w:lineRule="auto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Общий срок реализации подпрограммы рассчитан на 2014-2027 годы (в один этап)».</w:t>
      </w:r>
    </w:p>
    <w:p w:rsidR="00BE1D39" w:rsidRPr="00BB2528" w:rsidRDefault="00BE1D39" w:rsidP="00BE1D39">
      <w:pPr>
        <w:pStyle w:val="a8"/>
        <w:ind w:left="0"/>
        <w:rPr>
          <w:sz w:val="16"/>
          <w:szCs w:val="16"/>
        </w:rPr>
      </w:pPr>
    </w:p>
    <w:p w:rsidR="00BE1D39" w:rsidRPr="00BB2528" w:rsidRDefault="00BE1D39" w:rsidP="00BE1D39">
      <w:pPr>
        <w:pStyle w:val="a8"/>
        <w:ind w:left="0"/>
        <w:rPr>
          <w:sz w:val="16"/>
          <w:szCs w:val="16"/>
        </w:rPr>
      </w:pPr>
    </w:p>
    <w:p w:rsidR="00BE1D39" w:rsidRPr="00BB2528" w:rsidRDefault="00BE1D39" w:rsidP="00BE1D39">
      <w:pPr>
        <w:pStyle w:val="a8"/>
        <w:jc w:val="center"/>
        <w:rPr>
          <w:b/>
          <w:sz w:val="16"/>
          <w:szCs w:val="16"/>
        </w:rPr>
      </w:pPr>
      <w:r w:rsidRPr="00BB2528">
        <w:rPr>
          <w:b/>
          <w:sz w:val="16"/>
          <w:szCs w:val="16"/>
        </w:rPr>
        <w:t>«Характеристика основных мероприятий подпрограммы»</w:t>
      </w:r>
    </w:p>
    <w:p w:rsidR="00BE1D39" w:rsidRPr="00BB2528" w:rsidRDefault="00BE1D39" w:rsidP="00BE1D39">
      <w:pPr>
        <w:spacing w:before="240"/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Основные мероприятия подпрограммы будут реализовываться в соответствии с полномочиями органов местного самоуправления. </w:t>
      </w:r>
    </w:p>
    <w:p w:rsidR="00BE1D39" w:rsidRPr="00BB2528" w:rsidRDefault="00BE1D39" w:rsidP="00BE1D39">
      <w:pPr>
        <w:pStyle w:val="a8"/>
        <w:ind w:left="0" w:firstLine="709"/>
        <w:rPr>
          <w:sz w:val="16"/>
          <w:szCs w:val="16"/>
        </w:rPr>
      </w:pPr>
      <w:r w:rsidRPr="00BB2528">
        <w:rPr>
          <w:sz w:val="16"/>
          <w:szCs w:val="16"/>
        </w:rPr>
        <w:t>Подпрограммой предусмотрено осуществление следующих мероприятий: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1. Расходы на обеспечение деятельности органов местного самоуправления (администрация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gramStart"/>
      <w:r w:rsidRPr="00BB2528">
        <w:rPr>
          <w:rFonts w:ascii="Times New Roman" w:hAnsi="Times New Roman"/>
          <w:sz w:val="16"/>
          <w:szCs w:val="16"/>
        </w:rPr>
        <w:t>Петропавловского  муниципального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района Воронежской области).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2. Расходы на обеспечение деятельности главы местного самоуправления.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3. Проведение выборов главы местного самоуправления.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4. Осуществление первичного воинского учета на территориях, где отсутствуют военные комиссариаты.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5. Мероприятия в сфере защиты населения от чрезвычайных ситуаций и пожаров.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6. Мероприятия по развитию сети автомобильных </w:t>
      </w:r>
      <w:proofErr w:type="gramStart"/>
      <w:r w:rsidRPr="00BB2528">
        <w:rPr>
          <w:rFonts w:ascii="Times New Roman" w:hAnsi="Times New Roman"/>
          <w:sz w:val="16"/>
          <w:szCs w:val="16"/>
        </w:rPr>
        <w:t>дорог  общего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пользования сельского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7. Мероприятия по развитию и содержанию уличного освещения сельского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8. Мероприятия по организации и содержанию мест захоронения сельского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9.  Прочие </w:t>
      </w:r>
      <w:proofErr w:type="gramStart"/>
      <w:r w:rsidRPr="00BB2528">
        <w:rPr>
          <w:rFonts w:ascii="Times New Roman" w:hAnsi="Times New Roman"/>
          <w:sz w:val="16"/>
          <w:szCs w:val="16"/>
        </w:rPr>
        <w:t>мероприятия  по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благоустройству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10. Комплектование книжных фондов библиотек сельского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11. Расходы на обеспечение деятельности (оказание услуг)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муниципальных  учреждений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(Муниципальное казенное учреждение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«Досуг»), (с 2023 года -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Старомеловатский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сельский дом культуры).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12.  Доплаты к пенсиям муниципальных служащих сельского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13. Выплата социальной </w:t>
      </w:r>
      <w:proofErr w:type="gramStart"/>
      <w:r w:rsidRPr="00BB2528">
        <w:rPr>
          <w:rFonts w:ascii="Times New Roman" w:hAnsi="Times New Roman"/>
          <w:sz w:val="16"/>
          <w:szCs w:val="16"/>
        </w:rPr>
        <w:t>помощи  отдельным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категориям граждан  сельского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14. Мероприятия в области физической культуры и спорта.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15. Благоустройство парков, скверов, бульваров, зон отдыха, садов.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16. Благоустройство парка «Радуга» по ул. Мира   села Старая Меловая Петропавловского района Воронежской области.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17. Развитие социальной и инженерной инфраструктуры.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18. Устройство тротуаров в селе Старая Меловая Петропавловского муниципального района Воронежской области.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19. Основное мероприятие «Финансирование обеспечения резерва горюче-смазочных материалов на период </w:t>
      </w:r>
      <w:proofErr w:type="gramStart"/>
      <w:r w:rsidRPr="00BB2528">
        <w:rPr>
          <w:rFonts w:ascii="Times New Roman" w:hAnsi="Times New Roman"/>
          <w:sz w:val="16"/>
          <w:szCs w:val="16"/>
        </w:rPr>
        <w:t>действия  особого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период» (Резервный фонд правительства Воронежской области).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20. Повышение </w:t>
      </w:r>
      <w:proofErr w:type="gramStart"/>
      <w:r w:rsidRPr="00BB2528">
        <w:rPr>
          <w:rFonts w:ascii="Times New Roman" w:hAnsi="Times New Roman"/>
          <w:sz w:val="16"/>
          <w:szCs w:val="16"/>
        </w:rPr>
        <w:t>энергетической  эффективности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 экономики Воронежской области и сокращение энергетических издержек в бюджетном секторе на 2020-2027 годы.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21. Процентные платежи по муниципальному долгу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22. Поощрение поселений Петропавловского района по результатам </w:t>
      </w:r>
      <w:proofErr w:type="gramStart"/>
      <w:r w:rsidRPr="00BB2528">
        <w:rPr>
          <w:rFonts w:ascii="Times New Roman" w:hAnsi="Times New Roman"/>
          <w:sz w:val="16"/>
          <w:szCs w:val="16"/>
        </w:rPr>
        <w:t>оценки  эффективности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их деятельности.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23. Государственная поддержка муниципальных учреждений культуры.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24. Иные межбюджетные трансферты на осуществление части полномочий по решению вопросов местного значения.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lastRenderedPageBreak/>
        <w:t xml:space="preserve">25. Управление резервным фондом администрации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 и иными средствами на исполнение расходных обязательств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26. Регулирование вопросов административно-территориального устройства.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27. Развитие библиотечного дела.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28. Расходы по обеспечению качественными жилищно-коммунальными услугами населения (приобретение коммунальной специализированной техники).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29. Прочие общегосударственные расходы.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30. </w:t>
      </w:r>
      <w:r w:rsidRPr="00BB2528">
        <w:rPr>
          <w:rFonts w:ascii="Times New Roman" w:hAnsi="Times New Roman"/>
          <w:color w:val="000000"/>
          <w:sz w:val="16"/>
          <w:szCs w:val="16"/>
        </w:rPr>
        <w:t>Основное мероприятие «Оказание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телерадиовещание».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31. Основное мероприятие «Мероприятие в </w:t>
      </w:r>
      <w:r w:rsidRPr="00BB2528">
        <w:rPr>
          <w:rFonts w:ascii="Times New Roman" w:hAnsi="Times New Roman"/>
          <w:sz w:val="16"/>
          <w:szCs w:val="16"/>
        </w:rPr>
        <w:t>области коммунального хозяйства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 поселения»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32. </w:t>
      </w:r>
      <w:r w:rsidRPr="00BB2528">
        <w:rPr>
          <w:rFonts w:ascii="Times New Roman" w:hAnsi="Times New Roman"/>
          <w:sz w:val="16"/>
          <w:szCs w:val="16"/>
        </w:rPr>
        <w:t>Основное мероприятие «Организация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33. Основное мероприятие «Муниципальный земельный контроль»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34.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Основное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мероприятие  «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Капитальный ремонт МКУ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 «Досуг»,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Дружбянский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СДК Петропавловского муниципального района Воронежской области»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>35.</w:t>
      </w:r>
      <w:r w:rsidRPr="00BB2528">
        <w:rPr>
          <w:rFonts w:ascii="Times New Roman" w:hAnsi="Times New Roman"/>
          <w:sz w:val="16"/>
          <w:szCs w:val="16"/>
        </w:rPr>
        <w:t xml:space="preserve"> Основное мероприятие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 «Модернизация систем уличного освещения»</w:t>
      </w:r>
    </w:p>
    <w:p w:rsidR="00BE1D39" w:rsidRPr="00BB2528" w:rsidRDefault="00BE1D39" w:rsidP="00BE1D39">
      <w:pPr>
        <w:pStyle w:val="formattext"/>
        <w:spacing w:after="0" w:afterAutospacing="0"/>
        <w:rPr>
          <w:sz w:val="16"/>
          <w:szCs w:val="16"/>
        </w:rPr>
      </w:pPr>
      <w:r w:rsidRPr="00BB2528">
        <w:rPr>
          <w:color w:val="000000"/>
          <w:sz w:val="16"/>
          <w:szCs w:val="16"/>
        </w:rPr>
        <w:t>36.</w:t>
      </w:r>
      <w:r w:rsidRPr="00BB2528">
        <w:rPr>
          <w:sz w:val="16"/>
          <w:szCs w:val="16"/>
        </w:rPr>
        <w:t xml:space="preserve"> Основное </w:t>
      </w:r>
      <w:proofErr w:type="gramStart"/>
      <w:r w:rsidRPr="00BB2528">
        <w:rPr>
          <w:sz w:val="16"/>
          <w:szCs w:val="16"/>
        </w:rPr>
        <w:t xml:space="preserve">мероприятие </w:t>
      </w:r>
      <w:r w:rsidRPr="00BB2528">
        <w:rPr>
          <w:color w:val="000000"/>
          <w:sz w:val="16"/>
          <w:szCs w:val="16"/>
        </w:rPr>
        <w:t xml:space="preserve"> «</w:t>
      </w:r>
      <w:proofErr w:type="gramEnd"/>
      <w:r w:rsidRPr="00BB2528">
        <w:rPr>
          <w:sz w:val="16"/>
          <w:szCs w:val="16"/>
        </w:rPr>
        <w:t xml:space="preserve">Ремонт и благоустройство памятника  Стена Плача в х. </w:t>
      </w:r>
      <w:proofErr w:type="spellStart"/>
      <w:r w:rsidRPr="00BB2528">
        <w:rPr>
          <w:sz w:val="16"/>
          <w:szCs w:val="16"/>
        </w:rPr>
        <w:t>Индычий</w:t>
      </w:r>
      <w:proofErr w:type="spellEnd"/>
      <w:r w:rsidRPr="00BB2528">
        <w:rPr>
          <w:sz w:val="16"/>
          <w:szCs w:val="16"/>
        </w:rPr>
        <w:t xml:space="preserve"> </w:t>
      </w:r>
      <w:proofErr w:type="spellStart"/>
      <w:r w:rsidRPr="00BB2528">
        <w:rPr>
          <w:sz w:val="16"/>
          <w:szCs w:val="16"/>
        </w:rPr>
        <w:t>Старомеловатского</w:t>
      </w:r>
      <w:proofErr w:type="spellEnd"/>
      <w:r w:rsidRPr="00BB2528">
        <w:rPr>
          <w:sz w:val="16"/>
          <w:szCs w:val="16"/>
        </w:rPr>
        <w:t xml:space="preserve"> сельского поселения Петропавловского муниципального района»</w:t>
      </w:r>
    </w:p>
    <w:p w:rsidR="00BE1D39" w:rsidRPr="00BB2528" w:rsidRDefault="00BE1D39" w:rsidP="00BE1D39">
      <w:pPr>
        <w:pStyle w:val="formattext"/>
        <w:spacing w:after="0" w:afterAutospacing="0"/>
        <w:rPr>
          <w:sz w:val="16"/>
          <w:szCs w:val="16"/>
        </w:rPr>
      </w:pPr>
      <w:r w:rsidRPr="00BB2528">
        <w:rPr>
          <w:sz w:val="16"/>
          <w:szCs w:val="16"/>
        </w:rPr>
        <w:t xml:space="preserve">37. Основное мероприятие «Организация и проведение выборов в </w:t>
      </w:r>
      <w:proofErr w:type="spellStart"/>
      <w:r w:rsidRPr="00BB2528">
        <w:rPr>
          <w:sz w:val="16"/>
          <w:szCs w:val="16"/>
        </w:rPr>
        <w:t>Старомеловатском</w:t>
      </w:r>
      <w:proofErr w:type="spellEnd"/>
      <w:r w:rsidRPr="00BB2528">
        <w:rPr>
          <w:sz w:val="16"/>
          <w:szCs w:val="16"/>
        </w:rPr>
        <w:t xml:space="preserve"> сельском поселении на 2020 год».</w:t>
      </w:r>
    </w:p>
    <w:p w:rsidR="00BE1D39" w:rsidRPr="00BB2528" w:rsidRDefault="00BE1D39" w:rsidP="00BE1D39">
      <w:pPr>
        <w:pStyle w:val="formattext"/>
        <w:spacing w:after="0" w:afterAutospacing="0"/>
        <w:rPr>
          <w:sz w:val="16"/>
          <w:szCs w:val="16"/>
        </w:rPr>
      </w:pPr>
      <w:r w:rsidRPr="00BB2528">
        <w:rPr>
          <w:sz w:val="16"/>
          <w:szCs w:val="16"/>
        </w:rPr>
        <w:t>39. Мероприятие в области коммунального хозяйства</w:t>
      </w:r>
    </w:p>
    <w:p w:rsidR="00BE1D39" w:rsidRPr="00BB2528" w:rsidRDefault="00BE1D39" w:rsidP="00BE1D39">
      <w:pPr>
        <w:pStyle w:val="formattext"/>
        <w:spacing w:after="0" w:afterAutospacing="0"/>
        <w:rPr>
          <w:sz w:val="16"/>
          <w:szCs w:val="16"/>
        </w:rPr>
      </w:pPr>
      <w:r w:rsidRPr="00BB2528">
        <w:rPr>
          <w:sz w:val="16"/>
          <w:szCs w:val="16"/>
        </w:rPr>
        <w:t>40. Другие вопросы в области национальной безопасности и правоохранительной деятельности</w:t>
      </w:r>
    </w:p>
    <w:p w:rsidR="00BE1D39" w:rsidRPr="00BB2528" w:rsidRDefault="00BE1D39" w:rsidP="00BE1D39">
      <w:pPr>
        <w:pStyle w:val="formattext"/>
        <w:spacing w:after="0" w:afterAutospacing="0"/>
        <w:rPr>
          <w:sz w:val="16"/>
          <w:szCs w:val="16"/>
        </w:rPr>
      </w:pPr>
      <w:r w:rsidRPr="00BB2528">
        <w:rPr>
          <w:sz w:val="16"/>
          <w:szCs w:val="16"/>
        </w:rPr>
        <w:t xml:space="preserve">41.  Расходы на выполнение работ – Определение границ зон затопления, подтопления территории х. </w:t>
      </w:r>
      <w:proofErr w:type="spellStart"/>
      <w:r w:rsidRPr="00BB2528">
        <w:rPr>
          <w:sz w:val="16"/>
          <w:szCs w:val="16"/>
        </w:rPr>
        <w:t>Индычий</w:t>
      </w:r>
      <w:proofErr w:type="spellEnd"/>
      <w:r w:rsidRPr="00BB2528">
        <w:rPr>
          <w:sz w:val="16"/>
          <w:szCs w:val="16"/>
        </w:rPr>
        <w:t xml:space="preserve"> </w:t>
      </w:r>
      <w:proofErr w:type="spellStart"/>
      <w:r w:rsidRPr="00BB2528">
        <w:rPr>
          <w:sz w:val="16"/>
          <w:szCs w:val="16"/>
        </w:rPr>
        <w:t>Старомеловатского</w:t>
      </w:r>
      <w:proofErr w:type="spellEnd"/>
      <w:r w:rsidRPr="00BB2528">
        <w:rPr>
          <w:sz w:val="16"/>
          <w:szCs w:val="16"/>
        </w:rPr>
        <w:t xml:space="preserve"> сельского поселения Петропавловского муниципального района Воронежской области по р. </w:t>
      </w:r>
      <w:proofErr w:type="spellStart"/>
      <w:r w:rsidRPr="00BB2528">
        <w:rPr>
          <w:sz w:val="16"/>
          <w:szCs w:val="16"/>
        </w:rPr>
        <w:t>Толучеевка</w:t>
      </w:r>
      <w:proofErr w:type="spellEnd"/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42. Благоустройство территории памятника погибшим воинам односельчанам.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43. Благоустройство общественных территорий.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44. Оборудование детских и спортивных площадок.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45. Оборудование контейнерных площадок для сбора мусора.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46. Озеленение территории.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47. Расходы на обеспечение повышения уровня защищенности помещений, предоставляемых для работы участковых уполномоченных полиции.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Все основные мероприятия направлены на выполнения задач подпрограммы, в результате которых будет достигнута цель подпрограммы обеспечение эффективной системы расходования бюджетных средств и управление муниципальной программой.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В рамках мероприятия «Расходы на обеспечение деятельности органов местного самоуправления (администрация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gramStart"/>
      <w:r w:rsidRPr="00BB2528">
        <w:rPr>
          <w:rFonts w:ascii="Times New Roman" w:hAnsi="Times New Roman"/>
          <w:sz w:val="16"/>
          <w:szCs w:val="16"/>
        </w:rPr>
        <w:t>Петропавловского  муниципального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района Воронежской области»  планируется включение расходов на содержание администрации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поселения, которое осуществляется за счет средств  областного, районного бюджета и бюджета сельского поселения:</w:t>
      </w:r>
    </w:p>
    <w:p w:rsidR="00BE1D39" w:rsidRPr="00BB2528" w:rsidRDefault="00BE1D39" w:rsidP="00BE1D39">
      <w:pPr>
        <w:ind w:left="1200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>-  фонд оплаты труда и страховые взносы;</w:t>
      </w:r>
    </w:p>
    <w:p w:rsidR="00BE1D39" w:rsidRPr="00BB2528" w:rsidRDefault="00BE1D39" w:rsidP="00BE1D39">
      <w:pPr>
        <w:ind w:left="1200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>-  закупка товаров, работ и услуг для муниципальных нужд;</w:t>
      </w:r>
    </w:p>
    <w:p w:rsidR="00BE1D39" w:rsidRPr="00BB2528" w:rsidRDefault="00BE1D39" w:rsidP="00BE1D39">
      <w:pPr>
        <w:ind w:left="120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>-  уплата прочих налогов, сборов и иных платежей.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Финансовое обеспечение деятельности органов местного самоуправления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осуществляется  на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 основании бюджетной сметы.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lastRenderedPageBreak/>
        <w:t xml:space="preserve">В рамках мероприятия «Расходы на обеспечение деятельности главы местного </w:t>
      </w:r>
      <w:proofErr w:type="gramStart"/>
      <w:r w:rsidRPr="00BB2528">
        <w:rPr>
          <w:rFonts w:ascii="Times New Roman" w:hAnsi="Times New Roman"/>
          <w:sz w:val="16"/>
          <w:szCs w:val="16"/>
        </w:rPr>
        <w:t>самоуправления»  планируется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включение расходов на содержание главы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поселения, которое осуществляется за счет средств  </w:t>
      </w:r>
    </w:p>
    <w:p w:rsidR="00BE1D39" w:rsidRPr="00BB2528" w:rsidRDefault="00BE1D39" w:rsidP="00BE1D39">
      <w:pPr>
        <w:pStyle w:val="ConsPlusNormal"/>
        <w:jc w:val="both"/>
        <w:rPr>
          <w:color w:val="000000"/>
          <w:sz w:val="16"/>
          <w:szCs w:val="16"/>
        </w:rPr>
      </w:pPr>
      <w:r w:rsidRPr="00BB2528">
        <w:rPr>
          <w:sz w:val="16"/>
          <w:szCs w:val="16"/>
        </w:rPr>
        <w:t>бюджета сельского поселения:</w:t>
      </w:r>
    </w:p>
    <w:p w:rsidR="00BE1D39" w:rsidRPr="00BB2528" w:rsidRDefault="00BE1D39" w:rsidP="00BE1D39">
      <w:pPr>
        <w:ind w:left="1000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>- фонд оплаты труда и страховые взносы.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Финансовое обеспечение деятельности главы местного самоуправления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осуществляется  на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 основании бюджетной сметы.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В рамках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Проведение </w:t>
      </w:r>
      <w:r w:rsidRPr="00BB2528">
        <w:rPr>
          <w:rFonts w:ascii="Times New Roman" w:hAnsi="Times New Roman"/>
          <w:sz w:val="16"/>
          <w:szCs w:val="16"/>
        </w:rPr>
        <w:t xml:space="preserve">выборов главы местного самоуправления» планируется включение расходов, связанных с подготовкой и проведением выборов главы местного самоуправления в 2020 году.                                                                                                               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Финансовое обеспечение </w:t>
      </w:r>
      <w:proofErr w:type="gramStart"/>
      <w:r w:rsidRPr="00BB2528">
        <w:rPr>
          <w:rFonts w:ascii="Times New Roman" w:hAnsi="Times New Roman"/>
          <w:sz w:val="16"/>
          <w:szCs w:val="16"/>
        </w:rPr>
        <w:t>осуществляется  на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основании бюджетной сметы. 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2014-2020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  <w:r w:rsidRPr="00BB2528">
        <w:rPr>
          <w:rFonts w:ascii="Times New Roman" w:hAnsi="Times New Roman"/>
          <w:sz w:val="16"/>
          <w:szCs w:val="16"/>
        </w:rPr>
        <w:t xml:space="preserve"> </w:t>
      </w:r>
    </w:p>
    <w:p w:rsidR="00BE1D39" w:rsidRPr="00BB2528" w:rsidRDefault="00BE1D39" w:rsidP="00BE1D39">
      <w:pPr>
        <w:pStyle w:val="ConsPlusNormal"/>
        <w:jc w:val="both"/>
        <w:rPr>
          <w:sz w:val="16"/>
          <w:szCs w:val="16"/>
        </w:rPr>
      </w:pPr>
      <w:r w:rsidRPr="00BB2528">
        <w:rPr>
          <w:color w:val="000000"/>
          <w:sz w:val="16"/>
          <w:szCs w:val="16"/>
        </w:rPr>
        <w:t xml:space="preserve">        В рамках </w:t>
      </w:r>
      <w:proofErr w:type="gramStart"/>
      <w:r w:rsidRPr="00BB2528">
        <w:rPr>
          <w:color w:val="000000"/>
          <w:sz w:val="16"/>
          <w:szCs w:val="16"/>
        </w:rPr>
        <w:t>мероприятия  «</w:t>
      </w:r>
      <w:proofErr w:type="gramEnd"/>
      <w:r w:rsidRPr="00BB2528">
        <w:rPr>
          <w:sz w:val="16"/>
          <w:szCs w:val="16"/>
        </w:rPr>
        <w:t>Осуществление первичного воинского учета на территориях, где отсутствуют военные комиссариаты».</w:t>
      </w:r>
    </w:p>
    <w:p w:rsidR="00BE1D39" w:rsidRPr="00BB2528" w:rsidRDefault="00BE1D39" w:rsidP="00BE1D39">
      <w:pPr>
        <w:pStyle w:val="ConsPlusNormal"/>
        <w:jc w:val="both"/>
        <w:rPr>
          <w:sz w:val="16"/>
          <w:szCs w:val="16"/>
        </w:rPr>
      </w:pPr>
      <w:r w:rsidRPr="00BB2528">
        <w:rPr>
          <w:sz w:val="16"/>
          <w:szCs w:val="16"/>
        </w:rPr>
        <w:t xml:space="preserve">        По данному мероприятию предусматривается: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в соответствии с  </w:t>
      </w:r>
      <w:r w:rsidRPr="00BB2528">
        <w:rPr>
          <w:rFonts w:ascii="Times New Roman" w:hAnsi="Times New Roman"/>
          <w:spacing w:val="-3"/>
          <w:sz w:val="16"/>
          <w:szCs w:val="16"/>
        </w:rPr>
        <w:t xml:space="preserve"> постановлением правительства Российской  Федерации от 29.04.2006 № 258 «О субвенциях на осуществление полномочий по первичному воинскому учету на территориях, где отсутствуют военные комиссариаты</w:t>
      </w:r>
      <w:r w:rsidRPr="00BB2528">
        <w:rPr>
          <w:rFonts w:ascii="Times New Roman" w:hAnsi="Times New Roman"/>
          <w:sz w:val="16"/>
          <w:szCs w:val="16"/>
        </w:rPr>
        <w:t xml:space="preserve">» (в ред. Постановлений Правительства РФ от 14.11.2007 №778, от 27.01.2009 №36, от 03.10.2009 №798) , включение в бюджет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субвенции из федерального бюджета на очередной финансовый год и плановый период расходов на осуществление первичного воинского учета на территории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поселения, в </w:t>
      </w:r>
      <w:proofErr w:type="spellStart"/>
      <w:r w:rsidRPr="00BB2528">
        <w:rPr>
          <w:rFonts w:ascii="Times New Roman" w:hAnsi="Times New Roman"/>
          <w:sz w:val="16"/>
          <w:szCs w:val="16"/>
        </w:rPr>
        <w:t>т.ч</w:t>
      </w:r>
      <w:proofErr w:type="spellEnd"/>
      <w:r w:rsidRPr="00BB2528">
        <w:rPr>
          <w:rFonts w:ascii="Times New Roman" w:hAnsi="Times New Roman"/>
          <w:sz w:val="16"/>
          <w:szCs w:val="16"/>
        </w:rPr>
        <w:t>.: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 - фонд оплаты труда и страховые взносы;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 - закупка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товаров,  услуг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 для муниципальных нужд;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предоставление </w:t>
      </w:r>
      <w:r w:rsidRPr="00BB2528">
        <w:rPr>
          <w:rFonts w:ascii="Times New Roman" w:eastAsia="Calibri" w:hAnsi="Times New Roman"/>
          <w:sz w:val="16"/>
          <w:szCs w:val="16"/>
        </w:rPr>
        <w:t xml:space="preserve">ежеквартально, не позднее 15-го числа месяца, следующего за отчетным кварталом, в Департамент финансово-бюджетной политики Воронежской области </w:t>
      </w:r>
      <w:r w:rsidRPr="00BB2528">
        <w:rPr>
          <w:rFonts w:ascii="Times New Roman" w:hAnsi="Times New Roman"/>
          <w:sz w:val="16"/>
          <w:szCs w:val="16"/>
        </w:rPr>
        <w:t xml:space="preserve">отчетов об использовании субвенции по форме, утвержденной </w:t>
      </w:r>
      <w:r w:rsidRPr="00BB2528">
        <w:rPr>
          <w:rFonts w:ascii="Times New Roman" w:eastAsia="Calibri" w:hAnsi="Times New Roman"/>
          <w:sz w:val="16"/>
          <w:szCs w:val="16"/>
        </w:rPr>
        <w:t xml:space="preserve">приказом Министерства </w:t>
      </w:r>
      <w:proofErr w:type="gramStart"/>
      <w:r w:rsidRPr="00BB2528">
        <w:rPr>
          <w:rFonts w:ascii="Times New Roman" w:eastAsia="Calibri" w:hAnsi="Times New Roman"/>
          <w:sz w:val="16"/>
          <w:szCs w:val="16"/>
        </w:rPr>
        <w:t>финансов  Российской</w:t>
      </w:r>
      <w:proofErr w:type="gramEnd"/>
      <w:r w:rsidRPr="00BB2528">
        <w:rPr>
          <w:rFonts w:ascii="Times New Roman" w:eastAsia="Calibri" w:hAnsi="Times New Roman"/>
          <w:sz w:val="16"/>
          <w:szCs w:val="16"/>
        </w:rPr>
        <w:t xml:space="preserve"> Федерации от 03.07.2006 №90н «Об утверждении формы квартальной отчетности о расходовании субвенций на осуществление полномочий по первичному воинскому учету на территориях, где отсутствуют военные комиссариаты</w:t>
      </w:r>
      <w:r w:rsidRPr="00BB2528">
        <w:rPr>
          <w:rFonts w:ascii="Times New Roman" w:hAnsi="Times New Roman"/>
          <w:sz w:val="16"/>
          <w:szCs w:val="16"/>
        </w:rPr>
        <w:t>»</w:t>
      </w:r>
      <w:r w:rsidRPr="00BB2528">
        <w:rPr>
          <w:rFonts w:ascii="Times New Roman" w:eastAsia="Calibri" w:hAnsi="Times New Roman"/>
          <w:sz w:val="16"/>
          <w:szCs w:val="16"/>
        </w:rPr>
        <w:t>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>- возврат неиспользованного на конец отчетного года остатка субвенции в доход федерального бюджета.</w:t>
      </w:r>
    </w:p>
    <w:p w:rsidR="00BE1D39" w:rsidRPr="00BB2528" w:rsidRDefault="00BE1D39" w:rsidP="00BE1D39">
      <w:pPr>
        <w:pStyle w:val="ConsPlusNormal"/>
        <w:jc w:val="both"/>
        <w:rPr>
          <w:color w:val="000000"/>
          <w:sz w:val="16"/>
          <w:szCs w:val="16"/>
        </w:rPr>
      </w:pPr>
      <w:r w:rsidRPr="00BB2528">
        <w:rPr>
          <w:sz w:val="16"/>
          <w:szCs w:val="16"/>
        </w:rPr>
        <w:t xml:space="preserve">           Финансовое обеспечение </w:t>
      </w:r>
      <w:proofErr w:type="gramStart"/>
      <w:r w:rsidRPr="00BB2528">
        <w:rPr>
          <w:sz w:val="16"/>
          <w:szCs w:val="16"/>
        </w:rPr>
        <w:t>осуществляется  на</w:t>
      </w:r>
      <w:proofErr w:type="gramEnd"/>
      <w:r w:rsidRPr="00BB2528">
        <w:rPr>
          <w:sz w:val="16"/>
          <w:szCs w:val="16"/>
        </w:rPr>
        <w:t xml:space="preserve"> основании бюджетной сметы. 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pStyle w:val="ConsPlusNormal"/>
        <w:jc w:val="both"/>
        <w:rPr>
          <w:sz w:val="16"/>
          <w:szCs w:val="16"/>
        </w:rPr>
      </w:pPr>
      <w:r w:rsidRPr="00BB2528">
        <w:rPr>
          <w:color w:val="000000"/>
          <w:sz w:val="16"/>
          <w:szCs w:val="16"/>
        </w:rPr>
        <w:t xml:space="preserve">          В рамках </w:t>
      </w:r>
      <w:proofErr w:type="gramStart"/>
      <w:r w:rsidRPr="00BB2528">
        <w:rPr>
          <w:color w:val="000000"/>
          <w:sz w:val="16"/>
          <w:szCs w:val="16"/>
        </w:rPr>
        <w:t>мероприятия  «</w:t>
      </w:r>
      <w:proofErr w:type="gramEnd"/>
      <w:r w:rsidRPr="00BB2528">
        <w:rPr>
          <w:sz w:val="16"/>
          <w:szCs w:val="16"/>
        </w:rPr>
        <w:t>Мероприятия в сфере защиты населения от чрезвычайных ситуаций и пожаров».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По данному мероприятию предусматриваются </w:t>
      </w:r>
      <w:proofErr w:type="gramStart"/>
      <w:r w:rsidRPr="00BB2528">
        <w:rPr>
          <w:rFonts w:ascii="Times New Roman" w:hAnsi="Times New Roman"/>
          <w:sz w:val="16"/>
          <w:szCs w:val="16"/>
        </w:rPr>
        <w:t>расходы  бюджета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на: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- мероприятия по защите населения от чрезвычайных ситуаций и пожаров в границах поселения;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- обеспечение систем связи, оповещения и обработки информации, первичных мер пожарной безопасности в границах населенных пунктов.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   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autoSpaceDE w:val="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  В рамках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>Мероприятия по развитию сети автомобильных дорог общего пользования сельского поселения</w:t>
      </w:r>
      <w:r w:rsidRPr="00BB2528">
        <w:rPr>
          <w:rFonts w:ascii="Times New Roman" w:hAnsi="Times New Roman"/>
          <w:color w:val="000000"/>
          <w:sz w:val="16"/>
          <w:szCs w:val="16"/>
        </w:rPr>
        <w:t>».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По данному мероприятию предусматривается сохранение и совершенствование сети автомобильных дорог местного значения, своевременное и качественное проведение дорожных работ для повышения уровня безопасности дорожного </w:t>
      </w:r>
      <w:proofErr w:type="gramStart"/>
      <w:r w:rsidRPr="00BB2528">
        <w:rPr>
          <w:rFonts w:ascii="Times New Roman" w:hAnsi="Times New Roman"/>
          <w:sz w:val="16"/>
          <w:szCs w:val="16"/>
        </w:rPr>
        <w:t>движения,  текущий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и капитальный ремонт  дорог общего пользования в границах населенных пунктов поселения, очистка дорог от снега.     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Также по данному </w:t>
      </w:r>
      <w:proofErr w:type="gramStart"/>
      <w:r w:rsidRPr="00BB2528">
        <w:rPr>
          <w:rFonts w:ascii="Times New Roman" w:hAnsi="Times New Roman"/>
          <w:sz w:val="16"/>
          <w:szCs w:val="16"/>
        </w:rPr>
        <w:t>мероприятию  отражаются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расходы бюджета сельского поселения, связанные с осуществлением  </w:t>
      </w:r>
      <w:proofErr w:type="spellStart"/>
      <w:r w:rsidRPr="00BB2528">
        <w:rPr>
          <w:rFonts w:ascii="Times New Roman" w:hAnsi="Times New Roman"/>
          <w:sz w:val="16"/>
          <w:szCs w:val="16"/>
        </w:rPr>
        <w:t>софинансирования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расходных обязательств, возникающих при выполнении полномочий органом местного самоуправления в сфере капитального ремонта и ремонта автомобильных дорог общего пользования местного значения, за счет субсидии из областного бюджета.</w:t>
      </w: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ОБЪЕКТЫ</w:t>
      </w:r>
      <w:r w:rsidRPr="00BB2528">
        <w:rPr>
          <w:rFonts w:ascii="Times New Roman" w:hAnsi="Times New Roman"/>
          <w:sz w:val="16"/>
          <w:szCs w:val="16"/>
        </w:rPr>
        <w:tab/>
      </w: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ремонта автомобильных дорог общего пользования местного значения по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Старомеловатскому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сельскому поселению </w:t>
      </w:r>
    </w:p>
    <w:p w:rsidR="00BE1D39" w:rsidRPr="00BB2528" w:rsidRDefault="00BE1D39" w:rsidP="00BE1D39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567"/>
        <w:gridCol w:w="709"/>
        <w:gridCol w:w="709"/>
        <w:gridCol w:w="709"/>
        <w:gridCol w:w="708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</w:tblGrid>
      <w:tr w:rsidR="00BE1D39" w:rsidRPr="00BB2528" w:rsidTr="00AA0972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7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Объём выполнения работ, км</w:t>
            </w:r>
          </w:p>
        </w:tc>
      </w:tr>
      <w:tr w:rsidR="00BE1D39" w:rsidRPr="00BB2528" w:rsidTr="00AA0972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BE1D39" w:rsidRPr="00BB2528" w:rsidTr="00AA0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Ремонт дорог: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ул. Набережная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0,52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ул. Трудовая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ул. Школьная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ул. Подгорная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ул.Первомайская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им.Ленина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4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ул. Пушкинская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ул. 60 лет Октября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ул. Садовая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ул. Советская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ул. им. Урицкого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ул. Луговая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ул.им.Чапаева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ул.Зеленая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ул. Подгорная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х.Индычий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00,46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ул.Низовая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40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ул. 50 лет Октября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40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ул.им.Куйбышева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00,91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4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ул.Дружба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ул.Мира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ул.Спортивная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ул.им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Буденного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ул.Степная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ул.им.Кирова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1,805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ул.Высокая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, х.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Индычий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ул. Спортивная, х.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Индычий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Содержание дорог (профилирование, уборка снега)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36,98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38,27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37,46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49,45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41,805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41,805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41,805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41,805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41,805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41,805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41,805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41,805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41,805</w:t>
            </w:r>
          </w:p>
        </w:tc>
      </w:tr>
    </w:tbl>
    <w:p w:rsidR="00BE1D39" w:rsidRPr="00BB2528" w:rsidRDefault="00BE1D39" w:rsidP="00BE1D39">
      <w:pPr>
        <w:tabs>
          <w:tab w:val="left" w:pos="7938"/>
        </w:tabs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BE1D39" w:rsidRPr="00BB2528" w:rsidRDefault="00BE1D39" w:rsidP="00BE1D39">
      <w:pPr>
        <w:tabs>
          <w:tab w:val="left" w:pos="7938"/>
        </w:tabs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BE1D39" w:rsidRPr="00BB2528" w:rsidRDefault="00BE1D39" w:rsidP="00BE1D39">
      <w:pPr>
        <w:tabs>
          <w:tab w:val="left" w:pos="7938"/>
        </w:tabs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tabs>
          <w:tab w:val="left" w:pos="7938"/>
        </w:tabs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tabs>
          <w:tab w:val="left" w:pos="7938"/>
        </w:tabs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tabs>
          <w:tab w:val="left" w:pos="7938"/>
        </w:tabs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tabs>
          <w:tab w:val="left" w:pos="7938"/>
        </w:tabs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tabs>
          <w:tab w:val="left" w:pos="7938"/>
        </w:tabs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tabs>
          <w:tab w:val="left" w:pos="7938"/>
        </w:tabs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BE1D39" w:rsidRPr="00BB2528" w:rsidRDefault="00BE1D39" w:rsidP="00BE1D39">
      <w:pPr>
        <w:tabs>
          <w:tab w:val="left" w:pos="7938"/>
        </w:tabs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BE1D39" w:rsidRPr="00BB2528" w:rsidRDefault="00BE1D39" w:rsidP="00BE1D39">
      <w:pPr>
        <w:tabs>
          <w:tab w:val="left" w:pos="7938"/>
        </w:tabs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BE1D39" w:rsidRPr="00BB2528" w:rsidRDefault="00BE1D39" w:rsidP="00BE1D39">
      <w:pPr>
        <w:tabs>
          <w:tab w:val="left" w:pos="7938"/>
        </w:tabs>
        <w:jc w:val="center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Расходы местного бюджета на реализацию мероприятий муниципальной программы, </w:t>
      </w:r>
      <w:proofErr w:type="spellStart"/>
      <w:r w:rsidRPr="00BB2528">
        <w:rPr>
          <w:rFonts w:ascii="Times New Roman" w:hAnsi="Times New Roman"/>
          <w:sz w:val="16"/>
          <w:szCs w:val="16"/>
        </w:rPr>
        <w:t>софинансирование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которых планируется за счет субсидии из областного бюджета на 2016-2027 годы</w:t>
      </w:r>
    </w:p>
    <w:p w:rsidR="00BE1D39" w:rsidRPr="00BB2528" w:rsidRDefault="00BE1D39" w:rsidP="00BE1D39">
      <w:pPr>
        <w:tabs>
          <w:tab w:val="left" w:pos="7938"/>
        </w:tabs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3452"/>
        <w:gridCol w:w="1768"/>
        <w:gridCol w:w="1888"/>
        <w:gridCol w:w="2548"/>
      </w:tblGrid>
      <w:tr w:rsidR="00BE1D39" w:rsidRPr="00BB2528" w:rsidTr="00AA0972">
        <w:trPr>
          <w:trHeight w:val="312"/>
        </w:trPr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Наименование мероприятия: Ремонт автомобильных дорог общего пользования местного значения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Расходы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в,тыс.руб</w:t>
            </w:r>
            <w:proofErr w:type="spellEnd"/>
          </w:p>
        </w:tc>
      </w:tr>
      <w:tr w:rsidR="00BE1D39" w:rsidRPr="00BB2528" w:rsidTr="00AA0972">
        <w:trPr>
          <w:trHeight w:val="143"/>
        </w:trPr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Областной бюджет (прогнозные значения)</w:t>
            </w:r>
          </w:p>
        </w:tc>
      </w:tr>
      <w:tr w:rsidR="00BE1D39" w:rsidRPr="00BB2528" w:rsidTr="00AA0972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2619,824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2,616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2617,208</w:t>
            </w:r>
          </w:p>
        </w:tc>
      </w:tr>
      <w:tr w:rsidR="00BE1D39" w:rsidRPr="00BB2528" w:rsidTr="00AA0972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3609,429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8,267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3601,162</w:t>
            </w:r>
          </w:p>
        </w:tc>
      </w:tr>
      <w:tr w:rsidR="00BE1D39" w:rsidRPr="00BB2528" w:rsidTr="00AA0972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2714,7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2708,7</w:t>
            </w:r>
          </w:p>
        </w:tc>
      </w:tr>
      <w:tr w:rsidR="00BE1D39" w:rsidRPr="00BB2528" w:rsidTr="00AA0972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3664,48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64, 487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3600,000</w:t>
            </w:r>
          </w:p>
        </w:tc>
      </w:tr>
      <w:tr w:rsidR="00BE1D39" w:rsidRPr="00BB2528" w:rsidTr="00AA0972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2020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10396,3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2415,9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7980,4</w:t>
            </w:r>
          </w:p>
        </w:tc>
      </w:tr>
      <w:tr w:rsidR="00BE1D39" w:rsidRPr="00BB2528" w:rsidTr="00AA0972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val="en-US"/>
              </w:rPr>
              <w:t>8234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,</w:t>
            </w:r>
            <w:r w:rsidRPr="00BB252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443,9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7790,3</w:t>
            </w:r>
          </w:p>
        </w:tc>
      </w:tr>
      <w:tr w:rsidR="00BE1D39" w:rsidRPr="00BB2528" w:rsidTr="00AA0972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10142,1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9950,04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191,7</w:t>
            </w:r>
          </w:p>
        </w:tc>
      </w:tr>
      <w:tr w:rsidR="00BE1D39" w:rsidRPr="00BB2528" w:rsidTr="00AA0972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E1D39" w:rsidRPr="00BB2528" w:rsidTr="00AA0972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2617,7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2617,7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2026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tabs>
                <w:tab w:val="left" w:pos="7938"/>
              </w:tabs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</w:t>
      </w:r>
      <w:r w:rsidRPr="00BB2528">
        <w:rPr>
          <w:rFonts w:ascii="Times New Roman" w:hAnsi="Times New Roman"/>
          <w:sz w:val="16"/>
          <w:szCs w:val="16"/>
        </w:rPr>
        <w:t xml:space="preserve">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В рамках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>Мероприятия по развитию и содержанию уличного освещения сельского поселения»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По данному мероприятию предусматривается: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оплата за потребленную электроэнергию;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техническое обслуживание сетей;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проверка приборов учета;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монтажные работы;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замена светильников на энергосберегающие.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Мероприятие направлено на необходимость совершенствования освещения улиц сельского поселения в связи со значительным ростом автомобилизации, повышением интенсивности его движения, ростом деловой и досуговой активности в вечерние и ночные часы. 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lastRenderedPageBreak/>
        <w:t xml:space="preserve">         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предусматривается своевременное выполнение мероприятий по ремонту сетей наружного освещения.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поселения, повышение степени удовлетворенности населения уровнем благоустройства.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В рамках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>Мероприятия по организации и содержанию мест захоронения сельского поселения».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proofErr w:type="gramStart"/>
      <w:r w:rsidRPr="00BB2528">
        <w:rPr>
          <w:rFonts w:ascii="Times New Roman" w:hAnsi="Times New Roman"/>
          <w:sz w:val="16"/>
          <w:szCs w:val="16"/>
        </w:rPr>
        <w:t>Данное  мероприятие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направлено на содержание в надлежащем порядке мест захоронений граждан и воинских захоронений: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уборка мусора, завоз песка;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покос сорной растительности;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ремонт изгородей и подъездных путей   кладбищ.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поселения, повышение степени удовлетворенности населения уровнем благоустройства.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>В рамках мероприятия «</w:t>
      </w:r>
      <w:r w:rsidRPr="00BB2528">
        <w:rPr>
          <w:rFonts w:ascii="Times New Roman" w:hAnsi="Times New Roman"/>
          <w:sz w:val="16"/>
          <w:szCs w:val="16"/>
        </w:rPr>
        <w:t>Прочие мероприятия по благоустройству поселения».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По данному мероприятию предусматривается: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организация благоустройства территории поселения;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приведение в качественное состояние элементов благоустройства населенных пунктов поселения;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привлечение жителей к участию в решении проблем благоустройства населенных пунктов;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улучшение санитарно-эпидемиологического состояния территории;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оборудование спортивных, детских площадок и их содержание;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озеленение территорий поселения;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вывоз мусора;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содержание пляжа «Панский;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благоустройство парка по ул.Мира,33 </w:t>
      </w:r>
      <w:proofErr w:type="spellStart"/>
      <w:r w:rsidRPr="00BB2528">
        <w:rPr>
          <w:rFonts w:ascii="Times New Roman" w:hAnsi="Times New Roman"/>
          <w:sz w:val="16"/>
          <w:szCs w:val="16"/>
        </w:rPr>
        <w:t>с.Старая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Меловая;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благоустройство места отдыха у р. </w:t>
      </w:r>
      <w:proofErr w:type="spellStart"/>
      <w:r w:rsidRPr="00BB2528">
        <w:rPr>
          <w:rFonts w:ascii="Times New Roman" w:hAnsi="Times New Roman"/>
          <w:sz w:val="16"/>
          <w:szCs w:val="16"/>
        </w:rPr>
        <w:t>Толучеевка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в </w:t>
      </w:r>
      <w:proofErr w:type="spellStart"/>
      <w:r w:rsidRPr="00BB2528">
        <w:rPr>
          <w:rFonts w:ascii="Times New Roman" w:hAnsi="Times New Roman"/>
          <w:sz w:val="16"/>
          <w:szCs w:val="16"/>
        </w:rPr>
        <w:t>х.Индычий</w:t>
      </w:r>
      <w:proofErr w:type="spellEnd"/>
      <w:r w:rsidRPr="00BB2528">
        <w:rPr>
          <w:rFonts w:ascii="Times New Roman" w:hAnsi="Times New Roman"/>
          <w:sz w:val="16"/>
          <w:szCs w:val="16"/>
        </w:rPr>
        <w:t>;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устройство тротуаров в селе Старая Меловая.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поселения, повышение степени удовлетворенности населения уровнем благоустройства, развитие положительных тенденций в создании благоприятной среды жизнедеятельности населения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В рамках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>Комплектование книжных фондов библиотек сельского поселения».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По данному мероприятию предусматривается: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п</w:t>
      </w:r>
      <w:r w:rsidRPr="00BB2528">
        <w:rPr>
          <w:rFonts w:ascii="Times New Roman" w:eastAsia="Calibri" w:hAnsi="Times New Roman"/>
          <w:sz w:val="16"/>
          <w:szCs w:val="16"/>
        </w:rPr>
        <w:t>роведение мероприятий с читателями;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комплектование книжных фондов библиотек сельского поселения, включая </w:t>
      </w:r>
      <w:proofErr w:type="gramStart"/>
      <w:r w:rsidRPr="00BB2528">
        <w:rPr>
          <w:rFonts w:ascii="Times New Roman" w:hAnsi="Times New Roman"/>
          <w:sz w:val="16"/>
          <w:szCs w:val="16"/>
        </w:rPr>
        <w:t>приобретение  общероссийских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литературно-художественных журналов, газет  и книг местных поэтов и писателей.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Реализация мероприятия предусматривает: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п</w:t>
      </w:r>
      <w:r w:rsidRPr="00BB2528">
        <w:rPr>
          <w:rFonts w:ascii="Times New Roman" w:eastAsia="Calibri" w:hAnsi="Times New Roman"/>
          <w:sz w:val="16"/>
          <w:szCs w:val="16"/>
        </w:rPr>
        <w:t>овышение образовательного уровня и творческих способностей населения;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>содействие нравственному развитию подрастающего поколения;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>- приобретение новых книг.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lastRenderedPageBreak/>
        <w:t xml:space="preserve">        Исполнителем данного мероприятия является Муниципальное казенное учреждение </w:t>
      </w:r>
      <w:proofErr w:type="spellStart"/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 сельского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 поселения «Досуг».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поселения, повышение степени удовлетворенности населения уровнем жизни.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В рамках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Расходы на обеспечение деятельности (оказание услуг) муниципальных учреждений (Муниципальное казенное учреждение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  «Досуг» с октября 2023 года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дома культуры)».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По данному  мероприятию предусматривается обеспечение деятельности культурно - досугового центра, капитальный и текущий ремонт зданий  домов культуры и библиотеки, сохранность и обеспечение развития самодеятельного художественного творчества, традиционной народной культуры  в сельском поселении, кинообслуживание сельского населения, приобретение оборудования (в </w:t>
      </w:r>
      <w:proofErr w:type="spellStart"/>
      <w:r w:rsidRPr="00BB2528">
        <w:rPr>
          <w:rFonts w:ascii="Times New Roman" w:hAnsi="Times New Roman"/>
          <w:sz w:val="16"/>
          <w:szCs w:val="16"/>
        </w:rPr>
        <w:t>т.ч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. звуковое, световое), мебели (в </w:t>
      </w:r>
      <w:proofErr w:type="spellStart"/>
      <w:r w:rsidRPr="00BB2528">
        <w:rPr>
          <w:rFonts w:ascii="Times New Roman" w:hAnsi="Times New Roman"/>
          <w:sz w:val="16"/>
          <w:szCs w:val="16"/>
        </w:rPr>
        <w:t>т.ч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. кресла для зрительного зала), одежды сцены  и музыкальных инструментов, </w:t>
      </w:r>
      <w:proofErr w:type="spellStart"/>
      <w:r w:rsidRPr="00BB2528">
        <w:rPr>
          <w:rFonts w:ascii="Times New Roman" w:hAnsi="Times New Roman"/>
          <w:sz w:val="16"/>
          <w:szCs w:val="16"/>
        </w:rPr>
        <w:t>военно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- патриотическое воспитание молодежи.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Мероприятие направлено: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на сохранение единого пространства, творческих возможностей и участия населения в культурной жизни села и района;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на организацию культурно-массовых мероприятий;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на содержание Домов </w:t>
      </w:r>
      <w:proofErr w:type="gramStart"/>
      <w:r w:rsidRPr="00BB2528">
        <w:rPr>
          <w:rFonts w:ascii="Times New Roman" w:hAnsi="Times New Roman"/>
          <w:sz w:val="16"/>
          <w:szCs w:val="16"/>
        </w:rPr>
        <w:t>культуры  и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библиотеки.          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Реализация мероприятия предусматривает: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т</w:t>
      </w:r>
      <w:r w:rsidRPr="00BB2528">
        <w:rPr>
          <w:rFonts w:ascii="Times New Roman" w:eastAsia="Calibri" w:hAnsi="Times New Roman"/>
          <w:sz w:val="16"/>
          <w:szCs w:val="16"/>
        </w:rPr>
        <w:t>ворческий отчет МКУ ССП «</w:t>
      </w:r>
      <w:r w:rsidRPr="00BB2528">
        <w:rPr>
          <w:rFonts w:ascii="Times New Roman" w:hAnsi="Times New Roman"/>
          <w:bCs/>
          <w:spacing w:val="-1"/>
          <w:sz w:val="16"/>
          <w:szCs w:val="16"/>
        </w:rPr>
        <w:t>Досуг</w:t>
      </w:r>
      <w:r w:rsidRPr="00BB2528">
        <w:rPr>
          <w:rFonts w:ascii="Times New Roman" w:eastAsia="Calibri" w:hAnsi="Times New Roman"/>
          <w:sz w:val="16"/>
          <w:szCs w:val="16"/>
        </w:rPr>
        <w:t xml:space="preserve">» перед </w:t>
      </w:r>
      <w:proofErr w:type="gramStart"/>
      <w:r w:rsidRPr="00BB2528">
        <w:rPr>
          <w:rFonts w:ascii="Times New Roman" w:eastAsia="Calibri" w:hAnsi="Times New Roman"/>
          <w:sz w:val="16"/>
          <w:szCs w:val="16"/>
        </w:rPr>
        <w:t>населением,  участие</w:t>
      </w:r>
      <w:proofErr w:type="gramEnd"/>
      <w:r w:rsidRPr="00BB2528">
        <w:rPr>
          <w:rFonts w:ascii="Times New Roman" w:eastAsia="Calibri" w:hAnsi="Times New Roman"/>
          <w:sz w:val="16"/>
          <w:szCs w:val="16"/>
        </w:rPr>
        <w:t xml:space="preserve"> всех коллективов художественной самодеятельности и досуговых формирований, в районных, </w:t>
      </w:r>
      <w:proofErr w:type="spellStart"/>
      <w:r w:rsidRPr="00BB2528">
        <w:rPr>
          <w:rFonts w:ascii="Times New Roman" w:eastAsia="Calibri" w:hAnsi="Times New Roman"/>
          <w:sz w:val="16"/>
          <w:szCs w:val="16"/>
        </w:rPr>
        <w:t>межпоселенческих</w:t>
      </w:r>
      <w:proofErr w:type="spellEnd"/>
      <w:r w:rsidRPr="00BB2528">
        <w:rPr>
          <w:rFonts w:ascii="Times New Roman" w:eastAsia="Calibri" w:hAnsi="Times New Roman"/>
          <w:sz w:val="16"/>
          <w:szCs w:val="16"/>
        </w:rPr>
        <w:t>, зональных, областных, фестивалях-конкурсах самодеятельного творчества;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- государственные и профессиональные праздники, народные календарные праздники; 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    - мероприятия с различными категориями населения (старшее поколение, организация досуга детей и молодежи, организация досуга семьи);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    -</w:t>
      </w:r>
      <w:r w:rsidRPr="00BB2528">
        <w:rPr>
          <w:rFonts w:ascii="Times New Roman" w:eastAsia="Calibri" w:hAnsi="Times New Roman"/>
          <w:sz w:val="16"/>
          <w:szCs w:val="16"/>
        </w:rPr>
        <w:tab/>
      </w:r>
      <w:r w:rsidRPr="00BB2528">
        <w:rPr>
          <w:rFonts w:ascii="Times New Roman" w:hAnsi="Times New Roman"/>
          <w:color w:val="000000"/>
          <w:sz w:val="16"/>
          <w:szCs w:val="16"/>
        </w:rPr>
        <w:t>фонд оплаты труда и страховые взносы;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-  закупку товаров, работ и услуг для муниципальных нужд;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-  уплату прочих налогов, сборов и иных платежей.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Финансовое обеспечение деятельности </w:t>
      </w:r>
      <w:r w:rsidRPr="00BB2528">
        <w:rPr>
          <w:rFonts w:ascii="Times New Roman" w:hAnsi="Times New Roman"/>
          <w:sz w:val="16"/>
          <w:szCs w:val="16"/>
        </w:rPr>
        <w:t xml:space="preserve">Муниципального казенного учреждения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</w:t>
      </w:r>
      <w:proofErr w:type="gramStart"/>
      <w:r w:rsidRPr="00BB2528">
        <w:rPr>
          <w:rFonts w:ascii="Times New Roman" w:hAnsi="Times New Roman"/>
          <w:sz w:val="16"/>
          <w:szCs w:val="16"/>
        </w:rPr>
        <w:t xml:space="preserve">   «</w:t>
      </w:r>
      <w:proofErr w:type="gramEnd"/>
      <w:r w:rsidRPr="00BB2528">
        <w:rPr>
          <w:rFonts w:ascii="Times New Roman" w:hAnsi="Times New Roman"/>
          <w:sz w:val="16"/>
          <w:szCs w:val="16"/>
        </w:rPr>
        <w:t>Досуг»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 осуществляется  на основании бюджетной сметы.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   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Муниципальное казенное учреждение </w:t>
      </w:r>
      <w:proofErr w:type="spellStart"/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 сельского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 поселения «Досуг».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поселения, повысить удельный вес населения, участвующего в культурно-досуговых мероприятиях и любительских группах. 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В рамках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>Доплаты к пенсиям муниципальных служащих сельского поселения».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По данному мероприятию предусматривается: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выплата муниципальной пенсии за выслугу лет, назначенной и выплачиваемой лицам, замещавшим муниципальные должности, должности муниципальной службы в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Старомеловатском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сельском поселении до введения в действие Реестра (перечня) муниципальных должностей. 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В рамках </w:t>
      </w:r>
      <w:proofErr w:type="gramStart"/>
      <w:r w:rsidRPr="00BB2528">
        <w:rPr>
          <w:rFonts w:ascii="Times New Roman" w:hAnsi="Times New Roman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>Выплата социальной помощи отдельным категориям граждан сельского поселения».</w:t>
      </w:r>
    </w:p>
    <w:p w:rsidR="00BE1D39" w:rsidRPr="00BB2528" w:rsidRDefault="00BE1D39" w:rsidP="00BE1D39">
      <w:pPr>
        <w:pStyle w:val="ConsPlusNormal"/>
        <w:jc w:val="both"/>
        <w:rPr>
          <w:sz w:val="16"/>
          <w:szCs w:val="16"/>
        </w:rPr>
      </w:pPr>
      <w:r w:rsidRPr="00BB2528">
        <w:rPr>
          <w:sz w:val="16"/>
          <w:szCs w:val="16"/>
        </w:rPr>
        <w:t xml:space="preserve">           Данным мероприятием предусматривается предоставление наименее защищенным слоям населения дополнительной социальной поддержки за счет средств местного бюджета.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В рамках </w:t>
      </w:r>
      <w:proofErr w:type="gramStart"/>
      <w:r w:rsidRPr="00BB2528">
        <w:rPr>
          <w:rFonts w:ascii="Times New Roman" w:hAnsi="Times New Roman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>Мероприятия  в области физической культуры и спорта ».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Данным мероприятием предусматривается: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- </w:t>
      </w:r>
      <w:proofErr w:type="gramStart"/>
      <w:r w:rsidRPr="00BB2528">
        <w:rPr>
          <w:rFonts w:ascii="Times New Roman" w:hAnsi="Times New Roman"/>
          <w:sz w:val="16"/>
          <w:szCs w:val="16"/>
        </w:rPr>
        <w:t>развитие  физической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культуры и спорта в сельском поселении;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- пропаганда физической культуры и спорта как важнейшей составляющей здорового образа жизни; </w:t>
      </w:r>
    </w:p>
    <w:p w:rsidR="00BE1D39" w:rsidRPr="00BB2528" w:rsidRDefault="00BE1D39" w:rsidP="00BE1D39">
      <w:pPr>
        <w:ind w:firstLine="54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lastRenderedPageBreak/>
        <w:t xml:space="preserve"> - повышение эффективности физкультурно-спортивной работы с детьми, подростками и молодежью; </w:t>
      </w:r>
    </w:p>
    <w:p w:rsidR="00BE1D39" w:rsidRPr="00BB2528" w:rsidRDefault="00BE1D39" w:rsidP="00BE1D39">
      <w:pPr>
        <w:ind w:firstLine="54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обеспечение развития физкультурно-спортивной работы с населением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поселения;</w:t>
      </w:r>
    </w:p>
    <w:p w:rsidR="00BE1D39" w:rsidRPr="00BB2528" w:rsidRDefault="00BE1D39" w:rsidP="00BE1D39">
      <w:pPr>
        <w:ind w:firstLine="540"/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- разнообразить досуг молодежи.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   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Муниципальное казенное учреждение </w:t>
      </w:r>
      <w:proofErr w:type="spellStart"/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 сельского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 поселения «Досуг».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 Повысить удельный вес населения, участвующего в спортивной жизни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В рамках </w:t>
      </w:r>
      <w:proofErr w:type="gramStart"/>
      <w:r w:rsidRPr="00BB2528">
        <w:rPr>
          <w:rFonts w:ascii="Times New Roman" w:hAnsi="Times New Roman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>Благоустройство парков, скверов, бульваров, зон отдыха, садов».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Данным мероприятием предусматривается в соответствии с постановлением Воронежской области № 304 от 10.04.2014 года « О распределении субсидий из областного бюджета бюджетам муниципальных образований Воронежской области на благоустройство мест массового отдыха населения городских и сельских поселений Воронежской области в рамках государственной программы Воронежской области «Содействие развитию муниципальных образований и местного самоуправления» на 2014 год </w:t>
      </w:r>
      <w:proofErr w:type="spellStart"/>
      <w:r w:rsidRPr="00BB2528">
        <w:rPr>
          <w:rFonts w:ascii="Times New Roman" w:hAnsi="Times New Roman"/>
          <w:sz w:val="16"/>
          <w:szCs w:val="16"/>
        </w:rPr>
        <w:t>софинансирование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расходных обязательств, возникающих при выполнении полномочий органами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по вопросам местного значения в части организации благоустройства территории поселений и обустройства мест массового отдыха населения, а именно парка «Радуга», расположенного по </w:t>
      </w:r>
      <w:proofErr w:type="spellStart"/>
      <w:r w:rsidRPr="00BB2528">
        <w:rPr>
          <w:rFonts w:ascii="Times New Roman" w:hAnsi="Times New Roman"/>
          <w:sz w:val="16"/>
          <w:szCs w:val="16"/>
        </w:rPr>
        <w:t>ул.Мира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с. Старая Меловая Петропавловского района Воронежской области.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В рамках </w:t>
      </w:r>
      <w:proofErr w:type="gramStart"/>
      <w:r w:rsidRPr="00BB2528">
        <w:rPr>
          <w:rFonts w:ascii="Times New Roman" w:hAnsi="Times New Roman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>Благоустройство парка «Радуга» по ул. Мира   села Старая Меловая Петропавловского района Воронежской области».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Данным мероприятием предусматривается: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организация благоустройства парка «Радуга»;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- поддержание санитарно-эпидемиологического состояния территории парка;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озеленение парка;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- содержание детской площадки и </w:t>
      </w:r>
      <w:proofErr w:type="gramStart"/>
      <w:r w:rsidRPr="00BB2528">
        <w:rPr>
          <w:rFonts w:ascii="Times New Roman" w:hAnsi="Times New Roman"/>
          <w:sz w:val="16"/>
          <w:szCs w:val="16"/>
        </w:rPr>
        <w:t>малых архитектурных форм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установленных на территории парка;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- разнообразить досуг </w:t>
      </w:r>
      <w:proofErr w:type="gramStart"/>
      <w:r w:rsidRPr="00BB2528">
        <w:rPr>
          <w:rFonts w:ascii="Times New Roman" w:hAnsi="Times New Roman"/>
          <w:sz w:val="16"/>
          <w:szCs w:val="16"/>
        </w:rPr>
        <w:t>детей  и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молодежи.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В рамках </w:t>
      </w:r>
      <w:proofErr w:type="gramStart"/>
      <w:r w:rsidRPr="00BB2528">
        <w:rPr>
          <w:rFonts w:ascii="Times New Roman" w:hAnsi="Times New Roman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>Развитие социальной и инженерной инфраструктуры».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Данным мероприятием предусматривается в соответствии с постановлением Правительства Воронежской области № 480 от 29.05.2014 года « О распределении субсидий из областного бюджета бюджетам муниципальных образований Воронежской области для долевого финансирования инвестиционных программ (проектов) развития социальной инфраструктуры муниципального значения» в рамках подпрограммы «Реализация государственной политики в сфере социально-экономического развития муниципальных образований» государственной программы Воронежской области «Содействие развитию муниципальных образований и местного самоуправления» на 2014 год долевое финансирование инвестиционных программ (проектов) развития социально-экономического развития муниципальных образований, а именно инвестиционного  проекта «Устройство тротуаров в </w:t>
      </w:r>
      <w:proofErr w:type="spellStart"/>
      <w:r w:rsidRPr="00BB2528">
        <w:rPr>
          <w:rFonts w:ascii="Times New Roman" w:hAnsi="Times New Roman"/>
          <w:sz w:val="16"/>
          <w:szCs w:val="16"/>
        </w:rPr>
        <w:t>с.Старая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Меловая Петропавловского муниципального района Воронежской области».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В рамках </w:t>
      </w:r>
      <w:proofErr w:type="gramStart"/>
      <w:r w:rsidRPr="00BB2528">
        <w:rPr>
          <w:rFonts w:ascii="Times New Roman" w:hAnsi="Times New Roman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Устройство тротуаров в </w:t>
      </w:r>
      <w:proofErr w:type="spellStart"/>
      <w:r w:rsidRPr="00BB2528">
        <w:rPr>
          <w:rFonts w:ascii="Times New Roman" w:hAnsi="Times New Roman"/>
          <w:sz w:val="16"/>
          <w:szCs w:val="16"/>
        </w:rPr>
        <w:t>с.Старая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Меловая Петропавловского муниципального района Воронежской области».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Данным мероприятием предусматривается: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организация устройства тротуаров в </w:t>
      </w:r>
      <w:proofErr w:type="spellStart"/>
      <w:r w:rsidRPr="00BB2528">
        <w:rPr>
          <w:rFonts w:ascii="Times New Roman" w:hAnsi="Times New Roman"/>
          <w:sz w:val="16"/>
          <w:szCs w:val="16"/>
        </w:rPr>
        <w:t>с.Старая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Меловая;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- поддержание санитарно-эпидемиологического состояния тротуарных дорожек;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очистка от снега тротуаров в зимний период;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- создание </w:t>
      </w:r>
      <w:proofErr w:type="gramStart"/>
      <w:r w:rsidRPr="00BB2528">
        <w:rPr>
          <w:rFonts w:ascii="Times New Roman" w:hAnsi="Times New Roman"/>
          <w:sz w:val="16"/>
          <w:szCs w:val="16"/>
        </w:rPr>
        <w:t>удобства  передвижения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к объектам соцкультбыта для жителей поселения.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lastRenderedPageBreak/>
        <w:t xml:space="preserve">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В рамках </w:t>
      </w:r>
      <w:proofErr w:type="gramStart"/>
      <w:r w:rsidRPr="00BB2528">
        <w:rPr>
          <w:rFonts w:ascii="Times New Roman" w:hAnsi="Times New Roman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>Резервный фонд по предупреждению и ликвидации чрезвычайных ситуаций».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Данным мероприятием предусматривается в соответствии с распоряжением Правительства Воронежской области № 248-р от 11.04.2014 года « О выделении денежных средств на приобретение материальных ресурсов» финансирование за счет средств, выделенных из резервного фонда правительства Воронежской области расходов поселения, связанных с проведением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ситуаций, а также создание необходимого резерва горюче-смазочных материалов на период действия особого противопожарного режима на территории поселения. 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Кроме того, согласно </w:t>
      </w:r>
      <w:r w:rsidRPr="00BB2528">
        <w:rPr>
          <w:rFonts w:ascii="Times New Roman" w:hAnsi="Times New Roman"/>
          <w:color w:val="000000"/>
          <w:sz w:val="16"/>
          <w:szCs w:val="16"/>
        </w:rPr>
        <w:t>распоряжения администрации Петропавловского муниципального района Воронежской области № 274 от 17.12.2015 года «О выделении денежных средств на приобретение горюче-смазочных материалов» за счет финансовых средств, выделенных из резервного фонда правительства Воронежской области, предусматривается создание необходимого резерва ГСМ для обеспечения техники, привлекаемой к оперативному реагированию на возможные чрезвычайные ситуации в осенне-зимний период.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color w:val="000000"/>
          <w:sz w:val="16"/>
          <w:szCs w:val="16"/>
        </w:rPr>
        <w:t xml:space="preserve">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  </w:t>
      </w:r>
      <w:r w:rsidRPr="00BB2528">
        <w:rPr>
          <w:rFonts w:ascii="Times New Roman" w:hAnsi="Times New Roman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1D39" w:rsidRPr="00BB2528" w:rsidRDefault="00BE1D39" w:rsidP="00BE1D39">
      <w:pPr>
        <w:autoSpaceDE w:val="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В рамках </w:t>
      </w:r>
      <w:proofErr w:type="gramStart"/>
      <w:r w:rsidRPr="00BB2528">
        <w:rPr>
          <w:rFonts w:ascii="Times New Roman" w:hAnsi="Times New Roman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Повышение энергетической  эффективности  экономики Воронежской области и сокращение энергетических издержек в бюджетном секторе на 2020-2026 годы».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Данным мероприятием предусматривается в соответствии с постановлением Правительства Воронежской области № 618 от 08.07.2014 года « Об утверждении Порядка предоставления и расходования субсидий из областного бюджета бюджетам муниципальных образований Воронежской области на </w:t>
      </w:r>
      <w:proofErr w:type="spellStart"/>
      <w:r w:rsidRPr="00BB2528">
        <w:rPr>
          <w:rFonts w:ascii="Times New Roman" w:hAnsi="Times New Roman"/>
          <w:sz w:val="16"/>
          <w:szCs w:val="16"/>
        </w:rPr>
        <w:t>софинансирование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освещения,  в рамках государственной программы Воронежской области «Эффективность и развитие энергетики» на 2014 год» </w:t>
      </w:r>
      <w:proofErr w:type="spellStart"/>
      <w:r w:rsidRPr="00BB2528">
        <w:rPr>
          <w:rFonts w:ascii="Times New Roman" w:hAnsi="Times New Roman"/>
          <w:sz w:val="16"/>
          <w:szCs w:val="16"/>
        </w:rPr>
        <w:t>софинансирование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расходных обязательств, возникающих при выполнении полномочий  органом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 по вопросам местного значения в сфере обеспечения уличного освещения за счет субсидии из областного бюджета.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 Данным мероприятием предусматривается: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- </w:t>
      </w:r>
      <w:proofErr w:type="gramStart"/>
      <w:r w:rsidRPr="00BB2528">
        <w:rPr>
          <w:rFonts w:ascii="Times New Roman" w:hAnsi="Times New Roman"/>
          <w:sz w:val="16"/>
          <w:szCs w:val="16"/>
        </w:rPr>
        <w:t>оплата  за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потребленную электроэнергию по уличному освещению.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В рамках </w:t>
      </w:r>
      <w:proofErr w:type="gramStart"/>
      <w:r w:rsidRPr="00BB2528">
        <w:rPr>
          <w:rFonts w:ascii="Times New Roman" w:hAnsi="Times New Roman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Процентные платежи по муниципальному долгу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области».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 Данным мероприятием предусматривается: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- уплата процентных платежей по бюджетным кредитам кредитных организаций в валюте Российской Федерации;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-  уплата процентных платежей по бюджетным кредитам, предоставленным бюджету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 другими бюджетами бюджетной </w:t>
      </w:r>
      <w:proofErr w:type="gramStart"/>
      <w:r w:rsidRPr="00BB2528">
        <w:rPr>
          <w:rFonts w:ascii="Times New Roman" w:hAnsi="Times New Roman"/>
          <w:sz w:val="16"/>
          <w:szCs w:val="16"/>
        </w:rPr>
        <w:t>системы  Российской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Федерации;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- прочие расходы, связанные с обслуживанием муниципального внутреннего долга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    В рамках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Поощрение поселений Петропавловского района по результатам оценки  эффективности их деятельности».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 Данным мероприятием предусматривается в соответствии с постановлением администрации Петропавловского муниципального района Воронежской области от 28 июля 2011 г. № 312 «О мониторинге и оценке эффективности развития сельских поселений Петропавловского муниципального района Воронежской области» расходование денежных средств на цели указанные в распоряжении администрации Петропавловского муниципального района о выделении денежных средств, источником финансового обеспечения которых являются указанные межбюджетные трансферты.  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lastRenderedPageBreak/>
        <w:t xml:space="preserve">       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В рамках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мероприятия  «</w:t>
      </w:r>
      <w:proofErr w:type="gramEnd"/>
      <w:r w:rsidRPr="00BB2528">
        <w:rPr>
          <w:rFonts w:ascii="Times New Roman" w:hAnsi="Times New Roman"/>
          <w:sz w:val="16"/>
          <w:szCs w:val="16"/>
        </w:rPr>
        <w:t>Государственная поддержка муниципальных учреждений культуры».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Данным мероприятием предусматривается осуществление государственной поддержки </w:t>
      </w:r>
      <w:proofErr w:type="gramStart"/>
      <w:r w:rsidRPr="00BB2528">
        <w:rPr>
          <w:rFonts w:ascii="Times New Roman" w:hAnsi="Times New Roman"/>
          <w:sz w:val="16"/>
          <w:szCs w:val="16"/>
        </w:rPr>
        <w:t>муниципального  учреждения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культуры (Муниципального казенного учреждения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«Досуг») в соответствии с Указом Президента РФ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 за счет иных межбюджетных трансфертов из федерального бюджета.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 Данным мероприятием предусматривается: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- приобретение мебели и </w:t>
      </w:r>
      <w:proofErr w:type="gramStart"/>
      <w:r w:rsidRPr="00BB2528">
        <w:rPr>
          <w:rFonts w:ascii="Times New Roman" w:hAnsi="Times New Roman"/>
          <w:sz w:val="16"/>
          <w:szCs w:val="16"/>
        </w:rPr>
        <w:t>оргтехники  для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библиотеки МКУ ССП «Досуг».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</w:t>
      </w:r>
      <w:r w:rsidRPr="00BB2528">
        <w:rPr>
          <w:rFonts w:ascii="Times New Roman" w:hAnsi="Times New Roman"/>
          <w:sz w:val="16"/>
          <w:szCs w:val="16"/>
        </w:rPr>
        <w:t xml:space="preserve">Муниципальное казенное учреждение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«Досуг»</w:t>
      </w:r>
      <w:r w:rsidRPr="00BB2528">
        <w:rPr>
          <w:rFonts w:ascii="Times New Roman" w:hAnsi="Times New Roman"/>
          <w:color w:val="000000"/>
          <w:sz w:val="16"/>
          <w:szCs w:val="16"/>
        </w:rPr>
        <w:t>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В рамках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 xml:space="preserve">мероприятия  </w:t>
      </w:r>
      <w:r w:rsidRPr="00BB2528">
        <w:rPr>
          <w:rFonts w:ascii="Times New Roman" w:hAnsi="Times New Roman"/>
          <w:sz w:val="16"/>
          <w:szCs w:val="16"/>
        </w:rPr>
        <w:t>«</w:t>
      </w:r>
      <w:proofErr w:type="gramEnd"/>
      <w:r w:rsidRPr="00BB2528">
        <w:rPr>
          <w:rFonts w:ascii="Times New Roman" w:hAnsi="Times New Roman"/>
          <w:sz w:val="16"/>
          <w:szCs w:val="16"/>
        </w:rPr>
        <w:t>Иные межбюджетные трансферты на осуществление части полномочий по решению вопросов местного значения».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Данным мероприятием </w:t>
      </w:r>
      <w:proofErr w:type="gramStart"/>
      <w:r w:rsidRPr="00BB2528">
        <w:rPr>
          <w:rFonts w:ascii="Times New Roman" w:hAnsi="Times New Roman"/>
          <w:sz w:val="16"/>
          <w:szCs w:val="16"/>
        </w:rPr>
        <w:t>предусматривается  осуществление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передачи  части полномочий администрации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  по вопросам градостроительства администрации Петропавловского муниципального района за счет межбюджетных трансфертов.</w:t>
      </w:r>
    </w:p>
    <w:p w:rsidR="00BE1D39" w:rsidRPr="00BB2528" w:rsidRDefault="00BE1D39" w:rsidP="00BE1D39">
      <w:pPr>
        <w:autoSpaceDE w:val="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Так же по данному мероприятию отражаются средства бюджета сельского поселения по передаче полномочий по осуществлению </w:t>
      </w:r>
      <w:r w:rsidRPr="00BB2528">
        <w:rPr>
          <w:rFonts w:ascii="Times New Roman" w:hAnsi="Times New Roman"/>
          <w:bCs/>
          <w:sz w:val="16"/>
          <w:szCs w:val="16"/>
        </w:rPr>
        <w:t>внутреннего муниципального финансового контроля администрации Петропавловского муниципального района Воронежской области за счет межбюджетных трансфертов.».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</w:t>
      </w:r>
      <w:r w:rsidRPr="00BB2528">
        <w:rPr>
          <w:rFonts w:ascii="Times New Roman" w:eastAsia="Calibri" w:hAnsi="Times New Roman"/>
          <w:sz w:val="16"/>
          <w:szCs w:val="16"/>
        </w:rPr>
        <w:t xml:space="preserve">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В рамках мероприятия «Управление резервным фондом администрации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 и иными средствами на исполнение расходных обязательств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области».</w:t>
      </w:r>
    </w:p>
    <w:p w:rsidR="00BE1D39" w:rsidRPr="00BB2528" w:rsidRDefault="00BE1D39" w:rsidP="00BE1D39">
      <w:pPr>
        <w:pStyle w:val="ConsPlusTitle0"/>
        <w:rPr>
          <w:b w:val="0"/>
          <w:sz w:val="16"/>
          <w:szCs w:val="16"/>
        </w:rPr>
      </w:pPr>
      <w:r w:rsidRPr="00BB2528">
        <w:rPr>
          <w:b w:val="0"/>
          <w:sz w:val="16"/>
          <w:szCs w:val="16"/>
        </w:rPr>
        <w:t xml:space="preserve">                Данным мероприятием предусматривается в соответствии с постановлением администрации </w:t>
      </w:r>
      <w:proofErr w:type="spellStart"/>
      <w:r w:rsidRPr="00BB2528">
        <w:rPr>
          <w:b w:val="0"/>
          <w:sz w:val="16"/>
          <w:szCs w:val="16"/>
        </w:rPr>
        <w:t>Старомеловатского</w:t>
      </w:r>
      <w:proofErr w:type="spellEnd"/>
      <w:r w:rsidRPr="00BB2528">
        <w:rPr>
          <w:b w:val="0"/>
          <w:sz w:val="16"/>
          <w:szCs w:val="16"/>
        </w:rPr>
        <w:t xml:space="preserve"> сельского поселения Петропавловского муниципального района Воронежской области № 224 от </w:t>
      </w:r>
      <w:proofErr w:type="gramStart"/>
      <w:r w:rsidRPr="00BB2528">
        <w:rPr>
          <w:b w:val="0"/>
          <w:sz w:val="16"/>
          <w:szCs w:val="16"/>
        </w:rPr>
        <w:t>23.12.2016  года</w:t>
      </w:r>
      <w:proofErr w:type="gramEnd"/>
      <w:r w:rsidRPr="00BB2528">
        <w:rPr>
          <w:sz w:val="16"/>
          <w:szCs w:val="16"/>
        </w:rPr>
        <w:t xml:space="preserve"> «</w:t>
      </w:r>
      <w:r w:rsidRPr="00BB2528">
        <w:rPr>
          <w:b w:val="0"/>
          <w:sz w:val="16"/>
          <w:szCs w:val="16"/>
        </w:rPr>
        <w:t xml:space="preserve">Об утверждении порядка использования зарезервированных средств, подлежащих распределению в связи с особенностями исполнения бюджета </w:t>
      </w:r>
    </w:p>
    <w:p w:rsidR="00BE1D39" w:rsidRPr="00BB2528" w:rsidRDefault="00BE1D39" w:rsidP="00BE1D39">
      <w:pPr>
        <w:pStyle w:val="ConsPlusTitle0"/>
        <w:rPr>
          <w:b w:val="0"/>
          <w:sz w:val="16"/>
          <w:szCs w:val="16"/>
        </w:rPr>
      </w:pPr>
      <w:proofErr w:type="spellStart"/>
      <w:r w:rsidRPr="00BB2528">
        <w:rPr>
          <w:b w:val="0"/>
          <w:sz w:val="16"/>
          <w:szCs w:val="16"/>
        </w:rPr>
        <w:t>Старомеловатского</w:t>
      </w:r>
      <w:proofErr w:type="spellEnd"/>
      <w:r w:rsidRPr="00BB2528">
        <w:rPr>
          <w:b w:val="0"/>
          <w:sz w:val="16"/>
          <w:szCs w:val="16"/>
        </w:rPr>
        <w:t xml:space="preserve"> сельского поселения Петропавловского муниципального района </w:t>
      </w:r>
    </w:p>
    <w:p w:rsidR="00BE1D39" w:rsidRPr="00BB2528" w:rsidRDefault="00BE1D39" w:rsidP="00BE1D39">
      <w:pPr>
        <w:pStyle w:val="ConsPlusTitle0"/>
        <w:rPr>
          <w:b w:val="0"/>
          <w:sz w:val="16"/>
          <w:szCs w:val="16"/>
        </w:rPr>
      </w:pPr>
      <w:r w:rsidRPr="00BB2528">
        <w:rPr>
          <w:b w:val="0"/>
          <w:sz w:val="16"/>
          <w:szCs w:val="16"/>
        </w:rPr>
        <w:t xml:space="preserve">Воронежской области на 2017 год» основание и условия распределения зарезервированных средств в связи с особенностями исполнения бюджета </w:t>
      </w:r>
      <w:proofErr w:type="spellStart"/>
      <w:r w:rsidRPr="00BB2528">
        <w:rPr>
          <w:b w:val="0"/>
          <w:sz w:val="16"/>
          <w:szCs w:val="16"/>
        </w:rPr>
        <w:t>Старомеловатского</w:t>
      </w:r>
      <w:proofErr w:type="spellEnd"/>
      <w:r w:rsidRPr="00BB2528">
        <w:rPr>
          <w:b w:val="0"/>
          <w:sz w:val="16"/>
          <w:szCs w:val="16"/>
        </w:rPr>
        <w:t xml:space="preserve"> сельского поселения Петропавловского муниципального района Воронежской области.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</w:t>
      </w:r>
      <w:r w:rsidRPr="00BB2528">
        <w:rPr>
          <w:rFonts w:ascii="Times New Roman" w:eastAsia="Calibri" w:hAnsi="Times New Roman"/>
          <w:sz w:val="16"/>
          <w:szCs w:val="16"/>
        </w:rPr>
        <w:t xml:space="preserve">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autoSpaceDE w:val="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В рамках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 xml:space="preserve">мероприятия  </w:t>
      </w:r>
      <w:r w:rsidRPr="00BB2528">
        <w:rPr>
          <w:rFonts w:ascii="Times New Roman" w:hAnsi="Times New Roman"/>
          <w:sz w:val="16"/>
          <w:szCs w:val="16"/>
        </w:rPr>
        <w:t>«</w:t>
      </w:r>
      <w:proofErr w:type="gramEnd"/>
      <w:r w:rsidRPr="00BB2528">
        <w:rPr>
          <w:rFonts w:ascii="Times New Roman" w:hAnsi="Times New Roman"/>
          <w:sz w:val="16"/>
          <w:szCs w:val="16"/>
        </w:rPr>
        <w:t>Регулирование вопросов административно-территориального устройства».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Данным мероприятием предусматривается </w:t>
      </w:r>
      <w:proofErr w:type="spellStart"/>
      <w:r w:rsidRPr="00BB2528">
        <w:rPr>
          <w:rFonts w:ascii="Times New Roman" w:hAnsi="Times New Roman"/>
          <w:sz w:val="16"/>
          <w:szCs w:val="16"/>
        </w:rPr>
        <w:t>софинансирование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расходных обязательств, возникающих при выполнении полномочий органом   местного </w:t>
      </w:r>
      <w:proofErr w:type="gramStart"/>
      <w:r w:rsidRPr="00BB2528">
        <w:rPr>
          <w:rFonts w:ascii="Times New Roman" w:hAnsi="Times New Roman"/>
          <w:sz w:val="16"/>
          <w:szCs w:val="16"/>
        </w:rPr>
        <w:t>самоуправления  в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сфере  градостроительной деятельности. </w:t>
      </w:r>
    </w:p>
    <w:p w:rsidR="00BE1D39" w:rsidRPr="00BB2528" w:rsidRDefault="00BE1D39" w:rsidP="00BE1D39">
      <w:pPr>
        <w:autoSpaceDE w:val="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Так же по данному мероприятию отражаются средства </w:t>
      </w:r>
      <w:proofErr w:type="gramStart"/>
      <w:r w:rsidRPr="00BB2528">
        <w:rPr>
          <w:rFonts w:ascii="Times New Roman" w:hAnsi="Times New Roman"/>
          <w:sz w:val="16"/>
          <w:szCs w:val="16"/>
        </w:rPr>
        <w:t>из  областного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бюджета по предоставлению субсидии бюджету сельского поселения на мероприятие по развитию градостроительной деятельности в рамках государственной программы Воронежской области «Обеспечение доступным и комфортным жильем и коммунальными услугами населения Воронежской области»  на подготовку сельским поселением карт (планов) для установления границ населенных пунктов. 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</w:t>
      </w:r>
      <w:r w:rsidRPr="00BB2528">
        <w:rPr>
          <w:rFonts w:ascii="Times New Roman" w:eastAsia="Calibri" w:hAnsi="Times New Roman"/>
          <w:sz w:val="16"/>
          <w:szCs w:val="16"/>
        </w:rPr>
        <w:t xml:space="preserve">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autoSpaceDE w:val="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 В рамках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 xml:space="preserve">мероприятия  </w:t>
      </w:r>
      <w:r w:rsidRPr="00BB2528">
        <w:rPr>
          <w:rFonts w:ascii="Times New Roman" w:hAnsi="Times New Roman"/>
          <w:sz w:val="16"/>
          <w:szCs w:val="16"/>
        </w:rPr>
        <w:t>«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Развитие библиотечного дела</w:t>
      </w:r>
      <w:r w:rsidRPr="00BB2528">
        <w:rPr>
          <w:rFonts w:ascii="Times New Roman" w:hAnsi="Times New Roman"/>
          <w:sz w:val="16"/>
          <w:szCs w:val="16"/>
        </w:rPr>
        <w:t>».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По </w:t>
      </w:r>
      <w:proofErr w:type="gramStart"/>
      <w:r w:rsidRPr="00BB2528">
        <w:rPr>
          <w:rFonts w:ascii="Times New Roman" w:hAnsi="Times New Roman"/>
          <w:sz w:val="16"/>
          <w:szCs w:val="16"/>
        </w:rPr>
        <w:t>данному  мероприятию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предусматривается увеличение книговыдачи читателям в течение срока реализации программы, ежегодное пополнение книжных фондов библиотек современными источниками информации, развитие материально- технической базы (текущий ремонт здания), увеличение количества читателей за счет проведения различных массовых мероприятий обеспечение деятельности библиотек сельского поселения, сохранение библиотечных фондов.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Мероприятие направлено: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lastRenderedPageBreak/>
        <w:t xml:space="preserve">- организация социально-эффективного и экономически целесообразного культурно-информационного библиотечного обслуживания жителей поселения, доступность информации;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 информации;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осуществление текущего ремонта, создание комфортной среды, привлекательного имиджа библиотеки;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совершенствование полноценного комплектования фондов библиотек поселения;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- развитие материально-технической базы;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- методическое и кадровое обеспечение развития библиотечного дела в поселении.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Реализация мероприятия предусматривает: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    - мероприятия с различными категориями населения;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    -</w:t>
      </w:r>
      <w:r w:rsidRPr="00BB2528">
        <w:rPr>
          <w:rFonts w:ascii="Times New Roman" w:eastAsia="Calibri" w:hAnsi="Times New Roman"/>
          <w:sz w:val="16"/>
          <w:szCs w:val="16"/>
        </w:rPr>
        <w:tab/>
      </w:r>
      <w:r w:rsidRPr="00BB2528">
        <w:rPr>
          <w:rFonts w:ascii="Times New Roman" w:hAnsi="Times New Roman"/>
          <w:color w:val="000000"/>
          <w:sz w:val="16"/>
          <w:szCs w:val="16"/>
        </w:rPr>
        <w:t>фонд оплаты труда и страховые взносы;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-  закупку товаров, работ и услуг для муниципальных нужд;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     -  уплату прочих налогов, сборов и иных платежей.</w:t>
      </w:r>
    </w:p>
    <w:p w:rsidR="00BE1D39" w:rsidRPr="00BB2528" w:rsidRDefault="00BE1D39" w:rsidP="00BE1D39">
      <w:pPr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Финансовое обеспечение деятельности </w:t>
      </w:r>
      <w:r w:rsidRPr="00BB2528">
        <w:rPr>
          <w:rFonts w:ascii="Times New Roman" w:hAnsi="Times New Roman"/>
          <w:sz w:val="16"/>
          <w:szCs w:val="16"/>
        </w:rPr>
        <w:t xml:space="preserve">библиотек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осуществляется  на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 основании бюджетной сметы.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   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Муниципальное казенное учреждение </w:t>
      </w:r>
      <w:proofErr w:type="spellStart"/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 сельского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 поселения «Досуг».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2014-2023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поселения, </w:t>
      </w:r>
      <w:r w:rsidRPr="00BB2528">
        <w:rPr>
          <w:rFonts w:ascii="Times New Roman" w:hAnsi="Times New Roman"/>
          <w:sz w:val="16"/>
          <w:szCs w:val="16"/>
        </w:rPr>
        <w:t>организация социально-эффективного и экономически целесообразного культурно-информационного библиотечного обслуживания жителей поселения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spacing w:after="240"/>
        <w:ind w:left="170" w:right="170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В рамках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мероприятия  -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B2528">
        <w:rPr>
          <w:rFonts w:ascii="Times New Roman" w:hAnsi="Times New Roman"/>
          <w:sz w:val="16"/>
          <w:szCs w:val="16"/>
        </w:rPr>
        <w:t xml:space="preserve">Расходы на обеспечение качественными жилищно-коммунальными услугами населения (приобретение коммунальной специализированной техники) предусматривается приобретение коммунально-уборочной техники – трактор Беларус-82.1,  с навесным оборудованием (отвал для очистки снега, погрузчик фронтальный универсальный  с </w:t>
      </w:r>
      <w:proofErr w:type="spellStart"/>
      <w:r w:rsidRPr="00BB2528">
        <w:rPr>
          <w:rFonts w:ascii="Times New Roman" w:hAnsi="Times New Roman"/>
          <w:sz w:val="16"/>
          <w:szCs w:val="16"/>
        </w:rPr>
        <w:t>двухчелюстным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ковшом, щетка подметальная (усиленная).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Мероприятие направлено: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 w:themeColor="text1"/>
          <w:sz w:val="16"/>
          <w:szCs w:val="16"/>
        </w:rPr>
        <w:t xml:space="preserve">- </w:t>
      </w:r>
      <w:r w:rsidRPr="00BB2528">
        <w:rPr>
          <w:rFonts w:ascii="Times New Roman" w:hAnsi="Times New Roman"/>
          <w:sz w:val="16"/>
          <w:szCs w:val="16"/>
        </w:rPr>
        <w:t xml:space="preserve">обеспечение надлежащего санитарного состояния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повышение уровня технической обеспеченности поселения;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обеспечение повышения эффективности и надежности оказываемых населению жилищно-коммунальных услуг, комфортность и безопасность условий проживания.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Реализация мероприятия предусматривает: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выполнение приобретения коммунальной специализированной техники;</w:t>
      </w:r>
    </w:p>
    <w:p w:rsidR="00BE1D39" w:rsidRPr="00BB2528" w:rsidRDefault="00BE1D39" w:rsidP="00BE1D39">
      <w:pPr>
        <w:rPr>
          <w:rFonts w:ascii="Times New Roman" w:hAnsi="Times New Roman"/>
          <w:color w:val="000000" w:themeColor="text1"/>
          <w:sz w:val="16"/>
          <w:szCs w:val="16"/>
        </w:rPr>
      </w:pPr>
      <w:r w:rsidRPr="00BB2528">
        <w:rPr>
          <w:rFonts w:ascii="Times New Roman" w:hAnsi="Times New Roman"/>
          <w:color w:val="000000" w:themeColor="text1"/>
          <w:sz w:val="16"/>
          <w:szCs w:val="16"/>
        </w:rPr>
        <w:t>- благоустройство и содержание в чистоте общественной территории;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обеспечение выполнения уборочных и погрузочно- разгрузочных работ, </w:t>
      </w:r>
      <w:proofErr w:type="gramStart"/>
      <w:r w:rsidRPr="00BB2528">
        <w:rPr>
          <w:rFonts w:ascii="Times New Roman" w:hAnsi="Times New Roman"/>
          <w:sz w:val="16"/>
          <w:szCs w:val="16"/>
        </w:rPr>
        <w:t>работ  по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уборке и расчистке свежевыпавшего снега, мусора на проезжей части улиц, площади, дорог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         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поселения, </w:t>
      </w:r>
      <w:r w:rsidRPr="00BB2528">
        <w:rPr>
          <w:rFonts w:ascii="Times New Roman" w:hAnsi="Times New Roman"/>
          <w:sz w:val="16"/>
          <w:szCs w:val="16"/>
        </w:rPr>
        <w:t>повышение уровня технической обеспеченности поселения.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proofErr w:type="gramStart"/>
      <w:r w:rsidRPr="00BB2528">
        <w:rPr>
          <w:rFonts w:ascii="Times New Roman" w:hAnsi="Times New Roman"/>
          <w:sz w:val="16"/>
          <w:szCs w:val="16"/>
        </w:rPr>
        <w:t>Мероприятие  «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Прочие общегосударственные вопросы» предусматривает </w:t>
      </w:r>
    </w:p>
    <w:p w:rsidR="00BE1D39" w:rsidRPr="00BB2528" w:rsidRDefault="00BE1D39" w:rsidP="00BE1D39">
      <w:pPr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иные расходы на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финансовое обеспечение деятельности органов местного самоуправления. 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lastRenderedPageBreak/>
        <w:t xml:space="preserve"> Мероприятие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«Оказание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телерадиовещание» предусматривает выплату </w:t>
      </w:r>
      <w:r w:rsidRPr="00BB2528">
        <w:rPr>
          <w:rFonts w:ascii="Times New Roman" w:hAnsi="Times New Roman"/>
          <w:sz w:val="16"/>
          <w:szCs w:val="16"/>
        </w:rPr>
        <w:t>компенсации за покупку ТВ-приставки.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Реализация мероприятия предусматривает: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Выплата компенсации за покупку ТВ-приставки следующим категориям населения:</w:t>
      </w:r>
    </w:p>
    <w:p w:rsidR="00BE1D39" w:rsidRPr="00BB2528" w:rsidRDefault="00BE1D39" w:rsidP="00BE1D39">
      <w:pPr>
        <w:spacing w:beforeAutospacing="1" w:after="100" w:afterAutospacing="1"/>
        <w:ind w:left="495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ветераны Великой Отечественной войны;</w:t>
      </w:r>
    </w:p>
    <w:p w:rsidR="00BE1D39" w:rsidRPr="00BB2528" w:rsidRDefault="00BE1D39" w:rsidP="00BE1D39">
      <w:pPr>
        <w:spacing w:before="100" w:beforeAutospacing="1" w:after="100" w:afterAutospacing="1"/>
        <w:ind w:left="495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инвалиды Великой Отечественной войны и боевых действий;</w:t>
      </w:r>
    </w:p>
    <w:p w:rsidR="00BE1D39" w:rsidRPr="00BB2528" w:rsidRDefault="00BE1D39" w:rsidP="00BE1D39">
      <w:pPr>
        <w:spacing w:before="100" w:beforeAutospacing="1" w:after="100" w:afterAutospacing="1"/>
        <w:ind w:left="495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члены семей погибших (умерших) инвалидов и участников Великой Отечественной войны, в том числе вдов (вдовцов), не вступивших в повторный брак;</w:t>
      </w:r>
    </w:p>
    <w:p w:rsidR="00BE1D39" w:rsidRPr="00BB2528" w:rsidRDefault="00BE1D39" w:rsidP="00BE1D39">
      <w:pPr>
        <w:spacing w:before="100" w:beforeAutospacing="1" w:after="100" w:afterAutospacing="1"/>
        <w:ind w:left="495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неработающие пенсионеры, не проживающие совместно с трудоспособными гражданами (членами семьи);</w:t>
      </w:r>
    </w:p>
    <w:p w:rsidR="00BE1D39" w:rsidRPr="00BB2528" w:rsidRDefault="00BE1D39" w:rsidP="00BE1D39">
      <w:pPr>
        <w:spacing w:before="100" w:beforeAutospacing="1" w:after="100" w:afterAutospacing="1"/>
        <w:ind w:left="495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малоимущие семьи;</w:t>
      </w:r>
    </w:p>
    <w:p w:rsidR="00BE1D39" w:rsidRPr="00BB2528" w:rsidRDefault="00BE1D39" w:rsidP="00BE1D39">
      <w:pPr>
        <w:spacing w:before="100" w:beforeAutospacing="1" w:after="100" w:afterAutospacing="1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- малоимущие одиноко проживающие граждане, получающие государственную социальную   помощь, не имеющие трудоспособных членов семьи.</w:t>
      </w:r>
    </w:p>
    <w:p w:rsidR="00BE1D39" w:rsidRPr="00BB2528" w:rsidRDefault="00BE1D39" w:rsidP="00BE1D39">
      <w:pPr>
        <w:spacing w:before="100" w:beforeAutospacing="1" w:after="100" w:afterAutospacing="1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 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: 2014-2020 годы. </w:t>
      </w:r>
    </w:p>
    <w:p w:rsidR="00BE1D39" w:rsidRPr="00BB2528" w:rsidRDefault="00BE1D39" w:rsidP="00BE1D39">
      <w:pPr>
        <w:spacing w:before="100" w:beforeAutospacing="1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 w:rsidRPr="00BB2528">
        <w:rPr>
          <w:rFonts w:ascii="Times New Roman" w:hAnsi="Times New Roman"/>
          <w:sz w:val="16"/>
          <w:szCs w:val="16"/>
        </w:rPr>
        <w:t>Мероприятие  «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Мероприятие в области коммунального хозяйства поселения» предусматривает расходы, связанные с содержанием объектов коммунального назначения, находящихся на балансе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>Реализация мероприятия предусматривает: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>- закупка товаров работ, услуг, связанных с содержанием коммунальной техники (ГСМ, запчасти, услуги автострахования).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suppressAutoHyphens/>
        <w:spacing w:after="240"/>
        <w:ind w:left="170" w:right="170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suppressAutoHyphens/>
        <w:spacing w:after="240"/>
        <w:ind w:left="170" w:right="170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 xml:space="preserve">Мероприятие  </w:t>
      </w:r>
      <w:r w:rsidRPr="00BB2528">
        <w:rPr>
          <w:rFonts w:ascii="Times New Roman" w:hAnsi="Times New Roman"/>
          <w:sz w:val="16"/>
          <w:szCs w:val="16"/>
        </w:rPr>
        <w:t>«</w:t>
      </w:r>
      <w:proofErr w:type="gramEnd"/>
      <w:r w:rsidRPr="00BB2528">
        <w:rPr>
          <w:rFonts w:ascii="Times New Roman" w:hAnsi="Times New Roman"/>
          <w:sz w:val="16"/>
          <w:szCs w:val="16"/>
        </w:rPr>
        <w:t>Организация проведения оплачиваемых общественных работ», предусмотренных государственной программой Воронежской области «Содействие занятости населения»  предусматривает поддержку занятости населения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 и </w:t>
      </w:r>
      <w:r w:rsidRPr="00BB2528">
        <w:rPr>
          <w:rFonts w:ascii="Times New Roman" w:hAnsi="Times New Roman"/>
          <w:sz w:val="16"/>
          <w:szCs w:val="16"/>
        </w:rPr>
        <w:t xml:space="preserve">снижение уровня безработицы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>Реализация мероприятия предусматривает: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оплату труда и страховые взносы. 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suppressAutoHyphens/>
        <w:spacing w:after="240"/>
        <w:ind w:left="170" w:right="170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bCs/>
          <w:sz w:val="16"/>
          <w:szCs w:val="16"/>
        </w:rPr>
      </w:pPr>
      <w:proofErr w:type="gramStart"/>
      <w:r w:rsidRPr="00BB2528">
        <w:rPr>
          <w:rFonts w:ascii="Times New Roman" w:hAnsi="Times New Roman"/>
          <w:sz w:val="16"/>
          <w:szCs w:val="16"/>
        </w:rPr>
        <w:t xml:space="preserve">Мероприятие  </w:t>
      </w:r>
      <w:r w:rsidRPr="00BB2528">
        <w:rPr>
          <w:rFonts w:ascii="Times New Roman" w:hAnsi="Times New Roman"/>
          <w:bCs/>
          <w:sz w:val="16"/>
          <w:szCs w:val="16"/>
        </w:rPr>
        <w:t>«</w:t>
      </w:r>
      <w:proofErr w:type="gramEnd"/>
      <w:r w:rsidRPr="00BB2528">
        <w:rPr>
          <w:rFonts w:ascii="Times New Roman" w:hAnsi="Times New Roman"/>
          <w:sz w:val="16"/>
          <w:szCs w:val="16"/>
        </w:rPr>
        <w:t>Расходы на осуществление муниципального земельного контроля</w:t>
      </w:r>
      <w:r w:rsidRPr="00BB2528">
        <w:rPr>
          <w:rFonts w:ascii="Times New Roman" w:hAnsi="Times New Roman"/>
          <w:bCs/>
          <w:sz w:val="16"/>
          <w:szCs w:val="16"/>
        </w:rPr>
        <w:t>».</w:t>
      </w:r>
    </w:p>
    <w:p w:rsidR="00BE1D39" w:rsidRPr="00BB2528" w:rsidRDefault="00BE1D39" w:rsidP="00BE1D39">
      <w:pPr>
        <w:rPr>
          <w:rFonts w:ascii="Times New Roman" w:hAnsi="Times New Roman"/>
          <w:bCs/>
          <w:sz w:val="16"/>
          <w:szCs w:val="16"/>
        </w:rPr>
      </w:pPr>
      <w:r w:rsidRPr="00BB2528">
        <w:rPr>
          <w:rFonts w:ascii="Times New Roman" w:hAnsi="Times New Roman"/>
          <w:bCs/>
          <w:sz w:val="16"/>
          <w:szCs w:val="16"/>
        </w:rPr>
        <w:t xml:space="preserve">По данному мероприятию отражаются </w:t>
      </w:r>
      <w:r w:rsidRPr="00BB2528">
        <w:rPr>
          <w:rFonts w:ascii="Times New Roman" w:hAnsi="Times New Roman"/>
          <w:sz w:val="16"/>
          <w:szCs w:val="16"/>
        </w:rPr>
        <w:t xml:space="preserve">расходы на приобретение ГСМ для осуществления муниципального земельного контроля. </w:t>
      </w:r>
      <w:r w:rsidRPr="00BB2528">
        <w:rPr>
          <w:rFonts w:ascii="Times New Roman" w:hAnsi="Times New Roman"/>
          <w:bCs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bCs/>
          <w:sz w:val="16"/>
          <w:szCs w:val="16"/>
        </w:rPr>
        <w:t>Старомеловатское</w:t>
      </w:r>
      <w:proofErr w:type="spellEnd"/>
      <w:r w:rsidRPr="00BB2528">
        <w:rPr>
          <w:rFonts w:ascii="Times New Roman" w:hAnsi="Times New Roman"/>
          <w:bCs/>
          <w:sz w:val="16"/>
          <w:szCs w:val="16"/>
        </w:rPr>
        <w:t xml:space="preserve"> сельское поселение.</w:t>
      </w:r>
    </w:p>
    <w:p w:rsidR="00BE1D39" w:rsidRPr="00BB2528" w:rsidRDefault="00BE1D39" w:rsidP="00BE1D39">
      <w:pPr>
        <w:rPr>
          <w:rFonts w:ascii="Times New Roman" w:hAnsi="Times New Roman"/>
          <w:bCs/>
          <w:sz w:val="16"/>
          <w:szCs w:val="16"/>
        </w:rPr>
      </w:pPr>
      <w:r w:rsidRPr="00BB2528">
        <w:rPr>
          <w:rFonts w:ascii="Times New Roman" w:hAnsi="Times New Roman"/>
          <w:bCs/>
          <w:sz w:val="16"/>
          <w:szCs w:val="16"/>
        </w:rPr>
        <w:t>Срок реализации мероприятия: 2014-2027 годы.</w:t>
      </w:r>
    </w:p>
    <w:p w:rsidR="00BE1D39" w:rsidRPr="00BB2528" w:rsidRDefault="00BE1D39" w:rsidP="00BE1D39">
      <w:pPr>
        <w:rPr>
          <w:rFonts w:ascii="Times New Roman" w:hAnsi="Times New Roman"/>
          <w:bCs/>
          <w:sz w:val="16"/>
          <w:szCs w:val="16"/>
        </w:rPr>
      </w:pPr>
      <w:r w:rsidRPr="00BB2528">
        <w:rPr>
          <w:rFonts w:ascii="Times New Roman" w:hAnsi="Times New Roman"/>
          <w:bCs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bCs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bCs/>
          <w:sz w:val="16"/>
          <w:szCs w:val="16"/>
        </w:rPr>
        <w:t xml:space="preserve"> сельского поселения»;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suppressAutoHyphens/>
        <w:spacing w:after="240"/>
        <w:ind w:left="170" w:right="170"/>
        <w:rPr>
          <w:rFonts w:ascii="Times New Roman" w:hAnsi="Times New Roman"/>
          <w:sz w:val="16"/>
          <w:szCs w:val="16"/>
        </w:rPr>
      </w:pP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lastRenderedPageBreak/>
        <w:t>Мероприятие</w:t>
      </w:r>
      <w:r w:rsidRPr="00BB2528">
        <w:rPr>
          <w:rFonts w:ascii="Times New Roman" w:hAnsi="Times New Roman"/>
          <w:sz w:val="16"/>
          <w:szCs w:val="16"/>
        </w:rPr>
        <w:t xml:space="preserve">  </w:t>
      </w:r>
      <w:r w:rsidRPr="00BB2528">
        <w:rPr>
          <w:rFonts w:ascii="Times New Roman" w:hAnsi="Times New Roman"/>
          <w:color w:val="000000"/>
          <w:sz w:val="16"/>
          <w:szCs w:val="16"/>
        </w:rPr>
        <w:t>«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 xml:space="preserve">Капитальный ремонт МКУ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 «Досуг»,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Дружбянский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СДК Петропавловского муниципального района Воронежской области».    </w:t>
      </w:r>
      <w:r w:rsidRPr="00BB2528">
        <w:rPr>
          <w:rFonts w:ascii="Times New Roman" w:hAnsi="Times New Roman"/>
          <w:sz w:val="16"/>
          <w:szCs w:val="16"/>
        </w:rPr>
        <w:t xml:space="preserve">    Данным мероприятием предусматривается в соответствии с постановлением  правительства Воронежской области № 1119 от 18.12.2013 года «Об  утверждении государственной программы Воронежской области «Развитие культуры и туризма» </w:t>
      </w:r>
      <w:proofErr w:type="spellStart"/>
      <w:r w:rsidRPr="00BB2528">
        <w:rPr>
          <w:rFonts w:ascii="Times New Roman" w:hAnsi="Times New Roman"/>
          <w:sz w:val="16"/>
          <w:szCs w:val="16"/>
        </w:rPr>
        <w:t>софинансирование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расходных обязательств, возникающих при выполнении полномочий органами местного самоуправления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по вопросам местного значения в части организации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капитального ремонта МКУ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 «Досуг»,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Дружбянский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СДК Петропавловского муниципального района Воронежской области</w:t>
      </w:r>
      <w:r w:rsidRPr="00BB2528">
        <w:rPr>
          <w:rFonts w:ascii="Times New Roman" w:hAnsi="Times New Roman"/>
          <w:sz w:val="16"/>
          <w:szCs w:val="16"/>
        </w:rPr>
        <w:t xml:space="preserve">.      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      </w:t>
      </w:r>
      <w:r w:rsidRPr="00BB2528">
        <w:rPr>
          <w:rFonts w:ascii="Times New Roman" w:hAnsi="Times New Roman"/>
          <w:color w:val="000000"/>
          <w:sz w:val="16"/>
          <w:szCs w:val="16"/>
        </w:rPr>
        <w:t>Реализация мероприятия предусматривает: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     -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работы по выполнению капитального ремонта МКУ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 «Досуг»,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Дружбянский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СДК Петропавловского муниципального района Воронежской области</w:t>
      </w:r>
    </w:p>
    <w:p w:rsidR="00BE1D39" w:rsidRPr="00BB2528" w:rsidRDefault="00BE1D39" w:rsidP="00BE1D39">
      <w:pPr>
        <w:rPr>
          <w:rFonts w:ascii="Times New Roman" w:hAnsi="Times New Roman"/>
          <w:bCs/>
          <w:sz w:val="16"/>
          <w:szCs w:val="16"/>
        </w:rPr>
      </w:pPr>
      <w:r w:rsidRPr="00BB2528">
        <w:rPr>
          <w:rFonts w:ascii="Times New Roman" w:hAnsi="Times New Roman"/>
          <w:bCs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bCs/>
          <w:sz w:val="16"/>
          <w:szCs w:val="16"/>
        </w:rPr>
        <w:t>Старомеловатское</w:t>
      </w:r>
      <w:proofErr w:type="spellEnd"/>
      <w:r w:rsidRPr="00BB2528">
        <w:rPr>
          <w:rFonts w:ascii="Times New Roman" w:hAnsi="Times New Roman"/>
          <w:bCs/>
          <w:sz w:val="16"/>
          <w:szCs w:val="16"/>
        </w:rPr>
        <w:t xml:space="preserve"> сельское поселение.</w:t>
      </w:r>
    </w:p>
    <w:p w:rsidR="00BE1D39" w:rsidRPr="00BB2528" w:rsidRDefault="00BE1D39" w:rsidP="00BE1D39">
      <w:pPr>
        <w:rPr>
          <w:rFonts w:ascii="Times New Roman" w:hAnsi="Times New Roman"/>
          <w:bCs/>
          <w:sz w:val="16"/>
          <w:szCs w:val="16"/>
        </w:rPr>
      </w:pPr>
      <w:r w:rsidRPr="00BB2528">
        <w:rPr>
          <w:rFonts w:ascii="Times New Roman" w:hAnsi="Times New Roman"/>
          <w:bCs/>
          <w:sz w:val="16"/>
          <w:szCs w:val="16"/>
        </w:rPr>
        <w:t>Срок реализации мероприятия: 2014-2027 годы.</w:t>
      </w:r>
    </w:p>
    <w:p w:rsidR="00BE1D39" w:rsidRPr="00BB2528" w:rsidRDefault="00BE1D39" w:rsidP="00BE1D39">
      <w:pPr>
        <w:rPr>
          <w:rFonts w:ascii="Times New Roman" w:hAnsi="Times New Roman"/>
          <w:bCs/>
          <w:sz w:val="16"/>
          <w:szCs w:val="16"/>
        </w:rPr>
      </w:pPr>
      <w:r w:rsidRPr="00BB2528">
        <w:rPr>
          <w:rFonts w:ascii="Times New Roman" w:hAnsi="Times New Roman"/>
          <w:bCs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bCs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bCs/>
          <w:sz w:val="16"/>
          <w:szCs w:val="16"/>
        </w:rPr>
        <w:t xml:space="preserve"> сельского поселения»;</w:t>
      </w:r>
    </w:p>
    <w:p w:rsidR="00BE1D39" w:rsidRPr="00BB2528" w:rsidRDefault="00BE1D39" w:rsidP="00BE1D39">
      <w:pPr>
        <w:suppressAutoHyphens/>
        <w:ind w:left="170" w:right="170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proofErr w:type="gramStart"/>
      <w:r w:rsidRPr="00BB2528">
        <w:rPr>
          <w:rFonts w:ascii="Times New Roman" w:hAnsi="Times New Roman"/>
          <w:sz w:val="16"/>
          <w:szCs w:val="16"/>
        </w:rPr>
        <w:t>Мероприятие  «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Модернизация систем уличного освещения»           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>Реализация мероприятия предусматривает: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- модернизацию сети освещения улиц в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Старомеловатском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сельском поселении;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монтажные работы при устройстве ответвлений от ВЛ к зданиям;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монтаж наружного освещения по существующим опорам;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подключение светодиодных светильников;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управление освещением автоматически через фотореле.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 xml:space="preserve">Мероприятие </w:t>
      </w:r>
      <w:r w:rsidRPr="00BB2528">
        <w:rPr>
          <w:rFonts w:ascii="Times New Roman" w:hAnsi="Times New Roman"/>
          <w:sz w:val="16"/>
          <w:szCs w:val="16"/>
        </w:rPr>
        <w:t xml:space="preserve"> </w:t>
      </w:r>
      <w:r w:rsidRPr="00BB2528">
        <w:rPr>
          <w:rFonts w:ascii="Times New Roman" w:hAnsi="Times New Roman"/>
          <w:color w:val="000000"/>
          <w:sz w:val="16"/>
          <w:szCs w:val="16"/>
        </w:rPr>
        <w:t>«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Ремонт и  благоустройство памятника  Стена Плача в х. </w:t>
      </w:r>
      <w:proofErr w:type="spellStart"/>
      <w:r w:rsidRPr="00BB2528">
        <w:rPr>
          <w:rFonts w:ascii="Times New Roman" w:hAnsi="Times New Roman"/>
          <w:sz w:val="16"/>
          <w:szCs w:val="16"/>
        </w:rPr>
        <w:t>Индычий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муниципального района» предусматривает реализацию проекта местных инициатив в 2020 году.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Реализация мероприятия предусматривает: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- ремонт и благоустройство памятника </w:t>
      </w:r>
      <w:r w:rsidRPr="00BB2528">
        <w:rPr>
          <w:rFonts w:ascii="Times New Roman" w:hAnsi="Times New Roman"/>
          <w:sz w:val="16"/>
          <w:szCs w:val="16"/>
        </w:rPr>
        <w:t xml:space="preserve">Стена Плача в х. </w:t>
      </w:r>
      <w:proofErr w:type="spellStart"/>
      <w:r w:rsidRPr="00BB2528">
        <w:rPr>
          <w:rFonts w:ascii="Times New Roman" w:hAnsi="Times New Roman"/>
          <w:sz w:val="16"/>
          <w:szCs w:val="16"/>
        </w:rPr>
        <w:t>Индычий</w:t>
      </w:r>
      <w:proofErr w:type="spellEnd"/>
      <w:r w:rsidRPr="00BB2528">
        <w:rPr>
          <w:rFonts w:ascii="Times New Roman" w:hAnsi="Times New Roman"/>
          <w:sz w:val="16"/>
          <w:szCs w:val="16"/>
        </w:rPr>
        <w:t>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 xml:space="preserve">Мероприятие </w:t>
      </w:r>
      <w:r w:rsidRPr="00BB2528">
        <w:rPr>
          <w:rFonts w:ascii="Times New Roman" w:hAnsi="Times New Roman"/>
          <w:sz w:val="16"/>
          <w:szCs w:val="16"/>
        </w:rPr>
        <w:t xml:space="preserve"> </w:t>
      </w:r>
      <w:r w:rsidRPr="00BB2528">
        <w:rPr>
          <w:rFonts w:ascii="Times New Roman" w:hAnsi="Times New Roman"/>
          <w:color w:val="000000"/>
          <w:sz w:val="16"/>
          <w:szCs w:val="16"/>
        </w:rPr>
        <w:t>«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Организация и проведение выборов в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Старомеловатском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сельском поселении на 2020 год» предусматривает подготовку, организацию и проведение выборов в период избирательной кампании при проведении выборов депутатов Совета народных депутатов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 Петропавловского района Воронежской области.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   Реализация мероприятия предусматривает: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- </w:t>
      </w:r>
      <w:r w:rsidRPr="00BB2528">
        <w:rPr>
          <w:rFonts w:ascii="Times New Roman" w:hAnsi="Times New Roman"/>
          <w:sz w:val="16"/>
          <w:szCs w:val="16"/>
        </w:rPr>
        <w:t xml:space="preserve">подготовку, организацию и проведение выборов в период избирательной кампании при проведении выборов депутатов Совета народных депутатов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2014-2024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Мероприятие «Благоустройство территории памятника погибшим воинам-односельчанам» предусматривает усовершенствование архитектурно - художественного </w:t>
      </w:r>
      <w:proofErr w:type="gramStart"/>
      <w:r w:rsidRPr="00BB2528">
        <w:rPr>
          <w:rFonts w:ascii="Times New Roman" w:hAnsi="Times New Roman"/>
          <w:sz w:val="16"/>
          <w:szCs w:val="16"/>
        </w:rPr>
        <w:t>облика  и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содержание памятника погибшим воинам-односельчанам в селе Старая Меловая (ремонт и реконструкция памятника, благоустройство прилегающей территории- уборка, озеленение клумб у памятника, покос сорной растительности, вырубка порослей, вывоз мусора, порубочных остатков).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lastRenderedPageBreak/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2023-2027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мероприятия будет являться </w:t>
      </w:r>
      <w:r w:rsidRPr="00BB2528">
        <w:rPr>
          <w:rFonts w:ascii="Times New Roman" w:hAnsi="Times New Roman"/>
          <w:sz w:val="16"/>
          <w:szCs w:val="16"/>
        </w:rPr>
        <w:t>улучшение внешнего облика памятника и прилегающей территории.</w:t>
      </w:r>
    </w:p>
    <w:p w:rsidR="00BE1D39" w:rsidRPr="00BB2528" w:rsidRDefault="00BE1D39" w:rsidP="00BE1D39">
      <w:pPr>
        <w:ind w:firstLine="709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Мероприятие «Благоустройство общественных территорий» </w:t>
      </w:r>
      <w:proofErr w:type="gramStart"/>
      <w:r w:rsidRPr="00BB2528">
        <w:rPr>
          <w:rFonts w:ascii="Times New Roman" w:hAnsi="Times New Roman"/>
          <w:sz w:val="16"/>
          <w:szCs w:val="16"/>
        </w:rPr>
        <w:t>предусматривает  создание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условий для массового отдыха жителей поселения и организация обустройства общественных мест массового пребывания населения</w:t>
      </w:r>
    </w:p>
    <w:p w:rsidR="00BE1D39" w:rsidRPr="00BB2528" w:rsidRDefault="00BE1D39" w:rsidP="00BE1D39">
      <w:pPr>
        <w:pStyle w:val="ConsPlusNormal"/>
        <w:jc w:val="both"/>
        <w:rPr>
          <w:sz w:val="16"/>
          <w:szCs w:val="16"/>
        </w:rPr>
      </w:pPr>
      <w:r w:rsidRPr="00BB2528">
        <w:rPr>
          <w:sz w:val="16"/>
          <w:szCs w:val="16"/>
        </w:rPr>
        <w:t xml:space="preserve">повышение уровня внешнего благоустройства, санитарного содержания дворовых </w:t>
      </w:r>
      <w:proofErr w:type="gramStart"/>
      <w:r w:rsidRPr="00BB2528">
        <w:rPr>
          <w:sz w:val="16"/>
          <w:szCs w:val="16"/>
        </w:rPr>
        <w:t>территорий  жилых</w:t>
      </w:r>
      <w:proofErr w:type="gramEnd"/>
      <w:r w:rsidRPr="00BB2528">
        <w:rPr>
          <w:sz w:val="16"/>
          <w:szCs w:val="16"/>
        </w:rPr>
        <w:t xml:space="preserve"> домов;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- создание комфортных и безопасных условий проживания граждан;</w:t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- обеспечение жизненно важных социально-экономических интересов муниципального образования </w:t>
      </w:r>
      <w:proofErr w:type="gramStart"/>
      <w:r w:rsidRPr="00BB2528">
        <w:rPr>
          <w:rFonts w:ascii="Times New Roman" w:hAnsi="Times New Roman"/>
          <w:sz w:val="16"/>
          <w:szCs w:val="16"/>
        </w:rPr>
        <w:t xml:space="preserve">администрации  </w:t>
      </w:r>
      <w:proofErr w:type="spellStart"/>
      <w:r w:rsidRPr="00BB2528">
        <w:rPr>
          <w:rFonts w:ascii="Times New Roman" w:hAnsi="Times New Roman"/>
          <w:sz w:val="16"/>
          <w:szCs w:val="16"/>
        </w:rPr>
        <w:t>Старомеловатского</w:t>
      </w:r>
      <w:proofErr w:type="spellEnd"/>
      <w:proofErr w:type="gramEnd"/>
      <w:r w:rsidRPr="00BB2528">
        <w:rPr>
          <w:rFonts w:ascii="Times New Roman" w:hAnsi="Times New Roman"/>
          <w:sz w:val="16"/>
          <w:szCs w:val="16"/>
        </w:rPr>
        <w:t xml:space="preserve"> сельского поселения;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2023-2027 годы.</w:t>
      </w:r>
    </w:p>
    <w:p w:rsidR="00BE1D39" w:rsidRPr="00BB2528" w:rsidRDefault="00BE1D39" w:rsidP="00BE1D39">
      <w:pPr>
        <w:pStyle w:val="ConsPlusNormal"/>
        <w:jc w:val="both"/>
        <w:rPr>
          <w:color w:val="000000"/>
          <w:sz w:val="16"/>
          <w:szCs w:val="16"/>
        </w:rPr>
      </w:pPr>
      <w:r w:rsidRPr="00BB2528">
        <w:rPr>
          <w:color w:val="000000"/>
          <w:sz w:val="16"/>
          <w:szCs w:val="16"/>
        </w:rPr>
        <w:t xml:space="preserve">Результатом исполнения мероприятия будет являться </w:t>
      </w:r>
      <w:r w:rsidRPr="00BB2528">
        <w:rPr>
          <w:sz w:val="16"/>
          <w:szCs w:val="16"/>
        </w:rPr>
        <w:t>увеличение доли отремонтированных дворовых территории жилых домов, улучшение внешнего облика с. Старая Меловая и общественных мест массового пребывания населения.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Мероприятие «Оборудование детских и спортивных площадок» </w:t>
      </w:r>
      <w:r w:rsidRPr="00BB2528">
        <w:rPr>
          <w:rFonts w:ascii="Times New Roman" w:hAnsi="Times New Roman"/>
          <w:sz w:val="16"/>
          <w:szCs w:val="16"/>
        </w:rPr>
        <w:t>предусматривает создание условий для комфортного и безопасного</w:t>
      </w:r>
      <w:r w:rsidRPr="00BB2528">
        <w:rPr>
          <w:sz w:val="16"/>
          <w:szCs w:val="16"/>
        </w:rPr>
        <w:t xml:space="preserve"> </w:t>
      </w:r>
      <w:proofErr w:type="gramStart"/>
      <w:r w:rsidRPr="00BB2528">
        <w:rPr>
          <w:rFonts w:ascii="Times New Roman" w:hAnsi="Times New Roman"/>
          <w:sz w:val="16"/>
          <w:szCs w:val="16"/>
        </w:rPr>
        <w:t>досуга  жителей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сельского поселения, содержание и организация обустройства </w:t>
      </w:r>
      <w:r w:rsidRPr="00BB2528">
        <w:rPr>
          <w:rFonts w:ascii="Times New Roman" w:hAnsi="Times New Roman"/>
          <w:color w:val="000000"/>
          <w:sz w:val="16"/>
          <w:szCs w:val="16"/>
        </w:rPr>
        <w:t>детских и спортивных площадок.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tabs>
          <w:tab w:val="center" w:pos="5513"/>
        </w:tabs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2023-2027 годы.</w:t>
      </w:r>
      <w:r w:rsidRPr="00BB2528">
        <w:rPr>
          <w:rFonts w:ascii="Times New Roman" w:hAnsi="Times New Roman"/>
          <w:color w:val="000000"/>
          <w:sz w:val="16"/>
          <w:szCs w:val="16"/>
        </w:rPr>
        <w:tab/>
      </w:r>
    </w:p>
    <w:p w:rsidR="00BE1D39" w:rsidRPr="00BB2528" w:rsidRDefault="00BE1D39" w:rsidP="00BE1D39">
      <w:pPr>
        <w:pStyle w:val="ConsPlusNormal"/>
        <w:jc w:val="both"/>
        <w:rPr>
          <w:color w:val="000000"/>
          <w:sz w:val="16"/>
          <w:szCs w:val="16"/>
        </w:rPr>
      </w:pPr>
      <w:r w:rsidRPr="00BB2528">
        <w:rPr>
          <w:color w:val="000000"/>
          <w:sz w:val="16"/>
          <w:szCs w:val="16"/>
        </w:rPr>
        <w:t xml:space="preserve">Результатом исполнения будет являться </w:t>
      </w:r>
      <w:r w:rsidRPr="00BB2528">
        <w:rPr>
          <w:sz w:val="16"/>
          <w:szCs w:val="16"/>
        </w:rPr>
        <w:t>увеличение доли отремонтированных, безопасных, ухоженных детских и спортивных площадок, улучшение внешнего облика с. Старая Меловая и общественных мест массового пребывания населения.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Мероприятие «Оборудование контейнерных площадок для сбора мусора» </w:t>
      </w:r>
      <w:r w:rsidRPr="00BB2528">
        <w:rPr>
          <w:rFonts w:ascii="Times New Roman" w:hAnsi="Times New Roman"/>
          <w:sz w:val="16"/>
          <w:szCs w:val="16"/>
        </w:rPr>
        <w:t xml:space="preserve">предусматривает </w:t>
      </w:r>
      <w:r w:rsidRPr="00BB2528">
        <w:rPr>
          <w:rFonts w:ascii="Times New Roman" w:eastAsia="Calibri" w:hAnsi="Times New Roman"/>
          <w:sz w:val="16"/>
          <w:szCs w:val="16"/>
        </w:rPr>
        <w:t xml:space="preserve">выполнение работ по </w:t>
      </w:r>
      <w:r w:rsidRPr="00BB2528">
        <w:rPr>
          <w:rFonts w:ascii="Times New Roman" w:hAnsi="Times New Roman"/>
          <w:sz w:val="16"/>
          <w:szCs w:val="16"/>
        </w:rPr>
        <w:t xml:space="preserve">содержанию площадок </w:t>
      </w:r>
      <w:proofErr w:type="gramStart"/>
      <w:r w:rsidRPr="00BB2528">
        <w:rPr>
          <w:rFonts w:ascii="Times New Roman" w:hAnsi="Times New Roman"/>
          <w:sz w:val="16"/>
          <w:szCs w:val="16"/>
        </w:rPr>
        <w:t>накопления  твердых</w:t>
      </w:r>
      <w:proofErr w:type="gramEnd"/>
      <w:r w:rsidRPr="00BB2528">
        <w:rPr>
          <w:rFonts w:ascii="Times New Roman" w:hAnsi="Times New Roman"/>
          <w:sz w:val="16"/>
          <w:szCs w:val="16"/>
        </w:rPr>
        <w:t xml:space="preserve"> коммунальных отходов на территории сельского поселения.</w:t>
      </w:r>
      <w:r w:rsidRPr="00BB2528">
        <w:rPr>
          <w:rFonts w:ascii="Times New Roman" w:eastAsia="Calibri" w:hAnsi="Times New Roman"/>
          <w:sz w:val="16"/>
          <w:szCs w:val="16"/>
        </w:rPr>
        <w:t xml:space="preserve">       Обустройство объектов благоустройства для улучшения внешнего эстетического облика и санитарного состояния территории сельского поселения, а также создание благоприятной и безопасной среды проживания людей посредством улучшения экологической обстановки.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2023-2027 годы.</w:t>
      </w:r>
    </w:p>
    <w:p w:rsidR="00BE1D39" w:rsidRPr="00BB2528" w:rsidRDefault="00BE1D39" w:rsidP="00BE1D39">
      <w:pPr>
        <w:suppressAutoHyphens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Результатом исполнения будет являться </w:t>
      </w:r>
      <w:r w:rsidRPr="00BB2528">
        <w:rPr>
          <w:rFonts w:ascii="Times New Roman" w:hAnsi="Times New Roman"/>
          <w:sz w:val="16"/>
          <w:szCs w:val="16"/>
          <w:lang w:eastAsia="ar-SA"/>
        </w:rPr>
        <w:t xml:space="preserve">улучшение санитарного состояния территории </w:t>
      </w:r>
      <w:proofErr w:type="spellStart"/>
      <w:r w:rsidRPr="00BB2528">
        <w:rPr>
          <w:rFonts w:ascii="Times New Roman" w:eastAsia="Arial" w:hAnsi="Times New Roman"/>
          <w:sz w:val="16"/>
          <w:szCs w:val="16"/>
          <w:lang w:eastAsia="ar-SA"/>
        </w:rPr>
        <w:t>Старомеловатского</w:t>
      </w:r>
      <w:proofErr w:type="spellEnd"/>
      <w:r w:rsidRPr="00BB2528">
        <w:rPr>
          <w:rFonts w:ascii="Times New Roman" w:hAnsi="Times New Roman"/>
          <w:sz w:val="16"/>
          <w:szCs w:val="16"/>
          <w:lang w:eastAsia="ar-SA"/>
        </w:rPr>
        <w:t xml:space="preserve"> сельского </w:t>
      </w:r>
      <w:proofErr w:type="gramStart"/>
      <w:r w:rsidRPr="00BB2528">
        <w:rPr>
          <w:rFonts w:ascii="Times New Roman" w:hAnsi="Times New Roman"/>
          <w:sz w:val="16"/>
          <w:szCs w:val="16"/>
          <w:lang w:eastAsia="ar-SA"/>
        </w:rPr>
        <w:t>поселения,-</w:t>
      </w:r>
      <w:proofErr w:type="gramEnd"/>
      <w:r w:rsidRPr="00BB2528">
        <w:rPr>
          <w:rFonts w:ascii="Times New Roman" w:hAnsi="Times New Roman"/>
          <w:sz w:val="16"/>
          <w:szCs w:val="16"/>
          <w:lang w:eastAsia="ar-SA"/>
        </w:rPr>
        <w:t xml:space="preserve"> улучшение экологического состояния окружающей среды</w:t>
      </w:r>
      <w:r w:rsidRPr="00BB2528">
        <w:rPr>
          <w:rFonts w:ascii="Times New Roman" w:hAnsi="Times New Roman"/>
          <w:sz w:val="16"/>
          <w:szCs w:val="16"/>
        </w:rPr>
        <w:t xml:space="preserve"> – увеличение доли утилизированных и обезвреженных отходов,</w:t>
      </w:r>
    </w:p>
    <w:p w:rsidR="00BE1D39" w:rsidRPr="00BB2528" w:rsidRDefault="00BE1D39" w:rsidP="00BE1D39">
      <w:pPr>
        <w:suppressAutoHyphens/>
        <w:textAlignment w:val="baseline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kern w:val="28"/>
          <w:sz w:val="16"/>
          <w:szCs w:val="16"/>
          <w:lang w:eastAsia="ar-SA"/>
        </w:rPr>
        <w:t>улучшение доступности для населения коммунальных услуг, уменьшения воздействия на окружающую среду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pStyle w:val="ConsPlusNormal"/>
        <w:jc w:val="both"/>
        <w:rPr>
          <w:rFonts w:eastAsia="Calibri"/>
          <w:sz w:val="16"/>
          <w:szCs w:val="16"/>
        </w:rPr>
      </w:pPr>
      <w:r w:rsidRPr="00BB2528">
        <w:rPr>
          <w:color w:val="000000"/>
          <w:sz w:val="16"/>
          <w:szCs w:val="16"/>
        </w:rPr>
        <w:t xml:space="preserve">     Мероприятие «Озеленение территории»</w:t>
      </w:r>
      <w:r w:rsidRPr="00BB2528">
        <w:rPr>
          <w:sz w:val="16"/>
          <w:szCs w:val="16"/>
        </w:rPr>
        <w:t xml:space="preserve"> предусматривает </w:t>
      </w:r>
      <w:r w:rsidRPr="00BB2528">
        <w:rPr>
          <w:rFonts w:eastAsia="Calibri"/>
          <w:sz w:val="16"/>
          <w:szCs w:val="16"/>
        </w:rPr>
        <w:t xml:space="preserve">выполнение работ по благоустройство территории сельского поселения, </w:t>
      </w:r>
      <w:r w:rsidRPr="00BB2528">
        <w:rPr>
          <w:sz w:val="16"/>
          <w:szCs w:val="16"/>
        </w:rPr>
        <w:t xml:space="preserve">совершенствование архитектурно - художественного облика с. Старая Меловая, размещение и содержание малых архитектурных форм, выполнение озеленения придомовых и </w:t>
      </w:r>
      <w:proofErr w:type="gramStart"/>
      <w:r w:rsidRPr="00BB2528">
        <w:rPr>
          <w:sz w:val="16"/>
          <w:szCs w:val="16"/>
        </w:rPr>
        <w:t>общественных  территорий</w:t>
      </w:r>
      <w:proofErr w:type="gramEnd"/>
      <w:r w:rsidRPr="00BB2528">
        <w:rPr>
          <w:sz w:val="16"/>
          <w:szCs w:val="16"/>
        </w:rPr>
        <w:t xml:space="preserve"> поселения (посадка клумб, деревьев, кустарников).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2023-2027 годы.</w:t>
      </w:r>
    </w:p>
    <w:p w:rsidR="00BE1D39" w:rsidRPr="00BB2528" w:rsidRDefault="00BE1D39" w:rsidP="00BE1D39">
      <w:pPr>
        <w:ind w:firstLine="709"/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>Результатом исполнения будет являться</w:t>
      </w:r>
      <w:r w:rsidRPr="00BB2528">
        <w:rPr>
          <w:color w:val="000000"/>
          <w:sz w:val="16"/>
          <w:szCs w:val="16"/>
        </w:rPr>
        <w:t xml:space="preserve"> </w:t>
      </w:r>
      <w:r w:rsidRPr="00BB2528">
        <w:rPr>
          <w:rFonts w:ascii="Times New Roman" w:hAnsi="Times New Roman"/>
          <w:color w:val="000000"/>
          <w:sz w:val="16"/>
          <w:szCs w:val="16"/>
        </w:rPr>
        <w:t xml:space="preserve">повышение уровня благоустройства территории сельского поселения, улучшение </w:t>
      </w:r>
      <w:r w:rsidRPr="00BB2528">
        <w:rPr>
          <w:rFonts w:ascii="Times New Roman" w:eastAsia="Calibri" w:hAnsi="Times New Roman"/>
          <w:sz w:val="16"/>
          <w:szCs w:val="16"/>
        </w:rPr>
        <w:t>внешнего эстетического облика, достижение экологического улучшения территории сельского поселения.</w:t>
      </w:r>
    </w:p>
    <w:p w:rsidR="00BE1D39" w:rsidRPr="00BB2528" w:rsidRDefault="00BE1D39" w:rsidP="00BE1D39">
      <w:pPr>
        <w:ind w:firstLine="709"/>
        <w:rPr>
          <w:rFonts w:ascii="Times New Roman" w:eastAsia="Calibri" w:hAnsi="Times New Roman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eastAsia="Calibri" w:hAnsi="Times New Roman"/>
          <w:sz w:val="16"/>
          <w:szCs w:val="16"/>
        </w:rPr>
      </w:pPr>
      <w:r w:rsidRPr="00BB2528">
        <w:rPr>
          <w:rFonts w:ascii="Times New Roman" w:eastAsia="Calibri" w:hAnsi="Times New Roman"/>
          <w:sz w:val="16"/>
          <w:szCs w:val="16"/>
        </w:rPr>
        <w:t xml:space="preserve">Мероприятие «Расходы на обеспечение повышения уровня защищенности помещений, предоставленных для работы участковых уполномоченных полиции» предусматривает выполнение работ по монтажу и наладке элементов автоматической пожарной сигнализации (АПС) и системы оповещения и управления эвакуации (СОУЭ), тревожной сигнализации, установке металлической двери и решетки на окно в кабинете участкового уполномоченного полиции ОУУП и ПДН ОМВД России по Петропавловскому району в здании </w:t>
      </w:r>
      <w:proofErr w:type="spellStart"/>
      <w:r w:rsidRPr="00BB2528">
        <w:rPr>
          <w:rFonts w:ascii="Times New Roman" w:eastAsia="Calibri" w:hAnsi="Times New Roman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eastAsia="Calibri" w:hAnsi="Times New Roman"/>
          <w:sz w:val="16"/>
          <w:szCs w:val="16"/>
        </w:rPr>
        <w:t xml:space="preserve"> дома культуры.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Исполнителем данного мероприятия является администрация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Срок </w:t>
      </w:r>
      <w:proofErr w:type="gramStart"/>
      <w:r w:rsidRPr="00BB2528">
        <w:rPr>
          <w:rFonts w:ascii="Times New Roman" w:hAnsi="Times New Roman"/>
          <w:color w:val="000000"/>
          <w:sz w:val="16"/>
          <w:szCs w:val="16"/>
        </w:rPr>
        <w:t>реализации  мероприятия</w:t>
      </w:r>
      <w:proofErr w:type="gramEnd"/>
      <w:r w:rsidRPr="00BB2528">
        <w:rPr>
          <w:rFonts w:ascii="Times New Roman" w:hAnsi="Times New Roman"/>
          <w:color w:val="000000"/>
          <w:sz w:val="16"/>
          <w:szCs w:val="16"/>
        </w:rPr>
        <w:t>: 20234-2027 годы.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>Результатом исполнения будет являться</w:t>
      </w:r>
      <w:r w:rsidRPr="00BB2528">
        <w:rPr>
          <w:color w:val="000000"/>
          <w:sz w:val="16"/>
          <w:szCs w:val="16"/>
        </w:rPr>
        <w:t xml:space="preserve"> </w:t>
      </w:r>
      <w:r w:rsidRPr="00BB2528">
        <w:rPr>
          <w:rFonts w:ascii="Times New Roman" w:hAnsi="Times New Roman"/>
          <w:color w:val="000000"/>
          <w:sz w:val="16"/>
          <w:szCs w:val="16"/>
        </w:rPr>
        <w:t>повышение уровня</w:t>
      </w:r>
      <w:r w:rsidRPr="00BB2528">
        <w:rPr>
          <w:rFonts w:ascii="Times New Roman" w:eastAsia="Calibri" w:hAnsi="Times New Roman"/>
          <w:sz w:val="16"/>
          <w:szCs w:val="16"/>
        </w:rPr>
        <w:t xml:space="preserve"> защищенности помещений, предоставленных для работы участковых уполномоченных полиции.</w:t>
      </w: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BE1D39" w:rsidRPr="00BB2528" w:rsidRDefault="00BE1D39" w:rsidP="00BE1D39">
      <w:pPr>
        <w:tabs>
          <w:tab w:val="left" w:pos="8931"/>
          <w:tab w:val="left" w:pos="14459"/>
        </w:tabs>
        <w:rPr>
          <w:b/>
          <w:sz w:val="16"/>
          <w:szCs w:val="16"/>
        </w:rPr>
        <w:sectPr w:rsidR="00BE1D39" w:rsidRPr="00BB2528" w:rsidSect="00BE1D39">
          <w:pgSz w:w="11906" w:h="16838"/>
          <w:pgMar w:top="284" w:right="454" w:bottom="284" w:left="1134" w:header="709" w:footer="709" w:gutter="0"/>
          <w:cols w:space="708"/>
          <w:docGrid w:linePitch="360"/>
        </w:sectPr>
      </w:pPr>
    </w:p>
    <w:p w:rsidR="00BE1D39" w:rsidRPr="00BB2528" w:rsidRDefault="00BE1D39" w:rsidP="00BE1D39">
      <w:pPr>
        <w:ind w:left="-700" w:right="120" w:firstLine="700"/>
        <w:jc w:val="right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lastRenderedPageBreak/>
        <w:t>Приложение № 1</w:t>
      </w:r>
    </w:p>
    <w:p w:rsidR="00BE1D39" w:rsidRPr="00BB2528" w:rsidRDefault="00BE1D39" w:rsidP="00BE1D39">
      <w:pPr>
        <w:ind w:left="-700" w:right="120" w:firstLine="700"/>
        <w:jc w:val="right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E1D39" w:rsidRDefault="00BE1D39" w:rsidP="00BE1D39">
      <w:pPr>
        <w:ind w:left="-700" w:right="120" w:firstLine="700"/>
        <w:jc w:val="right"/>
        <w:rPr>
          <w:rFonts w:ascii="Times New Roman" w:hAnsi="Times New Roman"/>
          <w:sz w:val="16"/>
          <w:szCs w:val="16"/>
        </w:rPr>
        <w:sectPr w:rsidR="00BE1D39" w:rsidSect="00767810">
          <w:headerReference w:type="default" r:id="rId14"/>
          <w:pgSz w:w="11906" w:h="16838"/>
          <w:pgMar w:top="1134" w:right="900" w:bottom="719" w:left="850" w:header="708" w:footer="708" w:gutter="0"/>
          <w:cols w:space="708"/>
          <w:docGrid w:linePitch="360"/>
        </w:sectPr>
      </w:pPr>
      <w:r w:rsidRPr="00BB2528">
        <w:rPr>
          <w:rFonts w:ascii="Times New Roman" w:hAnsi="Times New Roman"/>
          <w:sz w:val="16"/>
          <w:szCs w:val="16"/>
        </w:rPr>
        <w:t xml:space="preserve">     Таблица 1.</w:t>
      </w:r>
    </w:p>
    <w:p w:rsidR="00BE1D39" w:rsidRPr="00BB2528" w:rsidRDefault="00BE1D39" w:rsidP="00BE1D39">
      <w:pPr>
        <w:ind w:left="-700" w:right="120" w:firstLine="700"/>
        <w:jc w:val="right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left="-700" w:firstLine="700"/>
        <w:jc w:val="center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>Объемы и источники финансирования мероприятий подпрограммы «Обеспечение реализации муниципальной программы»</w:t>
      </w:r>
    </w:p>
    <w:p w:rsidR="00BE1D39" w:rsidRPr="00BB2528" w:rsidRDefault="00BE1D39" w:rsidP="00BE1D39">
      <w:pPr>
        <w:tabs>
          <w:tab w:val="left" w:pos="13500"/>
        </w:tabs>
        <w:ind w:left="180" w:right="320"/>
        <w:jc w:val="right"/>
        <w:rPr>
          <w:rFonts w:ascii="Times New Roman" w:hAnsi="Times New Roman"/>
          <w:sz w:val="16"/>
          <w:szCs w:val="16"/>
        </w:rPr>
      </w:pPr>
      <w:r w:rsidRPr="00BB252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тыс. рублей</w:t>
      </w:r>
    </w:p>
    <w:tbl>
      <w:tblPr>
        <w:tblW w:w="163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633"/>
        <w:gridCol w:w="497"/>
      </w:tblGrid>
      <w:tr w:rsidR="00BE1D39" w:rsidRPr="00BB2528" w:rsidTr="00AA0972">
        <w:trPr>
          <w:trHeight w:val="501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2015г.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tabs>
                <w:tab w:val="left" w:pos="315"/>
                <w:tab w:val="center" w:pos="67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2022г.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2023г.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2024г.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2025г.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2026г.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2027г.</w:t>
            </w:r>
          </w:p>
        </w:tc>
      </w:tr>
      <w:tr w:rsidR="00BE1D39" w:rsidRPr="00BB2528" w:rsidTr="00AA0972">
        <w:trPr>
          <w:trHeight w:val="30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федеральные, областные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федеральные, областные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федеральные, областные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федеральные, областные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федеральные, областные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федеральные, областные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федеральные, областные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федеральные, областные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федеральные, областные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федеральные, областные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федеральные, областные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федеральные, областные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федеральные, областные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. федеральные, областные</w:t>
            </w:r>
          </w:p>
        </w:tc>
      </w:tr>
      <w:tr w:rsidR="00BE1D39" w:rsidRPr="00BB2528" w:rsidTr="00AA0972">
        <w:trPr>
          <w:trHeight w:val="281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Расходы на обеспечение деятельности органов местного самоуправления (администрация </w:t>
            </w:r>
            <w:proofErr w:type="spellStart"/>
            <w:r w:rsidRPr="00BB2528">
              <w:rPr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sz w:val="16"/>
                <w:szCs w:val="16"/>
              </w:rPr>
              <w:t xml:space="preserve"> 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сельского поселения Петропав</w:t>
            </w: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ловского муниципального района Воронежской области)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1979,7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2061,7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2133,6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2475,9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left="-24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left="-24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left="-24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val="en-US"/>
              </w:rPr>
              <w:t>2994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,</w:t>
            </w:r>
            <w:r w:rsidRPr="00BB2528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2561,8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val="en-US"/>
              </w:rPr>
              <w:t>2587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,</w:t>
            </w:r>
            <w:r w:rsidRPr="00BB252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3101,3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33520,9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4302,8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1185,0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3450,7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3367,3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1942,0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1801,9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РРасходы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на обеспечение деятельности главы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559,1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119,0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656,5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657,1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657,1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571,7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690,7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811,9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754,7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880,4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919,9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1164,4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72,76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1146,1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1157,5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11169,1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ВВыборы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главы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96,5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Осуществление первично</w:t>
            </w:r>
            <w:r w:rsidRPr="00BB2528">
              <w:rPr>
                <w:sz w:val="16"/>
                <w:szCs w:val="16"/>
              </w:rPr>
              <w:lastRenderedPageBreak/>
              <w:t>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146,6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146,6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166,8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166,8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172,3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172,3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170,9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170,9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188,3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188,3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78,8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78,8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888,0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90,6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90,6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113,3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113,3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136,0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136,2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163,0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163,0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177,9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177,9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184,1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184,1</w:t>
            </w:r>
          </w:p>
        </w:tc>
      </w:tr>
      <w:tr w:rsidR="00BE1D39" w:rsidRPr="00BB2528" w:rsidTr="00AA097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ММероприятия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по развитию сети автомобильных дорог общего пользования сельского поселения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867,0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992,2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4037,1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2617,2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6362,2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4490,6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5150,1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2408,8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3600,0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10399,3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3348,8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10509,6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7790,3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2991,8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2496,3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2617,7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2913,2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2990,1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3789,4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ППовышение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энергетическ</w:t>
            </w: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ой эффективности экономики Воронежской области и сокращение энергетических издержек в бюджетном секторе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104,6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104,6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134,6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134,6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</w:tr>
      <w:tr w:rsidR="00BE1D39" w:rsidRPr="00BB2528" w:rsidTr="00AA097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ММероприятия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по развитию и содержанию уличного освещения сельского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47,3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255,1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216,4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300,4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123,3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155,3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175,5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ММероприятия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по организации и содержанию мест захоронения сельского поселения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101,9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251,4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203,4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62,9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87,7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206,0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139,2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 поселения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357,9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20,0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485,4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412,7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412,9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428,7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172,8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599,8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1242,7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193,0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474,1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877,3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922,6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93,2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595,6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0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ККомплектование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книжных фондов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библиотек сельского поселения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РРасходы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на обеспечение деятельности (оказание услуг) муниципальных учреждений (ДК)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1826,5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1772,3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2079,9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48,5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2529,1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2181,3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4097,9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1118,5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3538,7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3461,6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477,0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4329,6</w:t>
            </w: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1929,4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1045,0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2595,4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668,0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2204,0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1916,9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1975,2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0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ДДоплаты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к пенсиям муниципальных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служащих сельского поселения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46,5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54,6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59,8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72,5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83,2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91,5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103,8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ВВыплата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социальной помощи отдельным категориям граждан сельского поселения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7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ММероприятия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в области физической культуры и спорта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76,1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34,7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4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ББлагоустройство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парков, скверов, бульваров, зон отдыха, садов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1698,6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1698,6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5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ББлагоустройство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парка «Радуга» по ул. Мира   села Старая Меловая Петропавловского района Воронежской области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392,4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19,3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111,4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55,9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49,4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795"/>
        </w:trPr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РРазвитие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социальной и инженерной инфраструктуры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4176,2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  0,0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315"/>
        </w:trPr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УУстройство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тротуаров 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с.Старая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Меловая Петропавловского муниципального района Воронежской области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63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 w:themeColor="text1"/>
                <w:sz w:val="16"/>
                <w:szCs w:val="16"/>
                <w:highlight w:val="red"/>
              </w:rPr>
            </w:pPr>
            <w:r w:rsidRPr="00BB25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</w:tr>
      <w:tr w:rsidR="00BE1D39" w:rsidRPr="00BB2528" w:rsidTr="00AA0972">
        <w:trPr>
          <w:trHeight w:val="980"/>
        </w:trPr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РРезервный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фонд по предупреждению и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ликвидации чрезвычайных ситуаций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3,0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333,0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trHeight w:val="25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ППроцентные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платежи по муниципальному долгу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335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ППоощрение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поселений Петропавловского района по результатам оценки  эффективности их деятельности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 30,0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21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ГГосударственная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поддержка муниципальных учреждений культуры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66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ИИные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24,8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30,4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30,4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40,6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36,4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34,9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8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УУправление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резервным фондом администрации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поселения Петропавловского муниципального района Воронежской области и иными средствами на исполнение расходных обязательств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Петропавловского 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3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РРегулирование</w:t>
            </w:r>
            <w:proofErr w:type="spellEnd"/>
            <w:r w:rsidRPr="00BB25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вопросов административно-территориального устройства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157,2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132,7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310,4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294,8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РРазвитие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библиотечного дела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599,2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622,9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ООбеспечение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качественными жилищно-</w:t>
            </w: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коммунальными услугами населения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1517,9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Устройство площадок накоплена твердых коммунальных отходов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5605,7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5532,8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Прочие общегосударственные вопросы.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99,6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uppressAutoHyphens/>
              <w:spacing w:after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Изготовление памятников участник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ов ВОВ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uppressAutoHyphens/>
              <w:spacing w:after="24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ООпределение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границ зон затопления территории населенного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пугкта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Ст.Меловая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по р.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Толучеевка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270,0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uppressAutoHyphens/>
              <w:spacing w:after="24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ММуниципальный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земельный контроль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uppressAutoHyphens/>
              <w:spacing w:after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ККапитальный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ремонт МКУ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«Досуг»,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Дружбянский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СДК Петропавловского муниципального района Воронежской области.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11751,8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11751,8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uppressAutoHyphens/>
              <w:spacing w:after="24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ММодернизация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систем уличного освещения.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2057,5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444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uppressAutoHyphens/>
              <w:spacing w:after="24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ММероприятия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по приобретению строительных материалов для постройки беседки в х.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Индычий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89,0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 xml:space="preserve">Ремонт и  благоустройство памятника  Стена Плача в х.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Индычий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</w:t>
            </w: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ского поселения Петропавловского муниципального района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2289,1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ББлагоустройство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территории памятника погибшим воинам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односел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ББлагоустройство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общественных территорий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ООборудование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детских и спортивных площадок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ООборудование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контейнерных площадок для сбора мусора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ООзеленение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территории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694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ДДругие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вопросы в области национальной безопасности (прочие расх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оды (приобретение прочих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мат.запассов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обесп.нар.дружинников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trHeight w:val="1694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РРасходы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обеспечение повышения уровня защищенности помещений, предоставленных для работы участковых уполномоченн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ых полиции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161,8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159,4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12423,9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2231,8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7056,6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435,3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10345,9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2924,1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13571,5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4876,0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14323,2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188,3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26415,8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16248,7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24387,7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8545,2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20145,8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9136,1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13110,4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182,0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17052,8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7984,3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11752,8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1327,1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11129,7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389,0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8701,4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397,3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9551,2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403,5</w:t>
            </w:r>
          </w:p>
        </w:tc>
      </w:tr>
    </w:tbl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rPr>
          <w:rFonts w:asciiTheme="majorHAnsi" w:hAnsiTheme="majorHAnsi"/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ind w:left="9460"/>
        <w:jc w:val="center"/>
        <w:rPr>
          <w:rFonts w:asciiTheme="majorHAnsi" w:hAnsiTheme="majorHAnsi"/>
          <w:sz w:val="16"/>
          <w:szCs w:val="16"/>
        </w:rPr>
      </w:pPr>
      <w:r w:rsidRPr="00BB2528">
        <w:rPr>
          <w:rFonts w:asciiTheme="majorHAnsi" w:hAnsiTheme="majorHAnsi"/>
          <w:sz w:val="16"/>
          <w:szCs w:val="16"/>
        </w:rPr>
        <w:t xml:space="preserve">                                </w:t>
      </w:r>
    </w:p>
    <w:p w:rsidR="00BE1D39" w:rsidRPr="00BB2528" w:rsidRDefault="00BE1D39" w:rsidP="00BE1D39">
      <w:pPr>
        <w:pStyle w:val="ConsPlusNormal"/>
        <w:ind w:left="9460"/>
        <w:jc w:val="center"/>
        <w:rPr>
          <w:sz w:val="16"/>
          <w:szCs w:val="16"/>
        </w:rPr>
      </w:pPr>
    </w:p>
    <w:p w:rsidR="00BE1D39" w:rsidRPr="00BB2528" w:rsidRDefault="00BE1D39" w:rsidP="00BE1D39">
      <w:pPr>
        <w:pStyle w:val="ConsPlusNormal"/>
        <w:ind w:left="9460"/>
        <w:jc w:val="center"/>
        <w:rPr>
          <w:sz w:val="16"/>
          <w:szCs w:val="16"/>
        </w:rPr>
      </w:pPr>
    </w:p>
    <w:p w:rsidR="00BE1D39" w:rsidRPr="00BB2528" w:rsidRDefault="00BE1D39" w:rsidP="00BE1D39">
      <w:pPr>
        <w:pStyle w:val="ConsPlusNormal"/>
        <w:ind w:left="9460"/>
        <w:jc w:val="center"/>
        <w:rPr>
          <w:b/>
          <w:sz w:val="16"/>
          <w:szCs w:val="16"/>
        </w:rPr>
      </w:pPr>
      <w:r w:rsidRPr="00BB2528">
        <w:rPr>
          <w:sz w:val="16"/>
          <w:szCs w:val="16"/>
        </w:rPr>
        <w:t xml:space="preserve">  Приложение № 2</w:t>
      </w:r>
    </w:p>
    <w:p w:rsidR="00BE1D39" w:rsidRPr="00BB2528" w:rsidRDefault="00BE1D39" w:rsidP="00BE1D39">
      <w:pPr>
        <w:pStyle w:val="a8"/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rPr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jc w:val="center"/>
        <w:rPr>
          <w:b/>
          <w:sz w:val="16"/>
          <w:szCs w:val="16"/>
        </w:rPr>
      </w:pPr>
      <w:r w:rsidRPr="00BB2528">
        <w:rPr>
          <w:b/>
          <w:sz w:val="16"/>
          <w:szCs w:val="16"/>
        </w:rPr>
        <w:t xml:space="preserve">Цели, целевые показатели, задачи, показатели результативности </w:t>
      </w:r>
      <w:r w:rsidRPr="00BB2528">
        <w:rPr>
          <w:b/>
          <w:sz w:val="16"/>
          <w:szCs w:val="16"/>
        </w:rPr>
        <w:tab/>
      </w: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jc w:val="center"/>
        <w:rPr>
          <w:b/>
          <w:sz w:val="16"/>
          <w:szCs w:val="16"/>
        </w:rPr>
      </w:pP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6"/>
        <w:gridCol w:w="2109"/>
        <w:gridCol w:w="35"/>
        <w:gridCol w:w="1"/>
        <w:gridCol w:w="21"/>
        <w:gridCol w:w="7"/>
        <w:gridCol w:w="488"/>
        <w:gridCol w:w="9"/>
        <w:gridCol w:w="10"/>
        <w:gridCol w:w="13"/>
        <w:gridCol w:w="12"/>
        <w:gridCol w:w="24"/>
        <w:gridCol w:w="9"/>
        <w:gridCol w:w="143"/>
        <w:gridCol w:w="445"/>
        <w:gridCol w:w="24"/>
        <w:gridCol w:w="11"/>
        <w:gridCol w:w="10"/>
        <w:gridCol w:w="19"/>
        <w:gridCol w:w="10"/>
        <w:gridCol w:w="14"/>
        <w:gridCol w:w="32"/>
        <w:gridCol w:w="95"/>
        <w:gridCol w:w="406"/>
        <w:gridCol w:w="99"/>
        <w:gridCol w:w="6"/>
        <w:gridCol w:w="10"/>
        <w:gridCol w:w="13"/>
        <w:gridCol w:w="10"/>
        <w:gridCol w:w="6"/>
        <w:gridCol w:w="9"/>
        <w:gridCol w:w="8"/>
        <w:gridCol w:w="72"/>
        <w:gridCol w:w="22"/>
        <w:gridCol w:w="368"/>
        <w:gridCol w:w="151"/>
        <w:gridCol w:w="1"/>
        <w:gridCol w:w="38"/>
        <w:gridCol w:w="10"/>
        <w:gridCol w:w="11"/>
        <w:gridCol w:w="5"/>
        <w:gridCol w:w="18"/>
        <w:gridCol w:w="59"/>
        <w:gridCol w:w="331"/>
        <w:gridCol w:w="213"/>
        <w:gridCol w:w="24"/>
        <w:gridCol w:w="13"/>
        <w:gridCol w:w="18"/>
        <w:gridCol w:w="10"/>
        <w:gridCol w:w="9"/>
        <w:gridCol w:w="43"/>
        <w:gridCol w:w="9"/>
        <w:gridCol w:w="549"/>
        <w:gridCol w:w="57"/>
        <w:gridCol w:w="1"/>
        <w:gridCol w:w="6"/>
        <w:gridCol w:w="21"/>
        <w:gridCol w:w="4"/>
        <w:gridCol w:w="14"/>
        <w:gridCol w:w="69"/>
        <w:gridCol w:w="504"/>
        <w:gridCol w:w="90"/>
        <w:gridCol w:w="8"/>
        <w:gridCol w:w="18"/>
        <w:gridCol w:w="94"/>
        <w:gridCol w:w="690"/>
        <w:gridCol w:w="243"/>
        <w:gridCol w:w="7"/>
        <w:gridCol w:w="890"/>
        <w:gridCol w:w="98"/>
        <w:gridCol w:w="6"/>
        <w:gridCol w:w="85"/>
        <w:gridCol w:w="908"/>
        <w:gridCol w:w="5"/>
        <w:gridCol w:w="151"/>
        <w:gridCol w:w="729"/>
        <w:gridCol w:w="8"/>
        <w:gridCol w:w="94"/>
        <w:gridCol w:w="4"/>
        <w:gridCol w:w="78"/>
        <w:gridCol w:w="168"/>
        <w:gridCol w:w="778"/>
        <w:gridCol w:w="3"/>
        <w:gridCol w:w="44"/>
        <w:gridCol w:w="123"/>
        <w:gridCol w:w="859"/>
        <w:gridCol w:w="2"/>
        <w:gridCol w:w="7"/>
        <w:gridCol w:w="37"/>
        <w:gridCol w:w="30"/>
        <w:gridCol w:w="925"/>
        <w:gridCol w:w="1"/>
        <w:gridCol w:w="849"/>
      </w:tblGrid>
      <w:tr w:rsidR="00BE1D39" w:rsidRPr="00BB2528" w:rsidTr="00AA0972">
        <w:trPr>
          <w:cantSplit/>
          <w:trHeight w:val="302"/>
        </w:trPr>
        <w:tc>
          <w:tcPr>
            <w:tcW w:w="6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№ </w:t>
            </w:r>
            <w:r w:rsidRPr="00BB2528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2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Цели,  целевые показатели</w:t>
            </w:r>
          </w:p>
        </w:tc>
        <w:tc>
          <w:tcPr>
            <w:tcW w:w="596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Единица </w:t>
            </w:r>
            <w:r w:rsidRPr="00BB2528">
              <w:rPr>
                <w:sz w:val="16"/>
                <w:szCs w:val="16"/>
              </w:rPr>
              <w:br/>
            </w:r>
            <w:r w:rsidRPr="00BB2528">
              <w:rPr>
                <w:sz w:val="16"/>
                <w:szCs w:val="16"/>
              </w:rPr>
              <w:lastRenderedPageBreak/>
              <w:t>измерения</w:t>
            </w:r>
          </w:p>
        </w:tc>
        <w:tc>
          <w:tcPr>
            <w:tcW w:w="10243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lastRenderedPageBreak/>
              <w:t>Плановый период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Долгосрочный период по годам</w:t>
            </w:r>
          </w:p>
        </w:tc>
      </w:tr>
      <w:tr w:rsidR="00BE1D39" w:rsidRPr="00BB2528" w:rsidTr="00AA0972">
        <w:trPr>
          <w:cantSplit/>
          <w:trHeight w:val="240"/>
        </w:trPr>
        <w:tc>
          <w:tcPr>
            <w:tcW w:w="66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2014 год</w:t>
            </w:r>
          </w:p>
        </w:tc>
        <w:tc>
          <w:tcPr>
            <w:tcW w:w="62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2015 год</w:t>
            </w:r>
          </w:p>
        </w:tc>
        <w:tc>
          <w:tcPr>
            <w:tcW w:w="62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2016 год</w:t>
            </w:r>
          </w:p>
        </w:tc>
        <w:tc>
          <w:tcPr>
            <w:tcW w:w="62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2017 год</w:t>
            </w:r>
          </w:p>
        </w:tc>
        <w:tc>
          <w:tcPr>
            <w:tcW w:w="94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73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2019 год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2020 год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2021 год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2022 год</w:t>
            </w:r>
          </w:p>
        </w:tc>
        <w:tc>
          <w:tcPr>
            <w:tcW w:w="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2024 год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2027 год</w:t>
            </w:r>
          </w:p>
        </w:tc>
      </w:tr>
      <w:tr w:rsidR="00BE1D39" w:rsidRPr="00BB2528" w:rsidTr="00AA0972">
        <w:trPr>
          <w:cantSplit/>
          <w:trHeight w:val="898"/>
        </w:trPr>
        <w:tc>
          <w:tcPr>
            <w:tcW w:w="15451" w:type="dxa"/>
            <w:gridSpan w:val="9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Цель. </w:t>
            </w:r>
            <w:r w:rsidRPr="00BB25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Создание условий для качественной и эффективной реализации полномочий органов местного самоуправления </w:t>
            </w:r>
            <w:proofErr w:type="spellStart"/>
            <w:r w:rsidRPr="00BB2528">
              <w:rPr>
                <w:rFonts w:ascii="Times New Roman" w:hAnsi="Times New Roman"/>
                <w:b/>
                <w:bCs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сельского поселения по решению вопросов местного значения, определенных законодательством Российской Федерации</w:t>
            </w:r>
          </w:p>
        </w:tc>
      </w:tr>
      <w:tr w:rsidR="00BE1D39" w:rsidRPr="00BB2528" w:rsidTr="00AA0972">
        <w:trPr>
          <w:cantSplit/>
          <w:trHeight w:val="265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Задача 1: </w:t>
            </w: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Финансовое обеспечение деятельности органов местного самоуправления и главы местного самоуправления.</w:t>
            </w:r>
          </w:p>
        </w:tc>
      </w:tr>
      <w:tr w:rsidR="00BE1D39" w:rsidRPr="00BB2528" w:rsidTr="00AA0972">
        <w:trPr>
          <w:cantSplit/>
          <w:trHeight w:val="656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Мероприятие: «Расходы на обеспечение деятельности органов местного самоуправления (администрация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 муниципального района Воронежской области)»</w:t>
            </w:r>
          </w:p>
        </w:tc>
      </w:tr>
      <w:tr w:rsidR="00BE1D39" w:rsidRPr="00BB2528" w:rsidTr="00AA0972">
        <w:trPr>
          <w:cantSplit/>
          <w:trHeight w:val="299"/>
        </w:trPr>
        <w:tc>
          <w:tcPr>
            <w:tcW w:w="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529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spacing w:after="24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«Расходы на обеспечение деятельности главы местного самоуправления»</w:t>
            </w:r>
          </w:p>
        </w:tc>
      </w:tr>
      <w:tr w:rsidR="00BE1D39" w:rsidRPr="00BB2528" w:rsidTr="00AA0972">
        <w:trPr>
          <w:cantSplit/>
          <w:trHeight w:val="611"/>
        </w:trPr>
        <w:tc>
          <w:tcPr>
            <w:tcW w:w="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Финансовое обеспечение деятельности главы местного самоуправления.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426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«Проведение выборов главы местного самоуправления»</w:t>
            </w:r>
          </w:p>
        </w:tc>
      </w:tr>
      <w:tr w:rsidR="00BE1D39" w:rsidRPr="00BB2528" w:rsidTr="00AA0972">
        <w:trPr>
          <w:cantSplit/>
          <w:trHeight w:val="772"/>
        </w:trPr>
        <w:tc>
          <w:tcPr>
            <w:tcW w:w="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Проведение выборов главы местного самоуправления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360"/>
        </w:trPr>
        <w:tc>
          <w:tcPr>
            <w:tcW w:w="15451" w:type="dxa"/>
            <w:gridSpan w:val="9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jc w:val="both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Задача 2: Обеспечение исполнения гражданами воинской обязанности, установленной законодательством РФ.</w:t>
            </w:r>
          </w:p>
        </w:tc>
      </w:tr>
      <w:tr w:rsidR="00BE1D39" w:rsidRPr="00BB2528" w:rsidTr="00AA0972">
        <w:trPr>
          <w:cantSplit/>
          <w:trHeight w:val="360"/>
        </w:trPr>
        <w:tc>
          <w:tcPr>
            <w:tcW w:w="15451" w:type="dxa"/>
            <w:gridSpan w:val="9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«Осуществление первичного воинского учета на территориях, где отсутствуют военные комиссариаты»</w:t>
            </w: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cantSplit/>
          <w:trHeight w:val="360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360"/>
        </w:trPr>
        <w:tc>
          <w:tcPr>
            <w:tcW w:w="15451" w:type="dxa"/>
            <w:gridSpan w:val="9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3: Участие в предупреждении ликвидации последствий  чрезвычайных ситуаций и  выполнение первичных мер пожарной безопасности на территории поселения</w:t>
            </w:r>
          </w:p>
        </w:tc>
      </w:tr>
      <w:tr w:rsidR="00BE1D39" w:rsidRPr="00BB2528" w:rsidTr="00AA0972">
        <w:trPr>
          <w:cantSplit/>
          <w:trHeight w:val="360"/>
        </w:trPr>
        <w:tc>
          <w:tcPr>
            <w:tcW w:w="15451" w:type="dxa"/>
            <w:gridSpan w:val="9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«Мероприятия в сфере защиты населения от чрезвычайных ситуаций и пожаров»</w:t>
            </w: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cantSplit/>
          <w:trHeight w:val="360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Сокращение ущерба материальных потерь от пожаров на территории поселения</w:t>
            </w: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Не менее 100</w:t>
            </w:r>
          </w:p>
        </w:tc>
        <w:tc>
          <w:tcPr>
            <w:tcW w:w="6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Не менее 100</w:t>
            </w:r>
          </w:p>
        </w:tc>
        <w:tc>
          <w:tcPr>
            <w:tcW w:w="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Не менее 100</w:t>
            </w:r>
          </w:p>
        </w:tc>
        <w:tc>
          <w:tcPr>
            <w:tcW w:w="7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Не менее 100</w:t>
            </w:r>
          </w:p>
        </w:tc>
        <w:tc>
          <w:tcPr>
            <w:tcW w:w="7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Не менее 100</w:t>
            </w:r>
          </w:p>
        </w:tc>
        <w:tc>
          <w:tcPr>
            <w:tcW w:w="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Не менее 100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Не менее 100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Не менее 100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Не менее 100</w:t>
            </w:r>
          </w:p>
        </w:tc>
        <w:tc>
          <w:tcPr>
            <w:tcW w:w="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Не менее 100</w:t>
            </w:r>
          </w:p>
        </w:tc>
        <w:tc>
          <w:tcPr>
            <w:tcW w:w="1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Не менее 100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Не менее 100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Не менее 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Не менее 100</w:t>
            </w:r>
          </w:p>
        </w:tc>
      </w:tr>
      <w:tr w:rsidR="00BE1D39" w:rsidRPr="00BB2528" w:rsidTr="00AA0972">
        <w:trPr>
          <w:cantSplit/>
          <w:trHeight w:val="576"/>
        </w:trPr>
        <w:tc>
          <w:tcPr>
            <w:tcW w:w="15451" w:type="dxa"/>
            <w:gridSpan w:val="9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Задача 4: Повышение уровня  транспортно-эксплуатационного состояния автомобильных дорог местного значения сельского поселения, а также их ремонт и очистка от снега.</w:t>
            </w:r>
          </w:p>
        </w:tc>
      </w:tr>
      <w:tr w:rsidR="00BE1D39" w:rsidRPr="00BB2528" w:rsidTr="00AA0972">
        <w:trPr>
          <w:cantSplit/>
          <w:trHeight w:val="242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528">
              <w:rPr>
                <w:rFonts w:ascii="Times New Roman" w:hAnsi="Times New Roman" w:cs="Times New Roman"/>
                <w:sz w:val="16"/>
                <w:szCs w:val="16"/>
              </w:rPr>
              <w:t>Мероприятие: « Мероприятия по развитию сети автомобильных дорог общего пользования сельского поселения»</w:t>
            </w:r>
          </w:p>
        </w:tc>
      </w:tr>
      <w:tr w:rsidR="00BE1D39" w:rsidRPr="00BB2528" w:rsidTr="00AA0972">
        <w:trPr>
          <w:cantSplit/>
          <w:trHeight w:val="360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BB2528">
              <w:rPr>
                <w:sz w:val="16"/>
                <w:szCs w:val="16"/>
              </w:rPr>
              <w:t>6.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местного значения, в отношении которых проведен ремонт в общей протяженности автомобильных дорог общего пользования местного пользования.</w:t>
            </w: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6</w:t>
            </w:r>
          </w:p>
        </w:tc>
        <w:tc>
          <w:tcPr>
            <w:tcW w:w="6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1,4</w:t>
            </w:r>
          </w:p>
        </w:tc>
        <w:tc>
          <w:tcPr>
            <w:tcW w:w="70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20,0</w:t>
            </w:r>
          </w:p>
        </w:tc>
        <w:tc>
          <w:tcPr>
            <w:tcW w:w="6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6,0</w:t>
            </w:r>
          </w:p>
        </w:tc>
        <w:tc>
          <w:tcPr>
            <w:tcW w:w="7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42,1</w:t>
            </w:r>
          </w:p>
        </w:tc>
        <w:tc>
          <w:tcPr>
            <w:tcW w:w="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33,7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33,7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37,4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37,9</w:t>
            </w:r>
          </w:p>
        </w:tc>
        <w:tc>
          <w:tcPr>
            <w:tcW w:w="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34,8</w:t>
            </w:r>
          </w:p>
        </w:tc>
        <w:tc>
          <w:tcPr>
            <w:tcW w:w="1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38,64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38,64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38,64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39,0</w:t>
            </w:r>
          </w:p>
        </w:tc>
      </w:tr>
      <w:tr w:rsidR="00BE1D39" w:rsidRPr="00BB2528" w:rsidTr="00AA0972">
        <w:trPr>
          <w:cantSplit/>
          <w:trHeight w:val="360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7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Доля протяженности дорог местного значения, в отношении которых производится очистка от снега.</w:t>
            </w:r>
          </w:p>
        </w:tc>
        <w:tc>
          <w:tcPr>
            <w:tcW w:w="5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360"/>
        </w:trPr>
        <w:tc>
          <w:tcPr>
            <w:tcW w:w="14601" w:type="dxa"/>
            <w:gridSpan w:val="9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tabs>
                <w:tab w:val="left" w:pos="7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5: Развитие и содержание уличного освещения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tabs>
                <w:tab w:val="left" w:pos="7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cantSplit/>
          <w:trHeight w:val="357"/>
        </w:trPr>
        <w:tc>
          <w:tcPr>
            <w:tcW w:w="14601" w:type="dxa"/>
            <w:gridSpan w:val="9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 Мероприятия по развитию и содержанию уличного освещения сельского поселения»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cantSplit/>
          <w:trHeight w:val="149"/>
        </w:trPr>
        <w:tc>
          <w:tcPr>
            <w:tcW w:w="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Общая протяженность освещенных частей улиц, к общей протяженности улиц на конец года</w:t>
            </w:r>
          </w:p>
        </w:tc>
        <w:tc>
          <w:tcPr>
            <w:tcW w:w="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%%</w:t>
            </w:r>
          </w:p>
        </w:tc>
        <w:tc>
          <w:tcPr>
            <w:tcW w:w="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415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6: Организация и содержание мест захоронения сельского поселения</w:t>
            </w:r>
          </w:p>
        </w:tc>
      </w:tr>
      <w:tr w:rsidR="00BE1D39" w:rsidRPr="00BB2528" w:rsidTr="00AA0972">
        <w:trPr>
          <w:cantSplit/>
          <w:trHeight w:val="230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«Мероприятия по организации и содержанию мест захоронения сельского поселения»</w:t>
            </w:r>
          </w:p>
        </w:tc>
      </w:tr>
      <w:tr w:rsidR="00BE1D39" w:rsidRPr="00BB2528" w:rsidTr="00AA0972">
        <w:trPr>
          <w:cantSplit/>
          <w:trHeight w:val="34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Доля убранного мусора, скошенной травы на  кладбищах </w:t>
            </w:r>
          </w:p>
        </w:tc>
        <w:tc>
          <w:tcPr>
            <w:tcW w:w="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219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Задача 7: Улучшение санитарно-экологической обстановки, внешнего и архитектурного облика поселения, вовлечение жителей в благоустройство сельского поселения</w:t>
            </w:r>
          </w:p>
        </w:tc>
      </w:tr>
      <w:tr w:rsidR="00BE1D39" w:rsidRPr="00BB2528" w:rsidTr="00AA0972">
        <w:trPr>
          <w:cantSplit/>
          <w:trHeight w:val="219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Прочие мероприятия по благоустройству  поселения</w:t>
            </w:r>
          </w:p>
        </w:tc>
      </w:tr>
      <w:tr w:rsidR="00BE1D39" w:rsidRPr="00BB2528" w:rsidTr="00AA0972">
        <w:trPr>
          <w:cantSplit/>
          <w:trHeight w:val="360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Доля граждан, привлеченных к работам по благоустройству, от общего числа граждан, проживающих в муниципальном образовании.</w:t>
            </w:r>
          </w:p>
        </w:tc>
        <w:tc>
          <w:tcPr>
            <w:tcW w:w="5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6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6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BE1D39" w:rsidRPr="00BB2528" w:rsidTr="00AA0972">
        <w:trPr>
          <w:cantSplit/>
          <w:trHeight w:val="360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11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Доля посаженных зеленых насаждений, убранного мусора, скошенной травы, убранных несанкционированных свалок.</w:t>
            </w:r>
          </w:p>
        </w:tc>
        <w:tc>
          <w:tcPr>
            <w:tcW w:w="5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6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95</w:t>
            </w:r>
          </w:p>
        </w:tc>
      </w:tr>
      <w:tr w:rsidR="00BE1D39" w:rsidRPr="00BB2528" w:rsidTr="00AA0972">
        <w:trPr>
          <w:cantSplit/>
          <w:trHeight w:val="195"/>
        </w:trPr>
        <w:tc>
          <w:tcPr>
            <w:tcW w:w="15451" w:type="dxa"/>
            <w:gridSpan w:val="9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Задача 8: Организация библиотечного обслуживания населения, комплектование библиотечных фондов библиотек поселения</w:t>
            </w:r>
          </w:p>
        </w:tc>
      </w:tr>
      <w:tr w:rsidR="00BE1D39" w:rsidRPr="00BB2528" w:rsidTr="00AA0972">
        <w:trPr>
          <w:cantSplit/>
          <w:trHeight w:val="346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jc w:val="both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Мероприятие  :«Комплектование книжных фондов библиотек сельского поселения»</w:t>
            </w:r>
          </w:p>
        </w:tc>
      </w:tr>
      <w:tr w:rsidR="00BE1D39" w:rsidRPr="00BB2528" w:rsidTr="00AA0972">
        <w:trPr>
          <w:cantSplit/>
          <w:trHeight w:val="12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12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  <w:lang w:eastAsia="ar-SA"/>
              </w:rPr>
              <w:t>количество жителей сельского поселения посещающих библиотеки</w:t>
            </w:r>
          </w:p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     %</w:t>
            </w:r>
          </w:p>
        </w:tc>
        <w:tc>
          <w:tcPr>
            <w:tcW w:w="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52</w:t>
            </w:r>
          </w:p>
        </w:tc>
        <w:tc>
          <w:tcPr>
            <w:tcW w:w="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53</w:t>
            </w:r>
          </w:p>
        </w:tc>
        <w:tc>
          <w:tcPr>
            <w:tcW w:w="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54</w:t>
            </w:r>
          </w:p>
        </w:tc>
        <w:tc>
          <w:tcPr>
            <w:tcW w:w="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40</w:t>
            </w:r>
          </w:p>
        </w:tc>
        <w:tc>
          <w:tcPr>
            <w:tcW w:w="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45</w:t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45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51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 51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   51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51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    55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    56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58</w:t>
            </w:r>
          </w:p>
        </w:tc>
      </w:tr>
      <w:tr w:rsidR="00BE1D39" w:rsidRPr="00BB2528" w:rsidTr="00AA0972">
        <w:trPr>
          <w:cantSplit/>
          <w:trHeight w:val="196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Задача 9: Обеспечение жителей поселения услугами организаций культуры финансовое обеспечение деятельности</w:t>
            </w:r>
          </w:p>
        </w:tc>
      </w:tr>
      <w:tr w:rsidR="00BE1D39" w:rsidRPr="00BB2528" w:rsidTr="00AA0972">
        <w:trPr>
          <w:cantSplit/>
          <w:trHeight w:val="276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Мероприятие:</w:t>
            </w:r>
            <w:r w:rsidRPr="00BB2528">
              <w:rPr>
                <w:color w:val="000000"/>
                <w:sz w:val="16"/>
                <w:szCs w:val="16"/>
              </w:rPr>
              <w:t xml:space="preserve"> </w:t>
            </w:r>
            <w:r w:rsidRPr="00BB2528">
              <w:rPr>
                <w:sz w:val="16"/>
                <w:szCs w:val="16"/>
              </w:rPr>
              <w:t xml:space="preserve">«Расходы на обеспечение деятельности (оказание услуг) муниципальных учреждений (Муниципальное казенное учреждение </w:t>
            </w:r>
            <w:proofErr w:type="spellStart"/>
            <w:r w:rsidRPr="00BB2528">
              <w:rPr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sz w:val="16"/>
                <w:szCs w:val="16"/>
              </w:rPr>
              <w:t xml:space="preserve"> сельского поселения   «Досуг»)»(с 2024 г. ДК)</w:t>
            </w:r>
          </w:p>
        </w:tc>
      </w:tr>
      <w:tr w:rsidR="00BE1D39" w:rsidRPr="00BB2528" w:rsidTr="00AA0972">
        <w:trPr>
          <w:cantSplit/>
          <w:trHeight w:val="161"/>
        </w:trPr>
        <w:tc>
          <w:tcPr>
            <w:tcW w:w="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13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количество культурно-досуговых формирований</w:t>
            </w:r>
          </w:p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   ед.</w:t>
            </w:r>
          </w:p>
        </w:tc>
        <w:tc>
          <w:tcPr>
            <w:tcW w:w="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</w:p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</w:p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</w:t>
            </w:r>
          </w:p>
        </w:tc>
        <w:tc>
          <w:tcPr>
            <w:tcW w:w="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 </w:t>
            </w:r>
          </w:p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1</w:t>
            </w:r>
          </w:p>
        </w:tc>
        <w:tc>
          <w:tcPr>
            <w:tcW w:w="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</w:p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</w:t>
            </w:r>
          </w:p>
        </w:tc>
        <w:tc>
          <w:tcPr>
            <w:tcW w:w="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</w:p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</w:t>
            </w:r>
          </w:p>
        </w:tc>
        <w:tc>
          <w:tcPr>
            <w:tcW w:w="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</w:p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</w:t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</w:p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     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   1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     1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</w:t>
            </w:r>
          </w:p>
        </w:tc>
      </w:tr>
      <w:tr w:rsidR="00BE1D39" w:rsidRPr="00BB2528" w:rsidTr="00AA0972">
        <w:trPr>
          <w:cantSplit/>
          <w:trHeight w:val="30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14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  <w:lang w:eastAsia="ar-SA"/>
              </w:rPr>
              <w:t>количество культурно-досуговых мероприятий в год</w:t>
            </w: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   ед.</w:t>
            </w:r>
          </w:p>
        </w:tc>
        <w:tc>
          <w:tcPr>
            <w:tcW w:w="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  25</w:t>
            </w:r>
          </w:p>
        </w:tc>
        <w:tc>
          <w:tcPr>
            <w:tcW w:w="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27</w:t>
            </w:r>
          </w:p>
        </w:tc>
        <w:tc>
          <w:tcPr>
            <w:tcW w:w="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28</w:t>
            </w:r>
          </w:p>
        </w:tc>
        <w:tc>
          <w:tcPr>
            <w:tcW w:w="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187</w:t>
            </w:r>
          </w:p>
        </w:tc>
        <w:tc>
          <w:tcPr>
            <w:tcW w:w="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190</w:t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195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175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180</w:t>
            </w:r>
          </w:p>
        </w:tc>
      </w:tr>
      <w:tr w:rsidR="00BE1D39" w:rsidRPr="00BB2528" w:rsidTr="00AA0972">
        <w:trPr>
          <w:cantSplit/>
          <w:trHeight w:val="27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15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  <w:lang w:eastAsia="ar-SA"/>
              </w:rPr>
              <w:t>количество жителей сельского поселения участвующих в культурно-досуговых мероприятиях в год</w:t>
            </w: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     %</w:t>
            </w:r>
          </w:p>
        </w:tc>
        <w:tc>
          <w:tcPr>
            <w:tcW w:w="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47</w:t>
            </w:r>
          </w:p>
        </w:tc>
        <w:tc>
          <w:tcPr>
            <w:tcW w:w="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47</w:t>
            </w:r>
          </w:p>
        </w:tc>
        <w:tc>
          <w:tcPr>
            <w:tcW w:w="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48</w:t>
            </w:r>
          </w:p>
        </w:tc>
        <w:tc>
          <w:tcPr>
            <w:tcW w:w="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49</w:t>
            </w:r>
          </w:p>
        </w:tc>
        <w:tc>
          <w:tcPr>
            <w:tcW w:w="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50</w:t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51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 xml:space="preserve">   51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53</w:t>
            </w:r>
          </w:p>
        </w:tc>
      </w:tr>
      <w:tr w:rsidR="00BE1D39" w:rsidRPr="00BB2528" w:rsidTr="00AA0972">
        <w:trPr>
          <w:cantSplit/>
          <w:trHeight w:val="360"/>
        </w:trPr>
        <w:tc>
          <w:tcPr>
            <w:tcW w:w="15451" w:type="dxa"/>
            <w:gridSpan w:val="9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Задача 10: Ежемесячные доплаты за выслугу лет, выплачиваемые к трудовой пенсии муниципальным служащим</w:t>
            </w:r>
          </w:p>
        </w:tc>
      </w:tr>
      <w:tr w:rsidR="00BE1D39" w:rsidRPr="00BB2528" w:rsidTr="00AA0972">
        <w:trPr>
          <w:cantSplit/>
          <w:trHeight w:val="360"/>
        </w:trPr>
        <w:tc>
          <w:tcPr>
            <w:tcW w:w="15451" w:type="dxa"/>
            <w:gridSpan w:val="9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«Доплаты к пенсиям муниципальных служащих сельского поселения»</w:t>
            </w: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cantSplit/>
          <w:trHeight w:val="360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Пенсионное обеспечение муниципального служащего в администрации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360"/>
        </w:trPr>
        <w:tc>
          <w:tcPr>
            <w:tcW w:w="15451" w:type="dxa"/>
            <w:gridSpan w:val="9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Задача 11: Социальная поддержка отдельных категорий граждан</w:t>
            </w:r>
          </w:p>
        </w:tc>
      </w:tr>
      <w:tr w:rsidR="00BE1D39" w:rsidRPr="00BB2528" w:rsidTr="00AA0972">
        <w:trPr>
          <w:cantSplit/>
          <w:trHeight w:val="360"/>
        </w:trPr>
        <w:tc>
          <w:tcPr>
            <w:tcW w:w="15451" w:type="dxa"/>
            <w:gridSpan w:val="9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«Выплата социальной помощи отдельным категориям граждан сельского поселения»</w:t>
            </w:r>
          </w:p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17</w:t>
            </w:r>
          </w:p>
        </w:tc>
        <w:tc>
          <w:tcPr>
            <w:tcW w:w="21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количество граждан, получивших материальную помощь за счет средств местного бюджета</w:t>
            </w:r>
          </w:p>
        </w:tc>
        <w:tc>
          <w:tcPr>
            <w:tcW w:w="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чел.</w:t>
            </w:r>
          </w:p>
        </w:tc>
        <w:tc>
          <w:tcPr>
            <w:tcW w:w="6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cantSplit/>
          <w:trHeight w:val="360"/>
        </w:trPr>
        <w:tc>
          <w:tcPr>
            <w:tcW w:w="15451" w:type="dxa"/>
            <w:gridSpan w:val="9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Задача 12: Развитие на территории поселения  физической культуры массового спорта, организация проведения физкультурно-оздоровительных и спортивных мероприятий.</w:t>
            </w:r>
          </w:p>
        </w:tc>
      </w:tr>
      <w:tr w:rsidR="00BE1D39" w:rsidRPr="00BB2528" w:rsidTr="00AA0972">
        <w:trPr>
          <w:cantSplit/>
          <w:trHeight w:val="360"/>
        </w:trPr>
        <w:tc>
          <w:tcPr>
            <w:tcW w:w="15451" w:type="dxa"/>
            <w:gridSpan w:val="9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Мероприятие: «Мероприятия  в области физической культуры и спорта »</w:t>
            </w:r>
          </w:p>
        </w:tc>
      </w:tr>
      <w:tr w:rsidR="00BE1D39" w:rsidRPr="00BB2528" w:rsidTr="00AA0972">
        <w:trPr>
          <w:cantSplit/>
          <w:trHeight w:val="136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18</w:t>
            </w:r>
          </w:p>
        </w:tc>
        <w:tc>
          <w:tcPr>
            <w:tcW w:w="217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населения, систематически занимающегося физической культурой и спортом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8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68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8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68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68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0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0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0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68</w:t>
            </w:r>
          </w:p>
        </w:tc>
      </w:tr>
      <w:tr w:rsidR="00BE1D39" w:rsidRPr="00BB2528" w:rsidTr="00AA0972">
        <w:trPr>
          <w:cantSplit/>
          <w:trHeight w:val="555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13: Обеспечение финансирования мероприятий по  благоустройству парков, скверов, бульваров, зон отдыха, садов</w:t>
            </w:r>
          </w:p>
        </w:tc>
      </w:tr>
      <w:tr w:rsidR="00BE1D39" w:rsidRPr="00BB2528" w:rsidTr="00AA0972">
        <w:trPr>
          <w:cantSplit/>
          <w:trHeight w:val="345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«Благоустройство парков, скверов, бульваров, зон отдыха, садов»</w:t>
            </w:r>
          </w:p>
        </w:tc>
      </w:tr>
      <w:tr w:rsidR="00BE1D39" w:rsidRPr="00BB2528" w:rsidTr="00AA0972">
        <w:trPr>
          <w:cantSplit/>
          <w:trHeight w:val="345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pStyle w:val="ConsPlusNormal"/>
              <w:ind w:left="-693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1319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Финансирование мероприятий по благоустройству парков, скверов, бульваров, зон отдыха, садов</w:t>
            </w:r>
          </w:p>
        </w:tc>
        <w:tc>
          <w:tcPr>
            <w:tcW w:w="56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8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94,4</w:t>
            </w:r>
          </w:p>
        </w:tc>
        <w:tc>
          <w:tcPr>
            <w:tcW w:w="686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210"/>
        </w:trPr>
        <w:tc>
          <w:tcPr>
            <w:tcW w:w="15451" w:type="dxa"/>
            <w:gridSpan w:val="9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Задача 14: Организация благоустройства парка «Радуга» по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ул.Мира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села Старая Меловая и его содержание</w:t>
            </w:r>
          </w:p>
        </w:tc>
      </w:tr>
      <w:tr w:rsidR="00BE1D39" w:rsidRPr="00BB2528" w:rsidTr="00AA0972">
        <w:trPr>
          <w:cantSplit/>
          <w:trHeight w:val="285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«Благоустройство парка «Радуга» по ул. Мира   села Старая Меловая Петропавловского района Воронежской области»</w:t>
            </w:r>
          </w:p>
        </w:tc>
      </w:tr>
      <w:tr w:rsidR="00BE1D39" w:rsidRPr="00BB2528" w:rsidTr="00AA0972">
        <w:trPr>
          <w:cantSplit/>
          <w:trHeight w:val="300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Финансовое обеспечение благоустройства парка «Радуга» по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ул.Мира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села Старая Меловая</w:t>
            </w:r>
          </w:p>
        </w:tc>
        <w:tc>
          <w:tcPr>
            <w:tcW w:w="56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tabs>
                <w:tab w:val="left" w:pos="413"/>
              </w:tabs>
              <w:ind w:firstLine="3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8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5,603</w:t>
            </w:r>
          </w:p>
        </w:tc>
        <w:tc>
          <w:tcPr>
            <w:tcW w:w="686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9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8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8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420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21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населения, посещающего парк</w:t>
            </w:r>
          </w:p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85" w:type="dxa"/>
            <w:gridSpan w:val="9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50</w:t>
            </w:r>
          </w:p>
        </w:tc>
        <w:tc>
          <w:tcPr>
            <w:tcW w:w="686" w:type="dxa"/>
            <w:gridSpan w:val="10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686" w:type="dxa"/>
            <w:gridSpan w:val="10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95" w:type="dxa"/>
            <w:gridSpan w:val="9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686" w:type="dxa"/>
            <w:gridSpan w:val="7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689" w:type="dxa"/>
            <w:gridSpan w:val="6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75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75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75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75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BE1D39" w:rsidRPr="00BB2528" w:rsidTr="00AA0972">
        <w:trPr>
          <w:cantSplit/>
          <w:trHeight w:val="300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15: «Долевое финансирование инвестиционных программ (проектов) развития социальной и инженерной инфраструктуры муниципального значения»</w:t>
            </w:r>
          </w:p>
        </w:tc>
      </w:tr>
      <w:tr w:rsidR="00BE1D39" w:rsidRPr="00BB2528" w:rsidTr="00AA0972">
        <w:trPr>
          <w:cantSplit/>
          <w:trHeight w:val="180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«Развитие социальной и инженерной инфраструктуры»</w:t>
            </w:r>
          </w:p>
        </w:tc>
      </w:tr>
      <w:tr w:rsidR="00BE1D39" w:rsidRPr="00BB2528" w:rsidTr="00AA0972">
        <w:trPr>
          <w:cantSplit/>
          <w:trHeight w:val="1355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22</w:t>
            </w:r>
          </w:p>
        </w:tc>
        <w:tc>
          <w:tcPr>
            <w:tcW w:w="2172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Долевое финансирование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инвестиционного  проекта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«Устройство тротуаров 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с.Старая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Меловая Петропавловского муниципального района Воронежской области».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gridSpan w:val="7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85" w:type="dxa"/>
            <w:gridSpan w:val="9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99,9</w:t>
            </w:r>
          </w:p>
        </w:tc>
        <w:tc>
          <w:tcPr>
            <w:tcW w:w="686" w:type="dxa"/>
            <w:gridSpan w:val="10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10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9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7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gridSpan w:val="6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345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16: «Организация  устройства тротуаров в селе Старая Меловая»</w:t>
            </w:r>
          </w:p>
        </w:tc>
      </w:tr>
      <w:tr w:rsidR="00BE1D39" w:rsidRPr="00BB2528" w:rsidTr="00AA0972">
        <w:trPr>
          <w:cantSplit/>
          <w:trHeight w:val="180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Мероприятие: «Устройство тротуаров 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с.Старая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Меловая Петропавловского муниципального района Воронежской области»</w:t>
            </w:r>
          </w:p>
        </w:tc>
      </w:tr>
      <w:tr w:rsidR="00BE1D39" w:rsidRPr="00BB2528" w:rsidTr="00AA0972">
        <w:trPr>
          <w:cantSplit/>
          <w:trHeight w:val="330"/>
        </w:trPr>
        <w:tc>
          <w:tcPr>
            <w:tcW w:w="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Долевое финансирование за счет средств бюджета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поселения  инвестиционного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проекта «Устройство тротуаров 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с.Старая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Меловая Петропавловского муниципального района Воронежской области».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61" w:type="dxa"/>
            <w:gridSpan w:val="11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9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225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E1D39" w:rsidRPr="00BB2528" w:rsidRDefault="00BE1D39" w:rsidP="00AA0972">
            <w:pPr>
              <w:pStyle w:val="ConsPlusNormal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24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tabs>
                <w:tab w:val="left" w:pos="1026"/>
              </w:tabs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количество населения, использующего для передвижения к объектам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>соцкультбыта  тротуарные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дорожки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pStyle w:val="ConsPlusNormal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BE1D39" w:rsidRPr="00BB2528" w:rsidTr="00AA0972">
        <w:trPr>
          <w:cantSplit/>
          <w:trHeight w:val="195"/>
        </w:trPr>
        <w:tc>
          <w:tcPr>
            <w:tcW w:w="15451" w:type="dxa"/>
            <w:gridSpan w:val="94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17: «Создание необходимого резерва горюче-смазочных материалов на период действия особого противопожарного режима на территории поселения»</w:t>
            </w:r>
          </w:p>
        </w:tc>
      </w:tr>
      <w:tr w:rsidR="00BE1D39" w:rsidRPr="00BB2528" w:rsidTr="00AA0972">
        <w:trPr>
          <w:cantSplit/>
          <w:trHeight w:val="345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«Резервный фонд по предупреждению и ликвидации чрезвычайных ситуаций»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Финансовое обеспечение резерва горюче-смазочных материалов на период </w:t>
            </w: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действия  особого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противопожарного режима на территории поселения 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370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Задача 18: «Осуществление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софинансирования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расходных обязательств в сфере обеспечения уличного освещения»</w:t>
            </w:r>
          </w:p>
        </w:tc>
      </w:tr>
      <w:tr w:rsidR="00BE1D39" w:rsidRPr="00BB2528" w:rsidTr="00AA0972">
        <w:trPr>
          <w:cantSplit/>
          <w:trHeight w:val="431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«Повышение энергетической  эффективности  экономики Воронежской области и сокращение энергетических издержек в бюджетном секторе»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расходных обязательств в сфере обеспечения уличного освещения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19: «Осуществление уплаты процентных платежей по бюджетным кредитам»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Мероприятие: «Процентные платежи по муниципальному долгу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Обеспечение уплаты процентных платежей по бюджетным кредитам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288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20: «Получение поощрений по результатам эффективности деятельности поселения»</w:t>
            </w:r>
          </w:p>
        </w:tc>
      </w:tr>
      <w:tr w:rsidR="00BE1D39" w:rsidRPr="00BB2528" w:rsidTr="00AA0972">
        <w:trPr>
          <w:cantSplit/>
          <w:trHeight w:val="264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Поощрение поселений Петропавловского района по результатам оценки  эффективности их деятельности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Получение поощрений по результатам эффективности деятельности поселения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264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21: «Осуществление государственной поддержки муниципальным учреждениям культуры»</w:t>
            </w:r>
          </w:p>
        </w:tc>
      </w:tr>
      <w:tr w:rsidR="00BE1D39" w:rsidRPr="00BB2528" w:rsidTr="00AA0972">
        <w:trPr>
          <w:cantSplit/>
          <w:trHeight w:val="281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 23: «Государственная поддержка муниципальных учреждений культуры»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Осуществление государственной поддержки муниципальным учреждениям культуры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268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22: «Осуществление передачи  части полномочий по вопросам градостроительства»</w:t>
            </w:r>
          </w:p>
        </w:tc>
      </w:tr>
      <w:tr w:rsidR="00BE1D39" w:rsidRPr="00BB2528" w:rsidTr="00AA0972">
        <w:trPr>
          <w:cantSplit/>
          <w:trHeight w:val="556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«Иные межбюджетные трансферты на осуществление части полномочий по решению вопросов местного значения»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Осуществление передачи  части полномочий по вопросам градостроительства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100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Осуществление передачи полномочий по осуществлению </w:t>
            </w: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 xml:space="preserve">внутреннего муниципального финансового контроля 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100</w:t>
            </w:r>
          </w:p>
        </w:tc>
      </w:tr>
      <w:tr w:rsidR="00BE1D39" w:rsidRPr="00BB2528" w:rsidTr="00AA0972">
        <w:trPr>
          <w:cantSplit/>
          <w:trHeight w:val="262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Задача 23: «Управление резервным фондом администрации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области»</w:t>
            </w:r>
          </w:p>
        </w:tc>
      </w:tr>
      <w:tr w:rsidR="00BE1D39" w:rsidRPr="00BB2528" w:rsidTr="00AA0972">
        <w:trPr>
          <w:cantSplit/>
          <w:trHeight w:val="280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и иными средствами на исполнение расходных обязательств </w:t>
            </w:r>
            <w:proofErr w:type="spellStart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</w:p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</w:p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</w:p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266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24: «Осуществление регулирования вопросов административно-территориального устройства»</w:t>
            </w:r>
          </w:p>
        </w:tc>
      </w:tr>
      <w:tr w:rsidR="00BE1D39" w:rsidRPr="00BB2528" w:rsidTr="00AA0972">
        <w:trPr>
          <w:cantSplit/>
          <w:trHeight w:val="412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Регулирование вопросов административно-территориального устройства»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Осуществление регулирования вопросов административно-территориального устройства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карт (планов) для установления границ населенных пунктов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245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25: «Обеспечение гарантированного комплектования библиотечных фондов библиотек поселения современными источниками информации на различных носителях информации, периодическими изданиями»</w:t>
            </w:r>
          </w:p>
        </w:tc>
      </w:tr>
      <w:tr w:rsidR="00BE1D39" w:rsidRPr="00BB2528" w:rsidTr="00AA0972">
        <w:trPr>
          <w:cantSplit/>
          <w:trHeight w:val="276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Мероприятие: Расходы на обеспечение деятельности  муниципальных учреждений (Муниципальное казенное учреждение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«Досуг» «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Развитие библиотечного дела» (с 2024 ДК)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организация социально-эффективного и экономически целесообразного культурно-информационного библиотечного обслуживания жителей поселения, доступность информации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обеспечение гарантированного комплектования библиотечных фондов современными источниками информации на различных носителях информации 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226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26 «Финансовое обеспечение качественными жилищно-коммунальными услугами населения Воронежской области»</w:t>
            </w:r>
          </w:p>
        </w:tc>
      </w:tr>
      <w:tr w:rsidR="00BE1D39" w:rsidRPr="00BB2528" w:rsidTr="00AA0972">
        <w:trPr>
          <w:cantSplit/>
          <w:trHeight w:val="286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  расходы на обеспечение качественными жилищно-коммунальными услугами населения Воронежской области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Осуществление обеспечения качественными жилищно-коммунальными услугами населения Воронежской области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166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27 «Финансовое обеспечение прочих общегосударственных вопросов»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Осуществление обеспечения прочих общегосударственных вопросов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281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28 Оказание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</w:t>
            </w:r>
          </w:p>
        </w:tc>
      </w:tr>
      <w:tr w:rsidR="00BE1D39" w:rsidRPr="00BB2528" w:rsidTr="00AA0972">
        <w:trPr>
          <w:cantSplit/>
          <w:trHeight w:val="413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  «Оказание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Осуществление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194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29 Осуществление мероприятий в области коммунального хозяйства поселения</w:t>
            </w:r>
          </w:p>
        </w:tc>
      </w:tr>
      <w:tr w:rsidR="00BE1D39" w:rsidRPr="00BB2528" w:rsidTr="00AA0972">
        <w:trPr>
          <w:cantSplit/>
          <w:trHeight w:val="284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 «Мероприятие в области коммунального хозяйства поселения»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Осуществление содержания коммунальной техники (закупка ГСМ, запчастей, услуг автострахования).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     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226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30 Осуществление поддержки занятости населения и снижение уровня безработицы</w:t>
            </w:r>
          </w:p>
        </w:tc>
      </w:tr>
      <w:tr w:rsidR="00BE1D39" w:rsidRPr="00BB2528" w:rsidTr="00AA0972">
        <w:trPr>
          <w:cantSplit/>
          <w:trHeight w:val="272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«Организация проведения оплачиваемых общественных работ»,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Осуществление финансирования оплаты труда.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273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Задача 31 Осуществление муниципального земельного контроля</w:t>
            </w:r>
          </w:p>
        </w:tc>
      </w:tr>
      <w:tr w:rsidR="00BE1D39" w:rsidRPr="00BB2528" w:rsidTr="00AA0972">
        <w:trPr>
          <w:cantSplit/>
          <w:trHeight w:val="276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Мероприятие  «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>Расходы на осуществление муниципального земельного контроля».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Обеспечение финансирования приобретение ГСМ для осуществления муниципального земельного контроля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248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Задача 32 Осуществление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софинансирования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расходных обязательств по капитальному ремонту МКУ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«Досуг»,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Дружбянский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СДК Петропавловского муниципального района Воронежской области</w:t>
            </w:r>
          </w:p>
        </w:tc>
      </w:tr>
      <w:tr w:rsidR="00BE1D39" w:rsidRPr="00BB2528" w:rsidTr="00AA0972">
        <w:trPr>
          <w:cantSplit/>
          <w:trHeight w:val="280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B2528">
              <w:rPr>
                <w:rFonts w:ascii="Times New Roman" w:hAnsi="Times New Roman"/>
                <w:sz w:val="16"/>
                <w:szCs w:val="16"/>
              </w:rPr>
              <w:t>Мероприятие  «</w:t>
            </w:r>
            <w:proofErr w:type="gram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Капитальный ремонт МКУ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«Досуг»,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Дружбянский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СДК Петропавловского муниципального района Воронежской области».  (с 2024 г. ДК)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расходных обязательств, возникающих при выполнении полномочий органами местного самоуправления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по вопросам местного значения в части организации капитального ремонта МКУ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«Досуг»,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Дружбянский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СДК Петропавловского муниципального района Воронежской области. (с 2023 г. ДК)    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right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cantSplit/>
          <w:trHeight w:val="93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Задача 33 Осуществление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софинансирования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модернизации сети освещения улиц 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Старомеловатском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сельском поселении</w:t>
            </w:r>
          </w:p>
        </w:tc>
      </w:tr>
      <w:tr w:rsidR="00BE1D39" w:rsidRPr="00BB2528" w:rsidTr="00AA0972">
        <w:trPr>
          <w:cantSplit/>
          <w:trHeight w:val="166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  Модернизация систем уличного освещения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расходных обязательств, возникающих при выполнении модернизации сети освещения улиц 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Старомеловатском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сельском поселении.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0</w:t>
            </w:r>
          </w:p>
        </w:tc>
      </w:tr>
      <w:tr w:rsidR="00BE1D39" w:rsidRPr="00BB2528" w:rsidTr="00AA0972">
        <w:trPr>
          <w:cantSplit/>
          <w:trHeight w:val="208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Задача 34 Осуществление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софинансирования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ремонта и  благоустройства памятника  Стена Плача в х.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Индычий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</w:t>
            </w:r>
          </w:p>
        </w:tc>
      </w:tr>
      <w:tr w:rsidR="00BE1D39" w:rsidRPr="00BB2528" w:rsidTr="00AA0972">
        <w:trPr>
          <w:cantSplit/>
          <w:trHeight w:val="254"/>
        </w:trPr>
        <w:tc>
          <w:tcPr>
            <w:tcW w:w="15451" w:type="dxa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Мероприятие  «Ремонт и  благоустройство памятника  Стена Плача в х.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Индычий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расходных обязательств, возникающих при выполнении ремонта и  благоустройства памятника  Стена Плача в х.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Индычий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9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0</w:t>
            </w:r>
          </w:p>
        </w:tc>
      </w:tr>
      <w:tr w:rsidR="00BE1D39" w:rsidRPr="00BB2528" w:rsidTr="00AA0972">
        <w:trPr>
          <w:cantSplit/>
          <w:trHeight w:val="254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Задача 35 осуществление финансирования организации и проведение выборов 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Старомеловатском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сельском поселении на 2020 год.</w:t>
            </w:r>
          </w:p>
        </w:tc>
      </w:tr>
      <w:tr w:rsidR="00BE1D39" w:rsidRPr="00BB2528" w:rsidTr="00AA0972">
        <w:trPr>
          <w:cantSplit/>
          <w:trHeight w:val="272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Мероприятие «Организация и проведение выборов 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Старомеловатском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сельском поселении на 2020 год»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Финансирование расходных обязательств возникающих при организации и проведении выборов 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Старомеловатском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сельском поселении на 2020 год»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  <w:r w:rsidRPr="00BB2528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321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Задача 36 Выполнение работ Определение границ зон затопления, подтопления территории х.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Индычий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обл. по р.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Толучеевка</w:t>
            </w:r>
            <w:proofErr w:type="spellEnd"/>
          </w:p>
        </w:tc>
      </w:tr>
      <w:tr w:rsidR="00BE1D39" w:rsidRPr="00BB2528" w:rsidTr="00AA0972">
        <w:trPr>
          <w:cantSplit/>
          <w:trHeight w:val="321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Мероприятие «Расходы на выполнение работ по определению границ зон затопления, подтопления территории х.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Индычий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обл. по р.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Толучеевка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47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Расходы на выполнение работ по определению границ зон затопления, подтопления территории х.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Индычий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обл. по р.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Толучеевка</w:t>
            </w:r>
            <w:proofErr w:type="spellEnd"/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1D39" w:rsidRPr="00BB2528" w:rsidTr="00AA0972">
        <w:trPr>
          <w:cantSplit/>
          <w:trHeight w:val="322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Задача 1:</w:t>
            </w: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Повышение доли благоустроенных дворовых территорий жилых домов и общественных мест массового пребывания населения</w:t>
            </w: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</w:tr>
      <w:tr w:rsidR="00BE1D39" w:rsidRPr="00BB2528" w:rsidTr="00AA0972">
        <w:trPr>
          <w:cantSplit/>
          <w:trHeight w:val="142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«Благоустройство территории памятника, погибшим воинам-односельчанам «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48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 благоустройству памятника погибшим воинам-односельчанам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228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49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232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</w:t>
            </w: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Оборудование детских и спортивных площадок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50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оборудованию детских и спортивных площадок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304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 : «Оборудование контейнерных площадок для сбора мусора»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51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оборудованных контейнерных площадок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107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Мероприятие: «Озеленение территории»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179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Посадка деревьев и кустарников</w:t>
            </w:r>
          </w:p>
        </w:tc>
        <w:tc>
          <w:tcPr>
            <w:tcW w:w="708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185"/>
        </w:trPr>
        <w:tc>
          <w:tcPr>
            <w:tcW w:w="15451" w:type="dxa"/>
            <w:gridSpan w:val="9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Мероприятие «</w:t>
            </w:r>
            <w:r w:rsidRPr="00BB2528">
              <w:rPr>
                <w:rFonts w:asciiTheme="majorHAnsi" w:hAnsiTheme="majorHAnsi"/>
                <w:color w:val="000000"/>
                <w:sz w:val="16"/>
                <w:szCs w:val="16"/>
              </w:rPr>
              <w:t>Расходы на обеспечение повышения уровня защищенности помещений, предоставленных для работы участковых уполномоченных полиции»</w:t>
            </w:r>
          </w:p>
        </w:tc>
      </w:tr>
      <w:tr w:rsidR="00BE1D39" w:rsidRPr="00BB2528" w:rsidTr="00AA0972">
        <w:trPr>
          <w:cantSplit/>
          <w:trHeight w:val="7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Theme="majorHAnsi" w:hAnsiTheme="majorHAnsi"/>
                <w:color w:val="000000"/>
                <w:sz w:val="16"/>
                <w:szCs w:val="16"/>
              </w:rPr>
              <w:t>Расходы на обеспечение повышения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pStyle w:val="ConsPlusNormal"/>
              <w:ind w:firstLine="21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E1D39" w:rsidRPr="00BB2528" w:rsidTr="00AA0972">
        <w:trPr>
          <w:cantSplit/>
          <w:trHeight w:val="1028"/>
        </w:trPr>
        <w:tc>
          <w:tcPr>
            <w:tcW w:w="14602" w:type="dxa"/>
            <w:gridSpan w:val="93"/>
            <w:tcBorders>
              <w:top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a8"/>
        <w:tabs>
          <w:tab w:val="left" w:pos="3240"/>
        </w:tabs>
        <w:rPr>
          <w:b/>
          <w:sz w:val="16"/>
          <w:szCs w:val="16"/>
        </w:rPr>
      </w:pPr>
    </w:p>
    <w:p w:rsidR="00BE1D39" w:rsidRPr="00BB2528" w:rsidRDefault="00BE1D39" w:rsidP="00BE1D39">
      <w:pPr>
        <w:pStyle w:val="ConsPlusNormal"/>
        <w:jc w:val="right"/>
        <w:rPr>
          <w:color w:val="000000"/>
          <w:sz w:val="16"/>
          <w:szCs w:val="16"/>
        </w:rPr>
      </w:pPr>
      <w:r w:rsidRPr="00BB2528">
        <w:rPr>
          <w:sz w:val="16"/>
          <w:szCs w:val="16"/>
        </w:rPr>
        <w:t>Приложение № 3</w:t>
      </w:r>
    </w:p>
    <w:p w:rsidR="00BE1D39" w:rsidRPr="00BB2528" w:rsidRDefault="00BE1D39" w:rsidP="00BE1D39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BB2528">
        <w:rPr>
          <w:rFonts w:ascii="Times New Roman" w:hAnsi="Times New Roman"/>
          <w:color w:val="000000"/>
          <w:sz w:val="16"/>
          <w:szCs w:val="16"/>
        </w:rPr>
        <w:t xml:space="preserve">Расходы  бюджета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 на реализацию муниципальной программы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</w:t>
      </w:r>
      <w:r w:rsidRPr="00BB2528">
        <w:rPr>
          <w:rFonts w:ascii="Times New Roman" w:hAnsi="Times New Roman"/>
          <w:color w:val="000000"/>
          <w:sz w:val="16"/>
          <w:szCs w:val="16"/>
        </w:rPr>
        <w:br/>
        <w:t xml:space="preserve">поселения «Развитие местного самоуправления </w:t>
      </w:r>
      <w:proofErr w:type="spellStart"/>
      <w:r w:rsidRPr="00BB2528">
        <w:rPr>
          <w:rFonts w:ascii="Times New Roman" w:hAnsi="Times New Roman"/>
          <w:color w:val="000000"/>
          <w:sz w:val="16"/>
          <w:szCs w:val="16"/>
        </w:rPr>
        <w:t>Старомеловатского</w:t>
      </w:r>
      <w:proofErr w:type="spellEnd"/>
      <w:r w:rsidRPr="00BB2528">
        <w:rPr>
          <w:rFonts w:ascii="Times New Roman" w:hAnsi="Times New Roman"/>
          <w:color w:val="000000"/>
          <w:sz w:val="16"/>
          <w:szCs w:val="16"/>
        </w:rPr>
        <w:t xml:space="preserve"> сельского поселения»  </w:t>
      </w:r>
    </w:p>
    <w:p w:rsidR="00BE1D39" w:rsidRPr="00BB2528" w:rsidRDefault="00BE1D39" w:rsidP="00BE1D39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2333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565"/>
        <w:gridCol w:w="34"/>
        <w:gridCol w:w="1241"/>
        <w:gridCol w:w="226"/>
        <w:gridCol w:w="1050"/>
        <w:gridCol w:w="548"/>
        <w:gridCol w:w="444"/>
        <w:gridCol w:w="492"/>
        <w:gridCol w:w="359"/>
        <w:gridCol w:w="283"/>
        <w:gridCol w:w="567"/>
        <w:gridCol w:w="709"/>
        <w:gridCol w:w="709"/>
        <w:gridCol w:w="709"/>
        <w:gridCol w:w="141"/>
        <w:gridCol w:w="567"/>
        <w:gridCol w:w="709"/>
        <w:gridCol w:w="709"/>
        <w:gridCol w:w="709"/>
        <w:gridCol w:w="708"/>
        <w:gridCol w:w="709"/>
        <w:gridCol w:w="709"/>
        <w:gridCol w:w="117"/>
        <w:gridCol w:w="521"/>
        <w:gridCol w:w="58"/>
        <w:gridCol w:w="13"/>
        <w:gridCol w:w="70"/>
        <w:gridCol w:w="638"/>
        <w:gridCol w:w="141"/>
        <w:gridCol w:w="286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</w:tblGrid>
      <w:tr w:rsidR="00BE1D39" w:rsidRPr="00BB2528" w:rsidTr="00AA0972">
        <w:trPr>
          <w:gridAfter w:val="12"/>
          <w:wAfter w:w="8017" w:type="dxa"/>
          <w:trHeight w:val="617"/>
        </w:trPr>
        <w:tc>
          <w:tcPr>
            <w:tcW w:w="15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Наименование ответственного исполнителя, исполнителя - главного распорядителя средств  бюджета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(далее - ГРБС), наименование статей расходов</w:t>
            </w:r>
          </w:p>
        </w:tc>
        <w:tc>
          <w:tcPr>
            <w:tcW w:w="1065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Расходы областного бюджета по годам реализации муниципальной программы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BE1D39" w:rsidRPr="00BB2528" w:rsidTr="00AA0972">
        <w:trPr>
          <w:gridAfter w:val="12"/>
          <w:wAfter w:w="8017" w:type="dxa"/>
          <w:trHeight w:val="411"/>
        </w:trPr>
        <w:tc>
          <w:tcPr>
            <w:tcW w:w="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7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BE1D39" w:rsidRPr="00BB2528" w:rsidTr="00AA0972">
        <w:trPr>
          <w:gridAfter w:val="12"/>
          <w:wAfter w:w="8017" w:type="dxa"/>
          <w:trHeight w:val="3201"/>
        </w:trPr>
        <w:tc>
          <w:tcPr>
            <w:tcW w:w="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2014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2015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2016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2017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2018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2019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2021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2022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2023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2024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2025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2026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2027</w:t>
            </w:r>
          </w:p>
        </w:tc>
      </w:tr>
      <w:tr w:rsidR="00BE1D39" w:rsidRPr="00BB2528" w:rsidTr="00AA0972">
        <w:trPr>
          <w:gridAfter w:val="12"/>
          <w:wAfter w:w="8017" w:type="dxa"/>
          <w:trHeight w:val="308"/>
        </w:trPr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  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BE1D39" w:rsidRPr="00BB2528" w:rsidTr="00AA0972">
        <w:trPr>
          <w:gridAfter w:val="12"/>
          <w:wAfter w:w="8017" w:type="dxa"/>
          <w:trHeight w:val="294"/>
        </w:trPr>
        <w:tc>
          <w:tcPr>
            <w:tcW w:w="15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«Развитие местного самоуправления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поселения»  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155739,3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12423,9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7056,6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10345,9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13571,5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14323,2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26415,8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val="en-US"/>
              </w:rPr>
              <w:t>24387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20145,8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13110,5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11159,3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11752,8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11129,7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8701,4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9551,2</w:t>
            </w:r>
          </w:p>
        </w:tc>
      </w:tr>
      <w:tr w:rsidR="00BE1D39" w:rsidRPr="00BB2528" w:rsidTr="00AA0972">
        <w:trPr>
          <w:gridAfter w:val="12"/>
          <w:wAfter w:w="8017" w:type="dxa"/>
          <w:trHeight w:val="881"/>
        </w:trPr>
        <w:tc>
          <w:tcPr>
            <w:tcW w:w="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155739,3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12423,9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7056,6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10345,9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13571,5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14323,2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26415,8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val="en-US"/>
              </w:rPr>
              <w:t>24387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20145,8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13110,5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11159,3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11752,8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11129,7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8701,4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9551,2</w:t>
            </w:r>
          </w:p>
        </w:tc>
      </w:tr>
      <w:tr w:rsidR="00BE1D39" w:rsidRPr="00BB2528" w:rsidTr="00AA0972">
        <w:trPr>
          <w:gridAfter w:val="12"/>
          <w:wAfter w:w="8017" w:type="dxa"/>
          <w:trHeight w:val="308"/>
        </w:trPr>
        <w:tc>
          <w:tcPr>
            <w:tcW w:w="153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в том числе:</w:t>
            </w:r>
          </w:p>
        </w:tc>
      </w:tr>
      <w:tr w:rsidR="00BE1D39" w:rsidRPr="00BB2528" w:rsidTr="00AA0972">
        <w:trPr>
          <w:gridAfter w:val="12"/>
          <w:wAfter w:w="8017" w:type="dxa"/>
          <w:trHeight w:val="294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"Обеспечение реализации муниципальной программы"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155739,3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12423,9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7056,6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10345,9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13571,5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14323,2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26415,8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  <w:lang w:val="en-US"/>
              </w:rPr>
              <w:t>24387</w:t>
            </w:r>
            <w:r w:rsidRPr="00BB2528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20145,8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13110,5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11159,3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11752,8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11129,7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8701,4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9551,2</w:t>
            </w:r>
          </w:p>
        </w:tc>
      </w:tr>
      <w:tr w:rsidR="00BE1D39" w:rsidRPr="00BB2528" w:rsidTr="00AA0972">
        <w:trPr>
          <w:gridAfter w:val="12"/>
          <w:wAfter w:w="8017" w:type="dxa"/>
          <w:trHeight w:val="1189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gridAfter w:val="12"/>
          <w:wAfter w:w="8017" w:type="dxa"/>
          <w:trHeight w:val="308"/>
        </w:trPr>
        <w:tc>
          <w:tcPr>
            <w:tcW w:w="153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BE1D39" w:rsidRPr="00BB2528" w:rsidTr="00AA0972">
        <w:trPr>
          <w:gridAfter w:val="12"/>
          <w:wAfter w:w="8017" w:type="dxa"/>
          <w:trHeight w:val="36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Расходы на обеспечение деятельности органов местного самоуправления (администрация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25980,8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1979,7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2061,7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2133,6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2475,9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2994,0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2561,9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1076,9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3101,3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3520,9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4168,2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3450,7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3367,3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1942,0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1801,9</w:t>
            </w:r>
          </w:p>
        </w:tc>
      </w:tr>
      <w:tr w:rsidR="00BE1D39" w:rsidRPr="00BB2528" w:rsidTr="00AA0972">
        <w:trPr>
          <w:gridAfter w:val="12"/>
          <w:wAfter w:w="8017" w:type="dxa"/>
          <w:trHeight w:val="1741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25980,8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1979,7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2061,7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2133,6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2475,9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2994,0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2561,9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1076,9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3101,3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3520,9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4168,2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3450,7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3367,3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1942,0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1801,9</w:t>
            </w:r>
          </w:p>
        </w:tc>
      </w:tr>
      <w:tr w:rsidR="00BE1D39" w:rsidRPr="00BB2528" w:rsidTr="00AA0972">
        <w:trPr>
          <w:gridAfter w:val="12"/>
          <w:wAfter w:w="8017" w:type="dxa"/>
          <w:trHeight w:val="47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Расходы на обеспечение деятельности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главы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7668,6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559,1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656,5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657,1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657,1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571,7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690,7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811,9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754,7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880,4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1164,4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1146,1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1157,5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1169,1</w:t>
            </w:r>
          </w:p>
        </w:tc>
      </w:tr>
      <w:tr w:rsidR="00BE1D39" w:rsidRPr="00BB2528" w:rsidTr="00AA0972">
        <w:trPr>
          <w:gridAfter w:val="12"/>
          <w:wAfter w:w="8017" w:type="dxa"/>
          <w:trHeight w:val="1463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7668,6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559,1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656,5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657,1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657,1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571,7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690,7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811,9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754,7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880,4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1164,4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1146,1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1157,5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1169,1</w:t>
            </w:r>
          </w:p>
        </w:tc>
      </w:tr>
      <w:tr w:rsidR="00BE1D39" w:rsidRPr="00BB2528" w:rsidTr="00AA0972">
        <w:trPr>
          <w:gridAfter w:val="12"/>
          <w:wAfter w:w="8017" w:type="dxa"/>
          <w:trHeight w:val="68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Выборы главы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2"/>
          <w:wAfter w:w="8017" w:type="dxa"/>
          <w:trHeight w:val="1541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96,5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96,5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2"/>
          <w:wAfter w:w="8017" w:type="dxa"/>
          <w:trHeight w:val="58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1392,3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146,6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188,3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78,8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136,2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163,0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177,9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184,1</w:t>
            </w:r>
          </w:p>
        </w:tc>
      </w:tr>
      <w:tr w:rsidR="00BE1D39" w:rsidRPr="00BB2528" w:rsidTr="00AA0972">
        <w:trPr>
          <w:gridAfter w:val="12"/>
          <w:wAfter w:w="8017" w:type="dxa"/>
          <w:trHeight w:val="102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1392,3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146,6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188,3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78,8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136,2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163,0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177,9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184,1</w:t>
            </w:r>
          </w:p>
        </w:tc>
      </w:tr>
      <w:tr w:rsidR="00BE1D39" w:rsidRPr="00BB2528" w:rsidTr="00AA0972">
        <w:trPr>
          <w:gridAfter w:val="12"/>
          <w:wAfter w:w="8017" w:type="dxa"/>
          <w:trHeight w:val="45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31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46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Мероприятия по развитию сети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автомобильных дорог общего пользования сельского поселения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50534,4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867,0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992,2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4037,1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6362,2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5150,1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6008,8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7983,4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10509,6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2991,8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2496,3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2617,7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2913,2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2990,1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3789,4</w:t>
            </w:r>
          </w:p>
        </w:tc>
      </w:tr>
      <w:tr w:rsidR="00BE1D39" w:rsidRPr="00BB2528" w:rsidTr="00AA0972">
        <w:trPr>
          <w:gridAfter w:val="11"/>
          <w:wAfter w:w="7876" w:type="dxa"/>
          <w:trHeight w:val="87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50534,4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867,0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992,2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4037,1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6362,2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5150,1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6008,8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7983,4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10509,6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2991,8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2496,3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2617,7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2913,2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2990,1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3789,4</w:t>
            </w:r>
          </w:p>
        </w:tc>
      </w:tr>
      <w:tr w:rsidR="00BE1D39" w:rsidRPr="00BB2528" w:rsidTr="00AA0972">
        <w:trPr>
          <w:gridAfter w:val="11"/>
          <w:wAfter w:w="7876" w:type="dxa"/>
          <w:trHeight w:val="27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Мероприятия по развитию и содержанию уличного освещения сельского поселения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1523,3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300,4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123,3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121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1523,3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300,4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123,3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21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Мероприятия по организации и содержанию мест захоронения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1320,9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</w:tr>
      <w:tr w:rsidR="00BE1D39" w:rsidRPr="00BB2528" w:rsidTr="00AA0972">
        <w:trPr>
          <w:trHeight w:val="28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1320,9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86" w:type="dxa"/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9" w:type="dxa"/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59" w:type="dxa"/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6362,2</w:t>
            </w:r>
          </w:p>
        </w:tc>
        <w:tc>
          <w:tcPr>
            <w:tcW w:w="759" w:type="dxa"/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5150,1</w:t>
            </w:r>
          </w:p>
        </w:tc>
        <w:tc>
          <w:tcPr>
            <w:tcW w:w="759" w:type="dxa"/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6008,8</w:t>
            </w:r>
          </w:p>
        </w:tc>
        <w:tc>
          <w:tcPr>
            <w:tcW w:w="759" w:type="dxa"/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7983,4</w:t>
            </w:r>
          </w:p>
        </w:tc>
        <w:tc>
          <w:tcPr>
            <w:tcW w:w="759" w:type="dxa"/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10509,6</w:t>
            </w:r>
          </w:p>
        </w:tc>
        <w:tc>
          <w:tcPr>
            <w:tcW w:w="759" w:type="dxa"/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2776,7</w:t>
            </w:r>
          </w:p>
        </w:tc>
        <w:tc>
          <w:tcPr>
            <w:tcW w:w="759" w:type="dxa"/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2846,6</w:t>
            </w:r>
          </w:p>
        </w:tc>
        <w:tc>
          <w:tcPr>
            <w:tcW w:w="759" w:type="dxa"/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3000,7</w:t>
            </w:r>
          </w:p>
        </w:tc>
      </w:tr>
      <w:tr w:rsidR="00BE1D39" w:rsidRPr="00BB2528" w:rsidTr="00AA0972">
        <w:trPr>
          <w:gridAfter w:val="11"/>
          <w:wAfter w:w="7876" w:type="dxa"/>
          <w:trHeight w:val="19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4882,1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357,9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428,7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1252,7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474,1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595,6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</w:tr>
      <w:tr w:rsidR="00BE1D39" w:rsidRPr="00BB2528" w:rsidTr="00AA0972">
        <w:trPr>
          <w:gridAfter w:val="11"/>
          <w:wAfter w:w="7876" w:type="dxa"/>
          <w:trHeight w:val="3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4882,1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357,9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412,9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428,7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1252,7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474,1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922,6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595,6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</w:tr>
      <w:tr w:rsidR="00BE1D39" w:rsidRPr="00BB2528" w:rsidTr="00AA0972">
        <w:trPr>
          <w:gridAfter w:val="11"/>
          <w:wAfter w:w="7876" w:type="dxa"/>
          <w:trHeight w:val="33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Комплектование книжных фондов библиотек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33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(ДК)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gridAfter w:val="11"/>
          <w:wAfter w:w="7876" w:type="dxa"/>
          <w:trHeight w:val="33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(ДК)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50667,2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1826,5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1772,3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2529,1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2181,3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4097,1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3538,7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4329,6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2142,5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2595,4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2204,0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1916,9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1975,2</w:t>
            </w:r>
          </w:p>
        </w:tc>
      </w:tr>
      <w:tr w:rsidR="00BE1D39" w:rsidRPr="00BB2528" w:rsidTr="00AA0972">
        <w:trPr>
          <w:gridAfter w:val="11"/>
          <w:wAfter w:w="7876" w:type="dxa"/>
          <w:trHeight w:val="190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(ДК)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50667,2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1826,5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1772,3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2079,9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2529,1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2181,3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bCs/>
                <w:sz w:val="16"/>
                <w:szCs w:val="16"/>
              </w:rPr>
              <w:t>4097,1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3538,7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4329,6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2142,5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2595,4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2204,0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1916,9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1975,2</w:t>
            </w:r>
          </w:p>
        </w:tc>
      </w:tr>
      <w:tr w:rsidR="00BE1D39" w:rsidRPr="00BB2528" w:rsidTr="00AA0972">
        <w:trPr>
          <w:gridAfter w:val="11"/>
          <w:wAfter w:w="7876" w:type="dxa"/>
          <w:trHeight w:val="19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Доплаты к пенсиям муниципальных служащих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691,8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</w:tr>
      <w:tr w:rsidR="00BE1D39" w:rsidRPr="00BB2528" w:rsidTr="00AA0972">
        <w:trPr>
          <w:gridAfter w:val="11"/>
          <w:wAfter w:w="7876" w:type="dxa"/>
          <w:trHeight w:val="3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691,8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</w:tr>
      <w:tr w:rsidR="00BE1D39" w:rsidRPr="00BB2528" w:rsidTr="00AA0972">
        <w:trPr>
          <w:gridAfter w:val="11"/>
          <w:wAfter w:w="7876" w:type="dxa"/>
          <w:trHeight w:val="33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Выплата социальной помощи отдельным категориям граждан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88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24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296,2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25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Муниципальное казенное учреждение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поселения "Досуг"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296,2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24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Благоустройство парков, скверов, бульваров, зон отдыха, садов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1698,6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1698,6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99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1698,6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1698,6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18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Благоустройство парка «Радуга» по ул. Мира   села Старая Меловая Петропавловского района Воронежской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798,0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392,4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BE1D39" w:rsidRPr="00BB2528" w:rsidTr="00AA0972">
        <w:trPr>
          <w:gridAfter w:val="11"/>
          <w:wAfter w:w="7876" w:type="dxa"/>
          <w:trHeight w:val="115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798,0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392,4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BE1D39" w:rsidRPr="00BB2528" w:rsidTr="00AA0972">
        <w:trPr>
          <w:gridAfter w:val="11"/>
          <w:wAfter w:w="7876" w:type="dxa"/>
          <w:trHeight w:val="16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Развитие социальной и инженерной инфраструктуры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4176,2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4176,2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33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4176,2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4176,2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30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Устройство тротуаров в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с.Старая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Меловая Петропавловского муниципального района Воронежской области</w:t>
            </w: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31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28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Резервный фонд по предупреждению и ликвидации чрезвычайных ситуаций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91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33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Процентные платежи по муниципальному долгу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33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gridAfter w:val="11"/>
          <w:wAfter w:w="7876" w:type="dxa"/>
          <w:trHeight w:val="21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15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7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156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gridAfter w:val="11"/>
          <w:wAfter w:w="7876" w:type="dxa"/>
          <w:trHeight w:val="15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134,6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77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</w:tr>
      <w:tr w:rsidR="00BE1D39" w:rsidRPr="00BB2528" w:rsidTr="00AA0972">
        <w:trPr>
          <w:gridAfter w:val="11"/>
          <w:wAfter w:w="7876" w:type="dxa"/>
          <w:trHeight w:val="156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gridAfter w:val="11"/>
          <w:wAfter w:w="7876" w:type="dxa"/>
          <w:trHeight w:val="174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Другие вопросы в области национальной безопасности и правоохранительной деятельности.(финансирование приобретения прочих мат запасов для нар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друж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77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613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gridAfter w:val="11"/>
          <w:wAfter w:w="7876" w:type="dxa"/>
          <w:trHeight w:val="238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40,6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36,4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34,9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770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gridAfter w:val="11"/>
          <w:wAfter w:w="7876" w:type="dxa"/>
          <w:trHeight w:val="30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Муниципальный земельный контроль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3,0</w:t>
            </w:r>
          </w:p>
        </w:tc>
        <w:tc>
          <w:tcPr>
            <w:tcW w:w="77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3,0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    3,0</w:t>
            </w:r>
          </w:p>
        </w:tc>
      </w:tr>
      <w:tr w:rsidR="00BE1D39" w:rsidRPr="00BB2528" w:rsidTr="00AA0972">
        <w:trPr>
          <w:gridAfter w:val="11"/>
          <w:wAfter w:w="7876" w:type="dxa"/>
          <w:trHeight w:val="30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gridAfter w:val="11"/>
          <w:wAfter w:w="7876" w:type="dxa"/>
          <w:trHeight w:val="199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Благоустройство территории памятника погибшим воинам-односельчанам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 2,0</w:t>
            </w:r>
          </w:p>
        </w:tc>
      </w:tr>
      <w:tr w:rsidR="00BE1D39" w:rsidRPr="00BB2528" w:rsidTr="00AA0972">
        <w:trPr>
          <w:gridAfter w:val="11"/>
          <w:wAfter w:w="7876" w:type="dxa"/>
          <w:trHeight w:val="538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gridAfter w:val="11"/>
          <w:wAfter w:w="7876" w:type="dxa"/>
          <w:trHeight w:val="15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BE1D39" w:rsidRPr="00BB2528" w:rsidTr="00AA0972">
        <w:trPr>
          <w:gridAfter w:val="11"/>
          <w:wAfter w:w="7876" w:type="dxa"/>
          <w:trHeight w:val="156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gridAfter w:val="11"/>
          <w:wAfter w:w="7876" w:type="dxa"/>
          <w:trHeight w:val="88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Оборудование детских и спортивных площадок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BE1D39" w:rsidRPr="00BB2528" w:rsidTr="00AA0972">
        <w:trPr>
          <w:gridAfter w:val="11"/>
          <w:wAfter w:w="7876" w:type="dxa"/>
          <w:trHeight w:val="8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</w:t>
            </w: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gridAfter w:val="11"/>
          <w:wAfter w:w="7876" w:type="dxa"/>
          <w:trHeight w:val="88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Оборудование контейнерных площадок для сбора мусора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BE1D39" w:rsidRPr="00BB2528" w:rsidTr="00AA0972">
        <w:trPr>
          <w:gridAfter w:val="11"/>
          <w:wAfter w:w="7876" w:type="dxa"/>
          <w:trHeight w:val="18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1D39" w:rsidRPr="00BB2528" w:rsidTr="00AA0972">
        <w:trPr>
          <w:gridAfter w:val="11"/>
          <w:wAfter w:w="7876" w:type="dxa"/>
          <w:trHeight w:val="15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Озеленение территории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BE1D39" w:rsidRPr="00BB2528" w:rsidTr="00AA0972">
        <w:trPr>
          <w:gridAfter w:val="11"/>
          <w:wAfter w:w="7876" w:type="dxa"/>
          <w:trHeight w:val="156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E1D39" w:rsidRPr="00BB2528" w:rsidTr="00AA0972">
        <w:trPr>
          <w:gridAfter w:val="11"/>
          <w:wAfter w:w="7876" w:type="dxa"/>
          <w:trHeight w:val="84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Расходы на обеспечение повышения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161,8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E1D39" w:rsidRPr="00BB2528" w:rsidTr="00AA0972">
        <w:trPr>
          <w:gridAfter w:val="11"/>
          <w:wAfter w:w="7876" w:type="dxa"/>
          <w:trHeight w:val="845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B2528">
              <w:rPr>
                <w:rFonts w:ascii="Times New Roman" w:hAnsi="Times New Roman"/>
                <w:sz w:val="16"/>
                <w:szCs w:val="16"/>
              </w:rPr>
              <w:t>Старомеловатского</w:t>
            </w:r>
            <w:proofErr w:type="spellEnd"/>
            <w:r w:rsidRPr="00BB2528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161,8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9" w:rsidRPr="00BB2528" w:rsidRDefault="00BE1D39" w:rsidP="00AA0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528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pStyle w:val="ConsPlusNormal"/>
        <w:tabs>
          <w:tab w:val="left" w:pos="7230"/>
          <w:tab w:val="center" w:pos="8070"/>
        </w:tabs>
        <w:rPr>
          <w:sz w:val="16"/>
          <w:szCs w:val="16"/>
        </w:rPr>
      </w:pPr>
      <w:r w:rsidRPr="00BB2528">
        <w:rPr>
          <w:sz w:val="16"/>
          <w:szCs w:val="16"/>
        </w:rPr>
        <w:tab/>
      </w:r>
    </w:p>
    <w:p w:rsidR="00BE1D39" w:rsidRPr="00BB2528" w:rsidRDefault="00BE1D39" w:rsidP="00BE1D39">
      <w:pPr>
        <w:pStyle w:val="ConsPlusNormal"/>
        <w:tabs>
          <w:tab w:val="left" w:pos="7230"/>
          <w:tab w:val="center" w:pos="8070"/>
        </w:tabs>
        <w:rPr>
          <w:sz w:val="16"/>
          <w:szCs w:val="16"/>
        </w:rPr>
      </w:pPr>
      <w:r w:rsidRPr="00BB2528">
        <w:rPr>
          <w:sz w:val="16"/>
          <w:szCs w:val="16"/>
        </w:rPr>
        <w:tab/>
      </w:r>
    </w:p>
    <w:p w:rsidR="00BE1D39" w:rsidRPr="00BB2528" w:rsidRDefault="00BE1D39" w:rsidP="00BE1D39">
      <w:pPr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right="-1" w:firstLine="426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ind w:right="-1" w:firstLine="426"/>
        <w:jc w:val="center"/>
        <w:rPr>
          <w:rFonts w:ascii="Times New Roman" w:hAnsi="Times New Roman"/>
          <w:b/>
          <w:sz w:val="16"/>
          <w:szCs w:val="16"/>
        </w:rPr>
      </w:pPr>
    </w:p>
    <w:p w:rsidR="00BE1D39" w:rsidRPr="00BB2528" w:rsidRDefault="00BE1D39" w:rsidP="00BE1D39">
      <w:pPr>
        <w:jc w:val="center"/>
        <w:rPr>
          <w:rFonts w:ascii="Times New Roman" w:hAnsi="Times New Roman"/>
          <w:b/>
          <w:sz w:val="16"/>
          <w:szCs w:val="16"/>
        </w:rPr>
      </w:pPr>
    </w:p>
    <w:p w:rsidR="006F324E" w:rsidRDefault="006F324E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39" w:rsidRDefault="00BE1D39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39" w:rsidRDefault="00BE1D39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39" w:rsidRDefault="00BE1D39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39" w:rsidRDefault="00BE1D39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39" w:rsidRDefault="00BE1D39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39" w:rsidRDefault="00BE1D39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E1D39" w:rsidSect="00BE1D39">
          <w:pgSz w:w="16838" w:h="11906" w:orient="landscape"/>
          <w:pgMar w:top="900" w:right="719" w:bottom="850" w:left="1134" w:header="708" w:footer="708" w:gutter="0"/>
          <w:cols w:space="708"/>
          <w:docGrid w:linePitch="360"/>
        </w:sectPr>
      </w:pP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Ответственный за выпуск: глава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Мирошников  Владимир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Иванович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редакции: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 т. (47365) 6-11-77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издателя :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изготовителя :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Подписано к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печати:  </w:t>
      </w:r>
      <w:r w:rsidR="00BE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B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B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="00AB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 1</w:t>
      </w:r>
      <w:r w:rsidR="006F3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 4 экземпляра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Распространяется бесплатно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Тираж: 4 экземпляра</w:t>
      </w:r>
    </w:p>
    <w:p w:rsidR="00767810" w:rsidRPr="00505844" w:rsidRDefault="00767810" w:rsidP="00767810">
      <w:pPr>
        <w:tabs>
          <w:tab w:val="left" w:pos="1080"/>
        </w:tabs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67810" w:rsidRDefault="00767810" w:rsidP="00767810"/>
    <w:p w:rsidR="00B075A8" w:rsidRDefault="00B075A8" w:rsidP="00767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ectPr w:rsidR="00B075A8" w:rsidSect="00BE1D39">
          <w:pgSz w:w="11906" w:h="16838"/>
          <w:pgMar w:top="1134" w:right="900" w:bottom="719" w:left="850" w:header="708" w:footer="708" w:gutter="0"/>
          <w:cols w:space="708"/>
          <w:docGrid w:linePitch="360"/>
        </w:sectPr>
      </w:pPr>
    </w:p>
    <w:p w:rsidR="00501171" w:rsidRDefault="00501171" w:rsidP="0076781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501171" w:rsidSect="00B075A8">
      <w:pgSz w:w="11906" w:h="16838"/>
      <w:pgMar w:top="1134" w:right="900" w:bottom="71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84" w:rsidRDefault="00A60F84">
      <w:pPr>
        <w:spacing w:after="0" w:line="240" w:lineRule="auto"/>
      </w:pPr>
      <w:r>
        <w:separator/>
      </w:r>
    </w:p>
  </w:endnote>
  <w:endnote w:type="continuationSeparator" w:id="0">
    <w:p w:rsidR="00A60F84" w:rsidRDefault="00A6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84" w:rsidRDefault="00A60F84">
      <w:pPr>
        <w:spacing w:after="0" w:line="240" w:lineRule="auto"/>
      </w:pPr>
      <w:r>
        <w:separator/>
      </w:r>
    </w:p>
  </w:footnote>
  <w:footnote w:type="continuationSeparator" w:id="0">
    <w:p w:rsidR="00A60F84" w:rsidRDefault="00A6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C9" w:rsidRPr="00B802D4" w:rsidRDefault="00505844" w:rsidP="00A52270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B802D4">
      <w:rPr>
        <w:rStyle w:val="a7"/>
        <w:sz w:val="28"/>
        <w:szCs w:val="28"/>
      </w:rPr>
      <w:fldChar w:fldCharType="begin"/>
    </w:r>
    <w:r w:rsidRPr="00B802D4">
      <w:rPr>
        <w:rStyle w:val="a7"/>
        <w:sz w:val="28"/>
        <w:szCs w:val="28"/>
      </w:rPr>
      <w:instrText xml:space="preserve">PAGE  </w:instrText>
    </w:r>
    <w:r w:rsidRPr="00B802D4">
      <w:rPr>
        <w:rStyle w:val="a7"/>
        <w:sz w:val="28"/>
        <w:szCs w:val="28"/>
      </w:rPr>
      <w:fldChar w:fldCharType="separate"/>
    </w:r>
    <w:r w:rsidR="00446CFA">
      <w:rPr>
        <w:rStyle w:val="a7"/>
        <w:noProof/>
        <w:sz w:val="28"/>
        <w:szCs w:val="28"/>
      </w:rPr>
      <w:t>79</w:t>
    </w:r>
    <w:r w:rsidRPr="00B802D4">
      <w:rPr>
        <w:rStyle w:val="a7"/>
        <w:sz w:val="28"/>
        <w:szCs w:val="28"/>
      </w:rPr>
      <w:fldChar w:fldCharType="end"/>
    </w:r>
  </w:p>
  <w:p w:rsidR="00A11AC9" w:rsidRPr="00B802D4" w:rsidRDefault="00505844">
    <w:pPr>
      <w:pStyle w:val="a5"/>
      <w:rPr>
        <w:sz w:val="28"/>
        <w:szCs w:val="28"/>
      </w:rPr>
    </w:pPr>
    <w:r w:rsidRPr="00B802D4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0"/>
      <w:numFmt w:val="decimal"/>
      <w:lvlText w:val="%1."/>
      <w:lvlJc w:val="left"/>
      <w:pPr>
        <w:tabs>
          <w:tab w:val="num" w:pos="736"/>
        </w:tabs>
        <w:ind w:left="73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17905"/>
    <w:multiLevelType w:val="multilevel"/>
    <w:tmpl w:val="846CB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8"/>
    <w:rsid w:val="00325C62"/>
    <w:rsid w:val="00446CFA"/>
    <w:rsid w:val="00501171"/>
    <w:rsid w:val="00505844"/>
    <w:rsid w:val="005B63FE"/>
    <w:rsid w:val="006F324E"/>
    <w:rsid w:val="00767810"/>
    <w:rsid w:val="007D71CE"/>
    <w:rsid w:val="00814723"/>
    <w:rsid w:val="008559A8"/>
    <w:rsid w:val="008754A8"/>
    <w:rsid w:val="0087599F"/>
    <w:rsid w:val="00953AA5"/>
    <w:rsid w:val="009F4C43"/>
    <w:rsid w:val="00A60F84"/>
    <w:rsid w:val="00A84006"/>
    <w:rsid w:val="00AB0120"/>
    <w:rsid w:val="00AB42DD"/>
    <w:rsid w:val="00B075A8"/>
    <w:rsid w:val="00B86457"/>
    <w:rsid w:val="00BE1D39"/>
    <w:rsid w:val="00DF078D"/>
    <w:rsid w:val="00E31B9F"/>
    <w:rsid w:val="00E6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875F72"/>
  <w15:chartTrackingRefBased/>
  <w15:docId w15:val="{F7AF9C19-D539-4FB8-9965-3CB9B07A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505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0"/>
    <w:next w:val="a1"/>
    <w:link w:val="20"/>
    <w:unhideWhenUsed/>
    <w:qFormat/>
    <w:rsid w:val="009F4C43"/>
    <w:pPr>
      <w:keepNext/>
      <w:widowControl w:val="0"/>
      <w:tabs>
        <w:tab w:val="num" w:pos="0"/>
      </w:tabs>
      <w:suppressAutoHyphens/>
      <w:spacing w:before="240" w:after="120"/>
      <w:contextualSpacing w:val="0"/>
      <w:outlineLvl w:val="1"/>
    </w:pPr>
    <w:rPr>
      <w:rFonts w:ascii="Times New Roman" w:eastAsia="Arial Unicode MS" w:hAnsi="Times New Roman" w:cs="Tahoma"/>
      <w:b/>
      <w:bCs/>
      <w:spacing w:val="0"/>
      <w:kern w:val="0"/>
      <w:sz w:val="36"/>
      <w:szCs w:val="36"/>
    </w:rPr>
  </w:style>
  <w:style w:type="paragraph" w:styleId="3">
    <w:name w:val="heading 3"/>
    <w:aliases w:val="!Главы документа"/>
    <w:basedOn w:val="a"/>
    <w:link w:val="30"/>
    <w:qFormat/>
    <w:rsid w:val="00AB012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012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!Части документа Знак1,Заголовок 1 Знак1"/>
    <w:basedOn w:val="a2"/>
    <w:link w:val="1"/>
    <w:rsid w:val="00505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nhideWhenUsed/>
    <w:rsid w:val="005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505844"/>
  </w:style>
  <w:style w:type="character" w:styleId="a7">
    <w:name w:val="page number"/>
    <w:basedOn w:val="a2"/>
    <w:rsid w:val="00505844"/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505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rsid w:val="0050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rsid w:val="005058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,!Разделы документа Знак1,Заголовок 2 Знак1"/>
    <w:basedOn w:val="a2"/>
    <w:link w:val="2"/>
    <w:rsid w:val="009F4C43"/>
    <w:rPr>
      <w:rFonts w:ascii="Times New Roman" w:eastAsia="Arial Unicode MS" w:hAnsi="Times New Roman" w:cs="Tahoma"/>
      <w:b/>
      <w:bCs/>
      <w:sz w:val="36"/>
      <w:szCs w:val="36"/>
    </w:rPr>
  </w:style>
  <w:style w:type="paragraph" w:styleId="a1">
    <w:name w:val="Body Text"/>
    <w:basedOn w:val="a"/>
    <w:link w:val="ac"/>
    <w:unhideWhenUsed/>
    <w:rsid w:val="009F4C43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</w:rPr>
  </w:style>
  <w:style w:type="character" w:customStyle="1" w:styleId="ac">
    <w:name w:val="Основной текст Знак"/>
    <w:basedOn w:val="a2"/>
    <w:link w:val="a1"/>
    <w:rsid w:val="009F4C43"/>
    <w:rPr>
      <w:rFonts w:ascii="Arial" w:eastAsia="Arial Unicode MS" w:hAnsi="Arial" w:cs="Times New Roman"/>
      <w:sz w:val="24"/>
      <w:szCs w:val="24"/>
    </w:rPr>
  </w:style>
  <w:style w:type="paragraph" w:styleId="a0">
    <w:name w:val="Title"/>
    <w:basedOn w:val="a"/>
    <w:next w:val="a"/>
    <w:link w:val="ad"/>
    <w:uiPriority w:val="99"/>
    <w:qFormat/>
    <w:rsid w:val="009F4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2"/>
    <w:link w:val="a0"/>
    <w:uiPriority w:val="99"/>
    <w:rsid w:val="009F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rmal (Web)"/>
    <w:basedOn w:val="a"/>
    <w:unhideWhenUsed/>
    <w:rsid w:val="009F4C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95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rsid w:val="00953AA5"/>
  </w:style>
  <w:style w:type="paragraph" w:customStyle="1" w:styleId="ConsPlusNormal">
    <w:name w:val="ConsPlusNormal"/>
    <w:link w:val="ConsPlusNormal0"/>
    <w:rsid w:val="00B07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B07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B075A8"/>
    <w:pPr>
      <w:numPr>
        <w:ilvl w:val="1"/>
      </w:numPr>
      <w:spacing w:after="0" w:line="240" w:lineRule="auto"/>
      <w:ind w:firstLine="567"/>
    </w:pPr>
    <w:rPr>
      <w:rFonts w:ascii="Cambria" w:eastAsia="Times New Roman" w:hAnsi="Cambria" w:cs="Arial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2"/>
    <w:link w:val="af2"/>
    <w:uiPriority w:val="99"/>
    <w:rsid w:val="00B075A8"/>
    <w:rPr>
      <w:rFonts w:ascii="Cambria" w:eastAsia="Times New Roman" w:hAnsi="Cambria" w:cs="Arial"/>
      <w:i/>
      <w:iCs/>
      <w:color w:val="4F81BD"/>
      <w:spacing w:val="15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075A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customStyle="1" w:styleId="consplusnormal1">
    <w:name w:val="consplusnormal"/>
    <w:basedOn w:val="a"/>
    <w:rsid w:val="00B0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AB012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AB012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AB0120"/>
  </w:style>
  <w:style w:type="character" w:customStyle="1" w:styleId="31">
    <w:name w:val="Основной текст (3)_"/>
    <w:link w:val="32"/>
    <w:rsid w:val="00AB0120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4">
    <w:name w:val="Основной текст_"/>
    <w:link w:val="21"/>
    <w:rsid w:val="00AB012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AB0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5">
    <w:name w:val="Колонтитул_"/>
    <w:link w:val="af6"/>
    <w:rsid w:val="00AB0120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AB012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AB0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AB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AB0120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B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AB0120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AB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B012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B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AB0120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21">
    <w:name w:val="Основной текст2"/>
    <w:basedOn w:val="a"/>
    <w:link w:val="af4"/>
    <w:rsid w:val="00AB0120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6">
    <w:name w:val="Колонтитул"/>
    <w:basedOn w:val="a"/>
    <w:link w:val="af5"/>
    <w:rsid w:val="00AB0120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"/>
    <w:link w:val="9"/>
    <w:rsid w:val="00AB0120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AB0120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AB0120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AB012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AB01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B01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customStyle="1" w:styleId="13">
    <w:name w:val="Сетка таблицы1"/>
    <w:basedOn w:val="a3"/>
    <w:next w:val="af7"/>
    <w:uiPriority w:val="59"/>
    <w:rsid w:val="00AB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basedOn w:val="a2"/>
    <w:unhideWhenUsed/>
    <w:rsid w:val="00AB0120"/>
    <w:rPr>
      <w:color w:val="0000FF"/>
      <w:u w:val="single"/>
    </w:rPr>
  </w:style>
  <w:style w:type="character" w:customStyle="1" w:styleId="91">
    <w:name w:val="Основной текст (9) + Не курсив"/>
    <w:aliases w:val="Интервал 0 pt,Основной текст + 8,5 pt"/>
    <w:rsid w:val="00AB01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8">
    <w:name w:val="footnote text"/>
    <w:basedOn w:val="a"/>
    <w:link w:val="af9"/>
    <w:uiPriority w:val="99"/>
    <w:rsid w:val="00AB012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2"/>
    <w:link w:val="af8"/>
    <w:uiPriority w:val="99"/>
    <w:rsid w:val="00AB0120"/>
    <w:rPr>
      <w:rFonts w:ascii="Arial" w:eastAsia="Times New Roman" w:hAnsi="Arial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AB0120"/>
    <w:rPr>
      <w:vertAlign w:val="superscript"/>
    </w:rPr>
  </w:style>
  <w:style w:type="character" w:customStyle="1" w:styleId="5">
    <w:name w:val="Основной текст (5)_"/>
    <w:basedOn w:val="a2"/>
    <w:link w:val="50"/>
    <w:rsid w:val="00AB0120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AB0120"/>
    <w:pPr>
      <w:widowControl w:val="0"/>
      <w:spacing w:after="0"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AB01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B0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uiPriority w:val="99"/>
    <w:qFormat/>
    <w:rsid w:val="00AB0120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HTML">
    <w:name w:val="HTML Variable"/>
    <w:aliases w:val="!Ссылки в документе"/>
    <w:basedOn w:val="a2"/>
    <w:rsid w:val="00AB01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B012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c">
    <w:name w:val="Текст примечания Знак"/>
    <w:aliases w:val="!Равноширинный текст документа Знак"/>
    <w:basedOn w:val="a2"/>
    <w:link w:val="afb"/>
    <w:rsid w:val="00AB012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AB012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B012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B012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AB0120"/>
  </w:style>
  <w:style w:type="character" w:customStyle="1" w:styleId="16">
    <w:name w:val="Просмотренная гиперссылка1"/>
    <w:uiPriority w:val="99"/>
    <w:semiHidden/>
    <w:unhideWhenUsed/>
    <w:rsid w:val="00AB0120"/>
    <w:rPr>
      <w:color w:val="954F72"/>
      <w:u w:val="single"/>
    </w:rPr>
  </w:style>
  <w:style w:type="character" w:customStyle="1" w:styleId="17">
    <w:name w:val="Оглавление 1 Знак"/>
    <w:link w:val="18"/>
    <w:uiPriority w:val="39"/>
    <w:semiHidden/>
    <w:locked/>
    <w:rsid w:val="00AB0120"/>
    <w:rPr>
      <w:rFonts w:ascii="Times New Roman" w:hAnsi="Times New Roman"/>
      <w:b/>
      <w:color w:val="000000"/>
      <w:sz w:val="28"/>
    </w:rPr>
  </w:style>
  <w:style w:type="paragraph" w:customStyle="1" w:styleId="111">
    <w:name w:val="Оглавление 11"/>
    <w:basedOn w:val="a"/>
    <w:next w:val="a"/>
    <w:autoRedefine/>
    <w:uiPriority w:val="39"/>
    <w:semiHidden/>
    <w:unhideWhenUsed/>
    <w:rsid w:val="00AB0120"/>
    <w:pPr>
      <w:widowControl w:val="0"/>
      <w:spacing w:after="100" w:line="240" w:lineRule="auto"/>
    </w:pPr>
    <w:rPr>
      <w:rFonts w:ascii="Times New Roman" w:hAnsi="Times New Roman"/>
      <w:b/>
      <w:color w:val="000000"/>
      <w:sz w:val="28"/>
    </w:rPr>
  </w:style>
  <w:style w:type="paragraph" w:styleId="24">
    <w:name w:val="toc 2"/>
    <w:basedOn w:val="a"/>
    <w:next w:val="a"/>
    <w:autoRedefine/>
    <w:uiPriority w:val="39"/>
    <w:semiHidden/>
    <w:unhideWhenUsed/>
    <w:rsid w:val="00AB0120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d">
    <w:name w:val="endnote text"/>
    <w:basedOn w:val="a"/>
    <w:link w:val="afe"/>
    <w:uiPriority w:val="99"/>
    <w:semiHidden/>
    <w:unhideWhenUsed/>
    <w:rsid w:val="00AB0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2"/>
    <w:link w:val="afd"/>
    <w:uiPriority w:val="99"/>
    <w:semiHidden/>
    <w:rsid w:val="00AB0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b"/>
    <w:next w:val="afb"/>
    <w:link w:val="aff0"/>
    <w:uiPriority w:val="99"/>
    <w:semiHidden/>
    <w:unhideWhenUsed/>
    <w:rsid w:val="00AB0120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0">
    <w:name w:val="Тема примечания Знак"/>
    <w:basedOn w:val="afc"/>
    <w:link w:val="aff"/>
    <w:uiPriority w:val="99"/>
    <w:semiHidden/>
    <w:rsid w:val="00AB0120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paragraph" w:styleId="aff1">
    <w:name w:val="Revision"/>
    <w:uiPriority w:val="99"/>
    <w:semiHidden/>
    <w:rsid w:val="00AB0120"/>
    <w:pPr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f2">
    <w:name w:val="TOC Heading"/>
    <w:basedOn w:val="1"/>
    <w:next w:val="a"/>
    <w:uiPriority w:val="39"/>
    <w:semiHidden/>
    <w:unhideWhenUsed/>
    <w:qFormat/>
    <w:rsid w:val="00AB0120"/>
    <w:pPr>
      <w:spacing w:line="256" w:lineRule="auto"/>
      <w:jc w:val="center"/>
      <w:outlineLvl w:val="9"/>
    </w:pPr>
    <w:rPr>
      <w:rFonts w:ascii="Times New Roman" w:eastAsia="Times New Roman" w:hAnsi="Times New Roman" w:cs="Times New Roman"/>
      <w:b/>
      <w:color w:val="auto"/>
      <w:lang w:eastAsia="ru-RU"/>
    </w:rPr>
  </w:style>
  <w:style w:type="character" w:customStyle="1" w:styleId="aff3">
    <w:name w:val="Оглавление_"/>
    <w:link w:val="aff4"/>
    <w:locked/>
    <w:rsid w:val="00AB0120"/>
    <w:rPr>
      <w:rFonts w:ascii="Times New Roman" w:eastAsia="Times New Roman" w:hAnsi="Times New Roman"/>
      <w:sz w:val="28"/>
      <w:szCs w:val="28"/>
    </w:rPr>
  </w:style>
  <w:style w:type="paragraph" w:customStyle="1" w:styleId="aff4">
    <w:name w:val="Оглавление"/>
    <w:basedOn w:val="a"/>
    <w:link w:val="aff3"/>
    <w:rsid w:val="00AB0120"/>
    <w:pPr>
      <w:widowControl w:val="0"/>
      <w:spacing w:after="0" w:line="240" w:lineRule="auto"/>
      <w:ind w:firstLine="600"/>
    </w:pPr>
    <w:rPr>
      <w:rFonts w:ascii="Times New Roman" w:eastAsia="Times New Roman" w:hAnsi="Times New Roman"/>
      <w:sz w:val="28"/>
      <w:szCs w:val="28"/>
    </w:rPr>
  </w:style>
  <w:style w:type="character" w:customStyle="1" w:styleId="aff5">
    <w:name w:val="Подпись к таблице_"/>
    <w:link w:val="aff6"/>
    <w:locked/>
    <w:rsid w:val="00AB0120"/>
    <w:rPr>
      <w:rFonts w:ascii="Times New Roman" w:eastAsia="Times New Roman" w:hAnsi="Times New Roman"/>
      <w:sz w:val="26"/>
      <w:szCs w:val="26"/>
    </w:rPr>
  </w:style>
  <w:style w:type="paragraph" w:customStyle="1" w:styleId="aff6">
    <w:name w:val="Подпись к таблице"/>
    <w:basedOn w:val="a"/>
    <w:link w:val="aff5"/>
    <w:rsid w:val="00AB0120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ff7">
    <w:name w:val="Другое_"/>
    <w:link w:val="aff8"/>
    <w:locked/>
    <w:rsid w:val="00AB0120"/>
    <w:rPr>
      <w:rFonts w:ascii="Times New Roman" w:eastAsia="Times New Roman" w:hAnsi="Times New Roman"/>
      <w:sz w:val="28"/>
      <w:szCs w:val="28"/>
    </w:rPr>
  </w:style>
  <w:style w:type="paragraph" w:customStyle="1" w:styleId="aff8">
    <w:name w:val="Другое"/>
    <w:basedOn w:val="a"/>
    <w:link w:val="aff7"/>
    <w:rsid w:val="00AB012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Title">
    <w:name w:val="ConsPlusTitle Знак"/>
    <w:link w:val="ConsPlusTitle0"/>
    <w:locked/>
    <w:rsid w:val="00AB0120"/>
    <w:rPr>
      <w:rFonts w:ascii="Arial" w:eastAsia="Times New Roman" w:hAnsi="Arial" w:cs="Arial"/>
      <w:b/>
    </w:rPr>
  </w:style>
  <w:style w:type="paragraph" w:customStyle="1" w:styleId="ConsPlusTitle0">
    <w:name w:val="ConsPlusTitle"/>
    <w:link w:val="ConsPlusTitle"/>
    <w:rsid w:val="00AB01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</w:rPr>
  </w:style>
  <w:style w:type="character" w:customStyle="1" w:styleId="41">
    <w:name w:val="Заг.4 Знак"/>
    <w:link w:val="42"/>
    <w:locked/>
    <w:rsid w:val="00AB0120"/>
    <w:rPr>
      <w:rFonts w:ascii="Times New Roman" w:eastAsia="Times New Roman" w:hAnsi="Times New Roman" w:cs="Arial"/>
      <w:b/>
      <w:sz w:val="28"/>
      <w:szCs w:val="28"/>
    </w:rPr>
  </w:style>
  <w:style w:type="paragraph" w:customStyle="1" w:styleId="42">
    <w:name w:val="Заг.4"/>
    <w:basedOn w:val="ConsPlusTitle0"/>
    <w:link w:val="41"/>
    <w:rsid w:val="00AB0120"/>
    <w:pPr>
      <w:jc w:val="center"/>
    </w:pPr>
    <w:rPr>
      <w:rFonts w:ascii="Times New Roman" w:hAnsi="Times New Roman"/>
      <w:sz w:val="28"/>
      <w:szCs w:val="28"/>
    </w:rPr>
  </w:style>
  <w:style w:type="character" w:styleId="aff9">
    <w:name w:val="annotation reference"/>
    <w:uiPriority w:val="99"/>
    <w:semiHidden/>
    <w:unhideWhenUsed/>
    <w:rsid w:val="00AB0120"/>
    <w:rPr>
      <w:sz w:val="16"/>
      <w:szCs w:val="16"/>
    </w:rPr>
  </w:style>
  <w:style w:type="character" w:styleId="affa">
    <w:name w:val="endnote reference"/>
    <w:uiPriority w:val="99"/>
    <w:semiHidden/>
    <w:unhideWhenUsed/>
    <w:rsid w:val="00AB0120"/>
    <w:rPr>
      <w:rFonts w:ascii="Times New Roman" w:hAnsi="Times New Roman" w:cs="Times New Roman" w:hint="default"/>
      <w:vertAlign w:val="superscript"/>
    </w:rPr>
  </w:style>
  <w:style w:type="character" w:customStyle="1" w:styleId="19">
    <w:name w:val="Неразрешенное упоминание1"/>
    <w:uiPriority w:val="99"/>
    <w:semiHidden/>
    <w:rsid w:val="00AB0120"/>
    <w:rPr>
      <w:color w:val="605E5C"/>
      <w:shd w:val="clear" w:color="auto" w:fill="E1DFDD"/>
    </w:rPr>
  </w:style>
  <w:style w:type="character" w:styleId="affb">
    <w:name w:val="FollowedHyperlink"/>
    <w:uiPriority w:val="99"/>
    <w:unhideWhenUsed/>
    <w:rsid w:val="00AB0120"/>
    <w:rPr>
      <w:color w:val="800080"/>
      <w:u w:val="single"/>
    </w:rPr>
  </w:style>
  <w:style w:type="table" w:styleId="af7">
    <w:name w:val="Table Grid"/>
    <w:basedOn w:val="a3"/>
    <w:uiPriority w:val="59"/>
    <w:rsid w:val="00AB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Hyperlink"/>
    <w:basedOn w:val="a2"/>
    <w:unhideWhenUsed/>
    <w:rsid w:val="00AB0120"/>
    <w:rPr>
      <w:color w:val="0563C1" w:themeColor="hyperlink"/>
      <w:u w:val="single"/>
    </w:rPr>
  </w:style>
  <w:style w:type="paragraph" w:styleId="18">
    <w:name w:val="toc 1"/>
    <w:basedOn w:val="a"/>
    <w:next w:val="a"/>
    <w:link w:val="17"/>
    <w:autoRedefine/>
    <w:uiPriority w:val="39"/>
    <w:semiHidden/>
    <w:unhideWhenUsed/>
    <w:rsid w:val="00AB0120"/>
    <w:pPr>
      <w:spacing w:after="100"/>
    </w:pPr>
    <w:rPr>
      <w:rFonts w:ascii="Times New Roman" w:hAnsi="Times New Roman"/>
      <w:b/>
      <w:color w:val="000000"/>
      <w:sz w:val="28"/>
    </w:rPr>
  </w:style>
  <w:style w:type="table" w:customStyle="1" w:styleId="25">
    <w:name w:val="Сетка таблицы2"/>
    <w:basedOn w:val="a3"/>
    <w:next w:val="af7"/>
    <w:uiPriority w:val="59"/>
    <w:rsid w:val="00AB01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Body Text Indent"/>
    <w:basedOn w:val="a"/>
    <w:link w:val="affe"/>
    <w:uiPriority w:val="99"/>
    <w:semiHidden/>
    <w:unhideWhenUsed/>
    <w:rsid w:val="006F324E"/>
    <w:pPr>
      <w:spacing w:after="120"/>
      <w:ind w:left="283"/>
    </w:pPr>
  </w:style>
  <w:style w:type="character" w:customStyle="1" w:styleId="affe">
    <w:name w:val="Основной текст с отступом Знак"/>
    <w:basedOn w:val="a2"/>
    <w:link w:val="affd"/>
    <w:uiPriority w:val="99"/>
    <w:semiHidden/>
    <w:rsid w:val="006F324E"/>
  </w:style>
  <w:style w:type="paragraph" w:customStyle="1" w:styleId="ConsPlusCell">
    <w:name w:val="ConsPlusCell"/>
    <w:rsid w:val="00BE1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Обычный1"/>
    <w:rsid w:val="00BE1D39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character" w:customStyle="1" w:styleId="afff">
    <w:name w:val="Гипертекстовая ссылка"/>
    <w:uiPriority w:val="99"/>
    <w:rsid w:val="00BE1D39"/>
    <w:rPr>
      <w:b/>
      <w:bCs/>
      <w:color w:val="008000"/>
    </w:rPr>
  </w:style>
  <w:style w:type="character" w:customStyle="1" w:styleId="310">
    <w:name w:val="Заголовок 3 Знак1"/>
    <w:aliases w:val="!Главы документа Знак1"/>
    <w:semiHidden/>
    <w:rsid w:val="00BE1D3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semiHidden/>
    <w:rsid w:val="00BE1D39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b">
    <w:name w:val="Текст примечания Знак1"/>
    <w:aliases w:val="!Равноширинный текст документа Знак1"/>
    <w:semiHidden/>
    <w:rsid w:val="00BE1D39"/>
    <w:rPr>
      <w:rFonts w:ascii="Arial" w:hAnsi="Arial"/>
    </w:rPr>
  </w:style>
  <w:style w:type="character" w:customStyle="1" w:styleId="26">
    <w:name w:val="Основной текст 2 Знак"/>
    <w:link w:val="27"/>
    <w:rsid w:val="00BE1D39"/>
    <w:rPr>
      <w:rFonts w:ascii="Arial" w:hAnsi="Arial"/>
      <w:b/>
      <w:smallCaps/>
      <w:sz w:val="28"/>
      <w:szCs w:val="24"/>
    </w:rPr>
  </w:style>
  <w:style w:type="paragraph" w:styleId="27">
    <w:name w:val="Body Text 2"/>
    <w:basedOn w:val="a"/>
    <w:link w:val="26"/>
    <w:unhideWhenUsed/>
    <w:rsid w:val="00BE1D39"/>
    <w:pPr>
      <w:spacing w:after="0" w:line="288" w:lineRule="auto"/>
      <w:jc w:val="center"/>
    </w:pPr>
    <w:rPr>
      <w:rFonts w:ascii="Arial" w:hAnsi="Arial"/>
      <w:b/>
      <w:smallCaps/>
      <w:sz w:val="28"/>
      <w:szCs w:val="24"/>
    </w:rPr>
  </w:style>
  <w:style w:type="character" w:customStyle="1" w:styleId="210">
    <w:name w:val="Основной текст 2 Знак1"/>
    <w:basedOn w:val="a2"/>
    <w:uiPriority w:val="99"/>
    <w:semiHidden/>
    <w:rsid w:val="00BE1D39"/>
  </w:style>
  <w:style w:type="character" w:customStyle="1" w:styleId="1c">
    <w:name w:val="Текст выноски Знак1"/>
    <w:basedOn w:val="a2"/>
    <w:uiPriority w:val="99"/>
    <w:semiHidden/>
    <w:rsid w:val="00BE1D39"/>
    <w:rPr>
      <w:rFonts w:ascii="Segoe UI" w:hAnsi="Segoe UI" w:cs="Segoe UI"/>
      <w:sz w:val="18"/>
      <w:szCs w:val="18"/>
    </w:rPr>
  </w:style>
  <w:style w:type="paragraph" w:customStyle="1" w:styleId="NumberAndDate">
    <w:name w:val="NumberAndDate"/>
    <w:aliases w:val="!Дата и Номер"/>
    <w:qFormat/>
    <w:rsid w:val="00BE1D3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33">
    <w:name w:val="Body Text Indent 3"/>
    <w:basedOn w:val="a"/>
    <w:link w:val="34"/>
    <w:rsid w:val="00BE1D39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rsid w:val="00BE1D39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E1D39"/>
    <w:rPr>
      <w:rFonts w:ascii="Courier New" w:eastAsia="Times New Roman" w:hAnsi="Courier New" w:cs="Courier New"/>
      <w:sz w:val="20"/>
      <w:lang w:eastAsia="ru-RU"/>
    </w:rPr>
  </w:style>
  <w:style w:type="character" w:customStyle="1" w:styleId="WW8Num1z0">
    <w:name w:val="WW8Num1z0"/>
    <w:rsid w:val="00BE1D39"/>
    <w:rPr>
      <w:rFonts w:hint="default"/>
      <w:color w:val="000000"/>
      <w:sz w:val="28"/>
      <w:szCs w:val="28"/>
    </w:rPr>
  </w:style>
  <w:style w:type="character" w:customStyle="1" w:styleId="WW8Num2z0">
    <w:name w:val="WW8Num2z0"/>
    <w:rsid w:val="00BE1D39"/>
    <w:rPr>
      <w:rFonts w:hint="default"/>
      <w:color w:val="000000"/>
      <w:sz w:val="28"/>
      <w:szCs w:val="28"/>
    </w:rPr>
  </w:style>
  <w:style w:type="character" w:customStyle="1" w:styleId="WW8Num3z0">
    <w:name w:val="WW8Num3z0"/>
    <w:rsid w:val="00BE1D39"/>
  </w:style>
  <w:style w:type="character" w:customStyle="1" w:styleId="WW8Num3z1">
    <w:name w:val="WW8Num3z1"/>
    <w:rsid w:val="00BE1D39"/>
  </w:style>
  <w:style w:type="character" w:customStyle="1" w:styleId="WW8Num3z2">
    <w:name w:val="WW8Num3z2"/>
    <w:rsid w:val="00BE1D39"/>
  </w:style>
  <w:style w:type="character" w:customStyle="1" w:styleId="WW8Num3z3">
    <w:name w:val="WW8Num3z3"/>
    <w:rsid w:val="00BE1D39"/>
  </w:style>
  <w:style w:type="character" w:customStyle="1" w:styleId="WW8Num3z4">
    <w:name w:val="WW8Num3z4"/>
    <w:rsid w:val="00BE1D39"/>
  </w:style>
  <w:style w:type="character" w:customStyle="1" w:styleId="WW8Num3z5">
    <w:name w:val="WW8Num3z5"/>
    <w:rsid w:val="00BE1D39"/>
  </w:style>
  <w:style w:type="character" w:customStyle="1" w:styleId="WW8Num3z6">
    <w:name w:val="WW8Num3z6"/>
    <w:rsid w:val="00BE1D39"/>
  </w:style>
  <w:style w:type="character" w:customStyle="1" w:styleId="WW8Num3z7">
    <w:name w:val="WW8Num3z7"/>
    <w:rsid w:val="00BE1D39"/>
  </w:style>
  <w:style w:type="character" w:customStyle="1" w:styleId="WW8Num3z8">
    <w:name w:val="WW8Num3z8"/>
    <w:rsid w:val="00BE1D39"/>
  </w:style>
  <w:style w:type="character" w:customStyle="1" w:styleId="43">
    <w:name w:val="Основной шрифт абзаца4"/>
    <w:rsid w:val="00BE1D39"/>
  </w:style>
  <w:style w:type="character" w:customStyle="1" w:styleId="35">
    <w:name w:val="Основной шрифт абзаца3"/>
    <w:rsid w:val="00BE1D39"/>
  </w:style>
  <w:style w:type="character" w:customStyle="1" w:styleId="WW8Num2z1">
    <w:name w:val="WW8Num2z1"/>
    <w:rsid w:val="00BE1D39"/>
  </w:style>
  <w:style w:type="character" w:customStyle="1" w:styleId="WW8Num2z2">
    <w:name w:val="WW8Num2z2"/>
    <w:rsid w:val="00BE1D39"/>
  </w:style>
  <w:style w:type="character" w:customStyle="1" w:styleId="WW8Num2z3">
    <w:name w:val="WW8Num2z3"/>
    <w:rsid w:val="00BE1D39"/>
  </w:style>
  <w:style w:type="character" w:customStyle="1" w:styleId="WW8Num2z4">
    <w:name w:val="WW8Num2z4"/>
    <w:rsid w:val="00BE1D39"/>
  </w:style>
  <w:style w:type="character" w:customStyle="1" w:styleId="WW8Num2z5">
    <w:name w:val="WW8Num2z5"/>
    <w:rsid w:val="00BE1D39"/>
  </w:style>
  <w:style w:type="character" w:customStyle="1" w:styleId="WW8Num2z6">
    <w:name w:val="WW8Num2z6"/>
    <w:rsid w:val="00BE1D39"/>
  </w:style>
  <w:style w:type="character" w:customStyle="1" w:styleId="WW8Num2z7">
    <w:name w:val="WW8Num2z7"/>
    <w:rsid w:val="00BE1D39"/>
  </w:style>
  <w:style w:type="character" w:customStyle="1" w:styleId="WW8Num2z8">
    <w:name w:val="WW8Num2z8"/>
    <w:rsid w:val="00BE1D39"/>
  </w:style>
  <w:style w:type="character" w:customStyle="1" w:styleId="WW8Num4z0">
    <w:name w:val="WW8Num4z0"/>
    <w:rsid w:val="00BE1D39"/>
    <w:rPr>
      <w:rFonts w:ascii="Symbol" w:hAnsi="Symbol" w:cs="OpenSymbol"/>
      <w:sz w:val="28"/>
      <w:szCs w:val="28"/>
    </w:rPr>
  </w:style>
  <w:style w:type="character" w:customStyle="1" w:styleId="WW8Num5z0">
    <w:name w:val="WW8Num5z0"/>
    <w:rsid w:val="00BE1D39"/>
    <w:rPr>
      <w:rFonts w:ascii="Symbol" w:hAnsi="Symbol" w:cs="OpenSymbol"/>
    </w:rPr>
  </w:style>
  <w:style w:type="character" w:customStyle="1" w:styleId="WW8Num6z0">
    <w:name w:val="WW8Num6z0"/>
    <w:rsid w:val="00BE1D39"/>
    <w:rPr>
      <w:rFonts w:ascii="Symbol" w:hAnsi="Symbol" w:cs="OpenSymbol"/>
    </w:rPr>
  </w:style>
  <w:style w:type="character" w:customStyle="1" w:styleId="WW8Num6z1">
    <w:name w:val="WW8Num6z1"/>
    <w:rsid w:val="00BE1D39"/>
  </w:style>
  <w:style w:type="character" w:customStyle="1" w:styleId="WW8Num6z2">
    <w:name w:val="WW8Num6z2"/>
    <w:rsid w:val="00BE1D39"/>
  </w:style>
  <w:style w:type="character" w:customStyle="1" w:styleId="WW8Num6z3">
    <w:name w:val="WW8Num6z3"/>
    <w:rsid w:val="00BE1D39"/>
  </w:style>
  <w:style w:type="character" w:customStyle="1" w:styleId="WW8Num6z4">
    <w:name w:val="WW8Num6z4"/>
    <w:rsid w:val="00BE1D39"/>
  </w:style>
  <w:style w:type="character" w:customStyle="1" w:styleId="WW8Num6z5">
    <w:name w:val="WW8Num6z5"/>
    <w:rsid w:val="00BE1D39"/>
  </w:style>
  <w:style w:type="character" w:customStyle="1" w:styleId="WW8Num6z6">
    <w:name w:val="WW8Num6z6"/>
    <w:rsid w:val="00BE1D39"/>
  </w:style>
  <w:style w:type="character" w:customStyle="1" w:styleId="WW8Num6z7">
    <w:name w:val="WW8Num6z7"/>
    <w:rsid w:val="00BE1D39"/>
  </w:style>
  <w:style w:type="character" w:customStyle="1" w:styleId="WW8Num6z8">
    <w:name w:val="WW8Num6z8"/>
    <w:rsid w:val="00BE1D39"/>
  </w:style>
  <w:style w:type="character" w:customStyle="1" w:styleId="28">
    <w:name w:val="Основной шрифт абзаца2"/>
    <w:rsid w:val="00BE1D39"/>
  </w:style>
  <w:style w:type="character" w:customStyle="1" w:styleId="WW8Num7z0">
    <w:name w:val="WW8Num7z0"/>
    <w:rsid w:val="00BE1D39"/>
    <w:rPr>
      <w:rFonts w:ascii="Symbol" w:hAnsi="Symbol" w:cs="OpenSymbol"/>
    </w:rPr>
  </w:style>
  <w:style w:type="character" w:customStyle="1" w:styleId="WW8Num8z0">
    <w:name w:val="WW8Num8z0"/>
    <w:rsid w:val="00BE1D39"/>
  </w:style>
  <w:style w:type="character" w:customStyle="1" w:styleId="WW8Num8z1">
    <w:name w:val="WW8Num8z1"/>
    <w:rsid w:val="00BE1D39"/>
  </w:style>
  <w:style w:type="character" w:customStyle="1" w:styleId="WW8Num8z2">
    <w:name w:val="WW8Num8z2"/>
    <w:rsid w:val="00BE1D39"/>
  </w:style>
  <w:style w:type="character" w:customStyle="1" w:styleId="WW8Num8z3">
    <w:name w:val="WW8Num8z3"/>
    <w:rsid w:val="00BE1D39"/>
  </w:style>
  <w:style w:type="character" w:customStyle="1" w:styleId="WW8Num8z4">
    <w:name w:val="WW8Num8z4"/>
    <w:rsid w:val="00BE1D39"/>
  </w:style>
  <w:style w:type="character" w:customStyle="1" w:styleId="WW8Num8z5">
    <w:name w:val="WW8Num8z5"/>
    <w:rsid w:val="00BE1D39"/>
  </w:style>
  <w:style w:type="character" w:customStyle="1" w:styleId="WW8Num8z6">
    <w:name w:val="WW8Num8z6"/>
    <w:rsid w:val="00BE1D39"/>
  </w:style>
  <w:style w:type="character" w:customStyle="1" w:styleId="WW8Num8z7">
    <w:name w:val="WW8Num8z7"/>
    <w:rsid w:val="00BE1D39"/>
  </w:style>
  <w:style w:type="character" w:customStyle="1" w:styleId="WW8Num8z8">
    <w:name w:val="WW8Num8z8"/>
    <w:rsid w:val="00BE1D39"/>
  </w:style>
  <w:style w:type="character" w:customStyle="1" w:styleId="1d">
    <w:name w:val="Основной шрифт абзаца1"/>
    <w:rsid w:val="00BE1D39"/>
  </w:style>
  <w:style w:type="character" w:customStyle="1" w:styleId="FontStyle27">
    <w:name w:val="Font Style27"/>
    <w:basedOn w:val="1d"/>
    <w:rsid w:val="00BE1D39"/>
    <w:rPr>
      <w:rFonts w:ascii="Times New Roman" w:hAnsi="Times New Roman" w:cs="Times New Roman"/>
      <w:sz w:val="26"/>
      <w:szCs w:val="26"/>
    </w:rPr>
  </w:style>
  <w:style w:type="character" w:customStyle="1" w:styleId="afff0">
    <w:name w:val="Символ нумерации"/>
    <w:rsid w:val="00BE1D39"/>
  </w:style>
  <w:style w:type="character" w:customStyle="1" w:styleId="afff1">
    <w:name w:val="Маркеры списка"/>
    <w:rsid w:val="00BE1D39"/>
    <w:rPr>
      <w:rFonts w:ascii="OpenSymbol" w:eastAsia="OpenSymbol" w:hAnsi="OpenSymbol" w:cs="OpenSymbol"/>
    </w:rPr>
  </w:style>
  <w:style w:type="paragraph" w:customStyle="1" w:styleId="1e">
    <w:name w:val="Заголовок1"/>
    <w:basedOn w:val="a"/>
    <w:next w:val="a1"/>
    <w:rsid w:val="00BE1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2">
    <w:name w:val="List"/>
    <w:basedOn w:val="a1"/>
    <w:rsid w:val="00BE1D39"/>
    <w:pPr>
      <w:widowControl/>
    </w:pPr>
    <w:rPr>
      <w:rFonts w:ascii="Times New Roman" w:eastAsia="Times New Roman" w:hAnsi="Times New Roman" w:cs="Mangal"/>
      <w:lang w:eastAsia="ar-SA"/>
    </w:rPr>
  </w:style>
  <w:style w:type="paragraph" w:customStyle="1" w:styleId="44">
    <w:name w:val="Название4"/>
    <w:basedOn w:val="a"/>
    <w:rsid w:val="00BE1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BE1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6">
    <w:name w:val="Название3"/>
    <w:basedOn w:val="a"/>
    <w:rsid w:val="00BE1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BE1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9">
    <w:name w:val="Название2"/>
    <w:basedOn w:val="a"/>
    <w:rsid w:val="00BE1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a">
    <w:name w:val="Указатель2"/>
    <w:basedOn w:val="a"/>
    <w:rsid w:val="00BE1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f">
    <w:name w:val="Название1"/>
    <w:basedOn w:val="a"/>
    <w:rsid w:val="00BE1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rsid w:val="00BE1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Style3">
    <w:name w:val="Style3"/>
    <w:basedOn w:val="a"/>
    <w:rsid w:val="00BE1D39"/>
    <w:pPr>
      <w:widowControl w:val="0"/>
      <w:suppressAutoHyphens/>
      <w:autoSpaceDE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1">
    <w:name w:val="Схема документа1"/>
    <w:basedOn w:val="a"/>
    <w:rsid w:val="00BE1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f3">
    <w:name w:val="Знак Знак"/>
    <w:basedOn w:val="a"/>
    <w:rsid w:val="00BE1D39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afff4">
    <w:name w:val="Содержимое таблицы"/>
    <w:basedOn w:val="a"/>
    <w:rsid w:val="00BE1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5">
    <w:name w:val="Заголовок таблицы"/>
    <w:basedOn w:val="afff4"/>
    <w:rsid w:val="00BE1D39"/>
    <w:pPr>
      <w:jc w:val="center"/>
    </w:pPr>
    <w:rPr>
      <w:b/>
      <w:bCs/>
    </w:rPr>
  </w:style>
  <w:style w:type="paragraph" w:customStyle="1" w:styleId="afff6">
    <w:name w:val="Содержимое врезки"/>
    <w:basedOn w:val="a1"/>
    <w:rsid w:val="00BE1D39"/>
    <w:pPr>
      <w:widowControl/>
    </w:pPr>
    <w:rPr>
      <w:rFonts w:ascii="Times New Roman" w:eastAsia="Times New Roman" w:hAnsi="Times New Roman"/>
      <w:lang w:eastAsia="ar-SA"/>
    </w:rPr>
  </w:style>
  <w:style w:type="character" w:customStyle="1" w:styleId="311">
    <w:name w:val="Основной текст с отступом 3 Знак1"/>
    <w:basedOn w:val="a2"/>
    <w:uiPriority w:val="99"/>
    <w:semiHidden/>
    <w:rsid w:val="00BE1D39"/>
    <w:rPr>
      <w:sz w:val="16"/>
      <w:szCs w:val="16"/>
    </w:rPr>
  </w:style>
  <w:style w:type="table" w:styleId="-3">
    <w:name w:val="Light Shading Accent 3"/>
    <w:basedOn w:val="a3"/>
    <w:uiPriority w:val="60"/>
    <w:rsid w:val="00BE1D39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BE1D39"/>
    <w:pPr>
      <w:spacing w:after="0" w:line="240" w:lineRule="auto"/>
    </w:pPr>
    <w:rPr>
      <w:rFonts w:ascii="Times New Roman" w:eastAsia="Times New Roman" w:hAnsi="Times New Roman" w:cs="Times New Roman"/>
      <w:color w:val="BF8F00" w:themeColor="accent4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BE1D39"/>
    <w:pPr>
      <w:spacing w:after="0" w:line="240" w:lineRule="auto"/>
    </w:pPr>
    <w:rPr>
      <w:rFonts w:ascii="Times New Roman" w:eastAsia="Times New Roman" w:hAnsi="Times New Roman" w:cs="Times New Roman"/>
      <w:color w:val="2F5496" w:themeColor="accent5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1f2">
    <w:name w:val="Светлый список1"/>
    <w:basedOn w:val="a3"/>
    <w:uiPriority w:val="61"/>
    <w:rsid w:val="00BE1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Светлый список - Акцент 11"/>
    <w:basedOn w:val="a3"/>
    <w:uiPriority w:val="61"/>
    <w:rsid w:val="00BE1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1f3">
    <w:name w:val="Светлая заливка1"/>
    <w:basedOn w:val="a3"/>
    <w:uiPriority w:val="60"/>
    <w:rsid w:val="00BE1D39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0">
    <w:name w:val="Светлая заливка - Акцент 11"/>
    <w:basedOn w:val="a3"/>
    <w:uiPriority w:val="60"/>
    <w:rsid w:val="00BE1D39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BE1D39"/>
    <w:pPr>
      <w:spacing w:after="0" w:line="240" w:lineRule="auto"/>
    </w:pPr>
    <w:rPr>
      <w:rFonts w:ascii="Times New Roman" w:eastAsia="Times New Roman" w:hAnsi="Times New Roman" w:cs="Times New Roman"/>
      <w:color w:val="C45911" w:themeColor="accent2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E3DA94E2336EE138137B5C5A0DC1009441E0C6C8FD72655DF467148FF7q8yE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79</Pages>
  <Words>21921</Words>
  <Characters>124956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14</cp:revision>
  <cp:lastPrinted>2025-03-24T08:58:00Z</cp:lastPrinted>
  <dcterms:created xsi:type="dcterms:W3CDTF">2025-01-14T12:01:00Z</dcterms:created>
  <dcterms:modified xsi:type="dcterms:W3CDTF">2025-03-24T09:01:00Z</dcterms:modified>
</cp:coreProperties>
</file>